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1BBB8" w14:textId="77777777" w:rsidR="00756AD5" w:rsidRDefault="009807FC">
      <w:pPr>
        <w:rPr>
          <w:b/>
        </w:rPr>
      </w:pPr>
      <w:r>
        <w:rPr>
          <w:b/>
        </w:rPr>
        <w:t>1.</w:t>
      </w:r>
      <w:r w:rsidR="00186F4E">
        <w:rPr>
          <w:b/>
        </w:rPr>
        <w:t xml:space="preserve"> </w:t>
      </w:r>
      <w:r>
        <w:rPr>
          <w:b/>
        </w:rPr>
        <w:t>hodina: Jak se u nás žilo menšinám?</w:t>
      </w:r>
    </w:p>
    <w:p w14:paraId="08CB3D7E" w14:textId="77777777" w:rsidR="00756AD5" w:rsidRDefault="009807FC">
      <w:r>
        <w:t>Zadání pro žáky (se správnými odpověďmi):</w:t>
      </w:r>
      <w:r>
        <w:tab/>
      </w:r>
      <w:r>
        <w:tab/>
      </w:r>
      <w:r>
        <w:tab/>
      </w:r>
      <w:r>
        <w:tab/>
      </w:r>
      <w:r>
        <w:tab/>
        <w:t xml:space="preserve"> </w:t>
      </w:r>
      <w:r>
        <w:tab/>
        <w:t>Poznámky pro učitele:</w:t>
      </w:r>
    </w:p>
    <w:tbl>
      <w:tblPr>
        <w:tblStyle w:val="a"/>
        <w:tblW w:w="1401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20"/>
        <w:gridCol w:w="6390"/>
      </w:tblGrid>
      <w:tr w:rsidR="00756AD5" w14:paraId="605752A1" w14:textId="77777777">
        <w:trPr>
          <w:trHeight w:val="2400"/>
        </w:trPr>
        <w:tc>
          <w:tcPr>
            <w:tcW w:w="7620" w:type="dxa"/>
          </w:tcPr>
          <w:p w14:paraId="7802AE5C" w14:textId="77777777" w:rsidR="00756AD5" w:rsidRDefault="00756AD5">
            <w:pPr>
              <w:jc w:val="center"/>
              <w:rPr>
                <w:b/>
                <w:color w:val="000000"/>
              </w:rPr>
            </w:pPr>
          </w:p>
          <w:p w14:paraId="19E80A57" w14:textId="77777777" w:rsidR="00756AD5" w:rsidRDefault="00756AD5">
            <w:pPr>
              <w:jc w:val="center"/>
              <w:rPr>
                <w:b/>
                <w:color w:val="000000"/>
              </w:rPr>
            </w:pPr>
          </w:p>
          <w:p w14:paraId="75E17C73" w14:textId="77777777" w:rsidR="00756AD5" w:rsidRDefault="00756AD5">
            <w:pPr>
              <w:jc w:val="center"/>
              <w:rPr>
                <w:b/>
                <w:color w:val="000000"/>
              </w:rPr>
            </w:pPr>
          </w:p>
          <w:p w14:paraId="6670479A" w14:textId="77777777" w:rsidR="00756AD5" w:rsidRDefault="00756AD5">
            <w:pPr>
              <w:jc w:val="center"/>
              <w:rPr>
                <w:b/>
                <w:color w:val="000000"/>
              </w:rPr>
            </w:pPr>
          </w:p>
          <w:p w14:paraId="7C77DAA6" w14:textId="77777777" w:rsidR="00756AD5" w:rsidRDefault="00756AD5">
            <w:pPr>
              <w:jc w:val="center"/>
              <w:rPr>
                <w:b/>
                <w:color w:val="000000"/>
              </w:rPr>
            </w:pPr>
          </w:p>
          <w:p w14:paraId="1D0C0E3D" w14:textId="77777777" w:rsidR="00756AD5" w:rsidRDefault="00756AD5">
            <w:pPr>
              <w:jc w:val="center"/>
              <w:rPr>
                <w:b/>
                <w:color w:val="000000"/>
              </w:rPr>
            </w:pPr>
          </w:p>
          <w:p w14:paraId="728AFE6B" w14:textId="77777777" w:rsidR="00756AD5" w:rsidRDefault="00756AD5">
            <w:pPr>
              <w:jc w:val="center"/>
              <w:rPr>
                <w:b/>
                <w:color w:val="000000"/>
              </w:rPr>
            </w:pPr>
          </w:p>
          <w:p w14:paraId="594F3AEB" w14:textId="77777777" w:rsidR="00756AD5" w:rsidRDefault="00756AD5">
            <w:pPr>
              <w:jc w:val="center"/>
              <w:rPr>
                <w:b/>
                <w:color w:val="000000"/>
              </w:rPr>
            </w:pPr>
          </w:p>
          <w:p w14:paraId="4F942083" w14:textId="77777777" w:rsidR="00756AD5" w:rsidRDefault="009807FC">
            <w:pPr>
              <w:widowControl w:val="0"/>
              <w:rPr>
                <w:b/>
              </w:rPr>
            </w:pPr>
            <w:r>
              <w:rPr>
                <w:b/>
              </w:rPr>
              <w:t>Národnostní složení republiky a perspektiva menšin</w:t>
            </w:r>
          </w:p>
        </w:tc>
        <w:tc>
          <w:tcPr>
            <w:tcW w:w="6390" w:type="dxa"/>
          </w:tcPr>
          <w:p w14:paraId="00B024F3" w14:textId="77777777" w:rsidR="00756AD5" w:rsidRDefault="009807FC">
            <w:r>
              <w:rPr>
                <w:b/>
              </w:rPr>
              <w:t>Délka hodiny</w:t>
            </w:r>
            <w:r>
              <w:t>: 45 min</w:t>
            </w:r>
            <w:r w:rsidR="00186F4E">
              <w:t>.</w:t>
            </w:r>
          </w:p>
          <w:p w14:paraId="00862C36" w14:textId="77777777" w:rsidR="00756AD5" w:rsidRDefault="00756AD5"/>
          <w:p w14:paraId="365AD45B" w14:textId="77777777" w:rsidR="00756AD5" w:rsidRDefault="009807FC">
            <w:pPr>
              <w:rPr>
                <w:b/>
              </w:rPr>
            </w:pPr>
            <w:r>
              <w:rPr>
                <w:b/>
              </w:rPr>
              <w:t>Struktura:</w:t>
            </w:r>
          </w:p>
          <w:p w14:paraId="55918A00" w14:textId="77777777" w:rsidR="00756AD5" w:rsidRDefault="009807FC" w:rsidP="004E595C">
            <w:pPr>
              <w:numPr>
                <w:ilvl w:val="0"/>
                <w:numId w:val="61"/>
              </w:numPr>
            </w:pPr>
            <w:r>
              <w:t xml:space="preserve">Oficiální politika: 20 min., samostatná práce </w:t>
            </w:r>
            <w:r w:rsidR="00186F4E">
              <w:t>–</w:t>
            </w:r>
            <w:r>
              <w:t xml:space="preserve"> poslech, vypracování odpovědi na otázky, diskuse</w:t>
            </w:r>
          </w:p>
          <w:p w14:paraId="6DD0C8D0" w14:textId="7B926860" w:rsidR="00756AD5" w:rsidRDefault="009807FC" w:rsidP="004E595C">
            <w:pPr>
              <w:numPr>
                <w:ilvl w:val="0"/>
                <w:numId w:val="61"/>
              </w:numPr>
            </w:pPr>
            <w:r>
              <w:t>Pohled menšin: 2</w:t>
            </w:r>
            <w:r w:rsidR="00542BDC">
              <w:t>5</w:t>
            </w:r>
            <w:r>
              <w:t xml:space="preserve"> min., skupinová práce </w:t>
            </w:r>
            <w:r w:rsidR="00186F4E">
              <w:t>–</w:t>
            </w:r>
            <w:r>
              <w:t xml:space="preserve"> práce s textem, vyplňování tabulky, diskuse </w:t>
            </w:r>
          </w:p>
          <w:p w14:paraId="7DB4B93D" w14:textId="77777777" w:rsidR="00756AD5" w:rsidRDefault="00756AD5">
            <w:pPr>
              <w:rPr>
                <w:u w:val="single"/>
              </w:rPr>
            </w:pPr>
          </w:p>
          <w:p w14:paraId="193345BC" w14:textId="73C2B012" w:rsidR="00756AD5" w:rsidRDefault="009807FC">
            <w:r>
              <w:t xml:space="preserve">Hodina se skládá ze </w:t>
            </w:r>
            <w:r w:rsidR="00542BDC">
              <w:rPr>
                <w:color w:val="000000"/>
              </w:rPr>
              <w:t>dvou částí</w:t>
            </w:r>
            <w:r>
              <w:t>, přičemž jednotlivé částí na sebe navazují jak obsahově, tak typem zvoleného úkolu. V průběhu hodiny jsou žákovi představeny dva odlišné pohledy na postavení menšin v Československu. Na závěr následuje diskuse, kde budou mít žáci šanci konfrontovat svá zjištění a formulovat svůj názor podložený získanými znalostmi.</w:t>
            </w:r>
          </w:p>
          <w:p w14:paraId="5F06F86A" w14:textId="77777777" w:rsidR="00756AD5" w:rsidRDefault="00756AD5"/>
          <w:p w14:paraId="2974E069" w14:textId="77777777" w:rsidR="00756AD5" w:rsidRDefault="009807FC">
            <w:pPr>
              <w:rPr>
                <w:b/>
              </w:rPr>
            </w:pPr>
            <w:r>
              <w:rPr>
                <w:b/>
              </w:rPr>
              <w:t>Cíl hodiny:</w:t>
            </w:r>
          </w:p>
          <w:p w14:paraId="03D1F730" w14:textId="77777777" w:rsidR="00756AD5" w:rsidRDefault="009807FC" w:rsidP="004E595C">
            <w:pPr>
              <w:numPr>
                <w:ilvl w:val="0"/>
                <w:numId w:val="57"/>
              </w:numPr>
            </w:pPr>
            <w:r>
              <w:t>Oborová úroveň: </w:t>
            </w:r>
          </w:p>
          <w:p w14:paraId="29049427" w14:textId="77777777" w:rsidR="00756AD5" w:rsidRDefault="009807FC" w:rsidP="004E595C">
            <w:pPr>
              <w:numPr>
                <w:ilvl w:val="1"/>
                <w:numId w:val="57"/>
              </w:numPr>
            </w:pPr>
            <w:r>
              <w:t>Žák si uvědomí mnohonárodnostní charakter první československé republiky (je schopen vyjmenovat jednotlivé národnosti žijící ve státě)</w:t>
            </w:r>
            <w:r w:rsidR="00186F4E">
              <w:t>.</w:t>
            </w:r>
          </w:p>
          <w:p w14:paraId="2FB459FC" w14:textId="77777777" w:rsidR="00756AD5" w:rsidRDefault="009807FC" w:rsidP="004E595C">
            <w:pPr>
              <w:numPr>
                <w:ilvl w:val="1"/>
                <w:numId w:val="57"/>
              </w:numPr>
            </w:pPr>
            <w:r>
              <w:t>Žák je schopen pojmenovat a analyzovat důsledky soužití různých skupin pro společnost státu z pohledu většiny i menšiny</w:t>
            </w:r>
            <w:r w:rsidR="00186F4E">
              <w:t>.</w:t>
            </w:r>
          </w:p>
          <w:p w14:paraId="34ECECC4" w14:textId="77777777" w:rsidR="00756AD5" w:rsidRDefault="00756AD5"/>
          <w:p w14:paraId="0043FB57" w14:textId="77777777" w:rsidR="00756AD5" w:rsidRDefault="009807FC" w:rsidP="004E595C">
            <w:pPr>
              <w:numPr>
                <w:ilvl w:val="0"/>
                <w:numId w:val="58"/>
              </w:numPr>
            </w:pPr>
            <w:r>
              <w:t>Kompetenční úroveň: </w:t>
            </w:r>
          </w:p>
          <w:p w14:paraId="4B0DEDCE" w14:textId="77777777" w:rsidR="00756AD5" w:rsidRDefault="009807FC" w:rsidP="004E595C">
            <w:pPr>
              <w:numPr>
                <w:ilvl w:val="1"/>
                <w:numId w:val="58"/>
              </w:numPr>
            </w:pPr>
            <w:r>
              <w:t>Žák promýšlí historickou situaci z různých pohledů (pohled většiny, pohled menšiny) a reflektuje vlastní postoj.</w:t>
            </w:r>
          </w:p>
          <w:p w14:paraId="7068D053" w14:textId="77777777" w:rsidR="00756AD5" w:rsidRDefault="00756AD5"/>
          <w:p w14:paraId="000CFC3D" w14:textId="77777777" w:rsidR="00756AD5" w:rsidRDefault="009807FC">
            <w:pPr>
              <w:rPr>
                <w:b/>
              </w:rPr>
            </w:pPr>
            <w:r>
              <w:rPr>
                <w:b/>
              </w:rPr>
              <w:t>Kontext:</w:t>
            </w:r>
          </w:p>
          <w:p w14:paraId="0D355BD9" w14:textId="0C12CE38" w:rsidR="00756AD5" w:rsidRDefault="009807FC">
            <w:pPr>
              <w:rPr>
                <w:color w:val="000000"/>
                <w:highlight w:val="white"/>
              </w:rPr>
            </w:pPr>
            <w:r>
              <w:rPr>
                <w:color w:val="000000"/>
                <w:highlight w:val="white"/>
              </w:rPr>
              <w:lastRenderedPageBreak/>
              <w:t xml:space="preserve">Ačkoliv byla Československá republika </w:t>
            </w:r>
            <w:r>
              <w:rPr>
                <w:highlight w:val="white"/>
              </w:rPr>
              <w:t>vyhlášena</w:t>
            </w:r>
            <w:r>
              <w:rPr>
                <w:color w:val="000000"/>
                <w:highlight w:val="white"/>
              </w:rPr>
              <w:t xml:space="preserve"> </w:t>
            </w:r>
            <w:r>
              <w:rPr>
                <w:highlight w:val="white"/>
              </w:rPr>
              <w:t>N</w:t>
            </w:r>
            <w:r>
              <w:rPr>
                <w:color w:val="000000"/>
                <w:highlight w:val="white"/>
              </w:rPr>
              <w:t>árodním výborem „jménem československého národa“</w:t>
            </w:r>
            <w:r w:rsidR="00186F4E">
              <w:rPr>
                <w:color w:val="000000"/>
                <w:highlight w:val="white"/>
              </w:rPr>
              <w:t>,</w:t>
            </w:r>
            <w:r>
              <w:rPr>
                <w:color w:val="000000"/>
                <w:highlight w:val="white"/>
              </w:rPr>
              <w:t xml:space="preserve"> nejednalo se o</w:t>
            </w:r>
            <w:r w:rsidR="00542BDC">
              <w:rPr>
                <w:color w:val="000000"/>
                <w:highlight w:val="white"/>
              </w:rPr>
              <w:t xml:space="preserve"> </w:t>
            </w:r>
            <w:proofErr w:type="spellStart"/>
            <w:r>
              <w:rPr>
                <w:color w:val="000000"/>
                <w:highlight w:val="white"/>
              </w:rPr>
              <w:t>jednonárodnostní</w:t>
            </w:r>
            <w:proofErr w:type="spellEnd"/>
            <w:r w:rsidR="00186F4E">
              <w:rPr>
                <w:color w:val="000000"/>
                <w:highlight w:val="white"/>
              </w:rPr>
              <w:t xml:space="preserve"> </w:t>
            </w:r>
            <w:r>
              <w:rPr>
                <w:color w:val="000000"/>
                <w:highlight w:val="white"/>
              </w:rPr>
              <w:t>stát. Nový stát „</w:t>
            </w:r>
            <w:r>
              <w:rPr>
                <w:highlight w:val="white"/>
              </w:rPr>
              <w:t>zdědil</w:t>
            </w:r>
            <w:r>
              <w:rPr>
                <w:color w:val="000000"/>
                <w:highlight w:val="white"/>
              </w:rPr>
              <w:t>“ po svém předchůdci – Rakousko-</w:t>
            </w:r>
            <w:r w:rsidR="00542BDC">
              <w:rPr>
                <w:color w:val="000000"/>
                <w:highlight w:val="white"/>
              </w:rPr>
              <w:t>U</w:t>
            </w:r>
            <w:r>
              <w:rPr>
                <w:color w:val="000000"/>
                <w:highlight w:val="white"/>
              </w:rPr>
              <w:t>herské monarchii</w:t>
            </w:r>
            <w:r w:rsidR="00186F4E">
              <w:rPr>
                <w:color w:val="000000"/>
                <w:highlight w:val="white"/>
              </w:rPr>
              <w:t xml:space="preserve"> –</w:t>
            </w:r>
            <w:r>
              <w:rPr>
                <w:color w:val="000000"/>
                <w:highlight w:val="white"/>
              </w:rPr>
              <w:t xml:space="preserve"> také mnohonárodnostní charakter.</w:t>
            </w:r>
          </w:p>
          <w:p w14:paraId="53114356" w14:textId="77777777" w:rsidR="00756AD5" w:rsidRDefault="00756AD5">
            <w:pPr>
              <w:rPr>
                <w:color w:val="000000"/>
                <w:highlight w:val="white"/>
              </w:rPr>
            </w:pPr>
          </w:p>
          <w:p w14:paraId="585127E1" w14:textId="77777777" w:rsidR="00756AD5" w:rsidRDefault="009807FC">
            <w:pPr>
              <w:rPr>
                <w:highlight w:val="white"/>
              </w:rPr>
            </w:pPr>
            <w:r>
              <w:rPr>
                <w:color w:val="000000"/>
                <w:highlight w:val="white"/>
              </w:rPr>
              <w:t xml:space="preserve">Nově přijatá </w:t>
            </w:r>
            <w:r>
              <w:rPr>
                <w:highlight w:val="white"/>
              </w:rPr>
              <w:t>Ú</w:t>
            </w:r>
            <w:r>
              <w:rPr>
                <w:color w:val="000000"/>
                <w:highlight w:val="white"/>
              </w:rPr>
              <w:t xml:space="preserve">stava z roku 1920 přiznávala </w:t>
            </w:r>
            <w:r w:rsidR="00186F4E">
              <w:rPr>
                <w:color w:val="000000"/>
                <w:highlight w:val="white"/>
              </w:rPr>
              <w:t>č</w:t>
            </w:r>
            <w:r>
              <w:rPr>
                <w:color w:val="000000"/>
                <w:highlight w:val="white"/>
              </w:rPr>
              <w:t>eskoslovenským</w:t>
            </w:r>
            <w:r w:rsidR="00186F4E">
              <w:rPr>
                <w:color w:val="000000"/>
              </w:rPr>
              <w:t xml:space="preserve"> </w:t>
            </w:r>
            <w:hyperlink r:id="rId6">
              <w:r>
                <w:rPr>
                  <w:color w:val="000000"/>
                  <w:highlight w:val="white"/>
                </w:rPr>
                <w:t>občanům</w:t>
              </w:r>
            </w:hyperlink>
            <w:r>
              <w:rPr>
                <w:color w:val="000000"/>
                <w:highlight w:val="white"/>
              </w:rPr>
              <w:t xml:space="preserve"> rovnost před zákonem a rovná práva bez ohledu na rasu, jazyk a náboženství. Návazně přijatý jazykový zákon (taktéž z roku 1920) dále </w:t>
            </w:r>
            <w:r>
              <w:rPr>
                <w:highlight w:val="white"/>
              </w:rPr>
              <w:t>upřesnil</w:t>
            </w:r>
            <w:r>
              <w:rPr>
                <w:color w:val="000000"/>
                <w:highlight w:val="white"/>
              </w:rPr>
              <w:t xml:space="preserve"> kromě jiného i práva užití menšinových jazyků v republice (příslušníci menšin mohl</w:t>
            </w:r>
            <w:r>
              <w:rPr>
                <w:highlight w:val="white"/>
              </w:rPr>
              <w:t>i</w:t>
            </w:r>
            <w:r>
              <w:rPr>
                <w:color w:val="000000"/>
                <w:highlight w:val="white"/>
              </w:rPr>
              <w:t xml:space="preserve"> </w:t>
            </w:r>
            <w:r>
              <w:rPr>
                <w:highlight w:val="white"/>
              </w:rPr>
              <w:t xml:space="preserve">uskutečňovat </w:t>
            </w:r>
            <w:r>
              <w:rPr>
                <w:color w:val="000000"/>
                <w:highlight w:val="white"/>
              </w:rPr>
              <w:t>podání vůči úřadům, jen pokud v příslušném </w:t>
            </w:r>
            <w:hyperlink r:id="rId7">
              <w:r>
                <w:rPr>
                  <w:color w:val="000000"/>
                  <w:highlight w:val="white"/>
                </w:rPr>
                <w:t>soudním okrese</w:t>
              </w:r>
            </w:hyperlink>
            <w:r>
              <w:rPr>
                <w:color w:val="000000"/>
                <w:highlight w:val="white"/>
              </w:rPr>
              <w:t> žilo alespoň 20 % dané menšiny).</w:t>
            </w:r>
          </w:p>
          <w:p w14:paraId="3C73D11C" w14:textId="77777777" w:rsidR="00756AD5" w:rsidRDefault="009807FC">
            <w:pPr>
              <w:rPr>
                <w:highlight w:val="white"/>
              </w:rPr>
            </w:pPr>
            <w:r>
              <w:rPr>
                <w:color w:val="000000"/>
                <w:highlight w:val="white"/>
              </w:rPr>
              <w:t>Československý</w:t>
            </w:r>
            <w:r>
              <w:rPr>
                <w:highlight w:val="white"/>
              </w:rPr>
              <w:t xml:space="preserve"> jazyk se stal jazykem úředním, v důsledku toho byli ve státních úřadech privilegován</w:t>
            </w:r>
            <w:r w:rsidR="00186F4E">
              <w:rPr>
                <w:highlight w:val="white"/>
              </w:rPr>
              <w:t>i</w:t>
            </w:r>
            <w:r>
              <w:rPr>
                <w:highlight w:val="white"/>
              </w:rPr>
              <w:t xml:space="preserve"> Češi a Slováci. Menšinové kulturní instituce se v důsledku jazykového zákona stal</w:t>
            </w:r>
            <w:r w:rsidR="00186F4E">
              <w:rPr>
                <w:highlight w:val="white"/>
              </w:rPr>
              <w:t>y</w:t>
            </w:r>
            <w:r>
              <w:rPr>
                <w:highlight w:val="white"/>
              </w:rPr>
              <w:t xml:space="preserve"> převážně soukromými a stát podporoval především instituce české a slovenské (československé).</w:t>
            </w:r>
          </w:p>
          <w:p w14:paraId="4229E801" w14:textId="77777777" w:rsidR="00756AD5" w:rsidRDefault="00756AD5"/>
          <w:p w14:paraId="5CB6371E" w14:textId="77777777" w:rsidR="00756AD5" w:rsidRDefault="009807FC">
            <w:r>
              <w:t xml:space="preserve">I v současném světě je </w:t>
            </w:r>
            <w:proofErr w:type="spellStart"/>
            <w:r>
              <w:t>jednonárodnostní</w:t>
            </w:r>
            <w:proofErr w:type="spellEnd"/>
            <w:r>
              <w:t xml:space="preserve"> stát velmi ojedinělým jevem. Je proto důležité porozumět dynamice vztahů mezi jednotlivými národnostními skupinami. Pochopit hlediska většiny, ale také menšiny, a také to</w:t>
            </w:r>
            <w:r w:rsidR="00186F4E">
              <w:t>,</w:t>
            </w:r>
            <w:r>
              <w:t xml:space="preserve"> že jejich hlediska si nemusí vysloveně odporovat, mohou </w:t>
            </w:r>
            <w:r w:rsidR="00186F4E">
              <w:t>existovat</w:t>
            </w:r>
            <w:r>
              <w:t xml:space="preserve"> vedle sebe, ale také se mohou protnout. Porozumět výhodám, ale také možnému nebezpečí konfliktu.</w:t>
            </w:r>
          </w:p>
          <w:p w14:paraId="556D620C" w14:textId="77777777" w:rsidR="00756AD5" w:rsidRDefault="009807FC">
            <w:r>
              <w:t>Příklad první československé republiky může výše zmíněné ukázat a naučit.</w:t>
            </w:r>
          </w:p>
        </w:tc>
      </w:tr>
      <w:tr w:rsidR="00756AD5" w14:paraId="534A205E" w14:textId="77777777">
        <w:trPr>
          <w:trHeight w:val="1833"/>
        </w:trPr>
        <w:tc>
          <w:tcPr>
            <w:tcW w:w="7620" w:type="dxa"/>
          </w:tcPr>
          <w:p w14:paraId="1109D663" w14:textId="77777777" w:rsidR="00756AD5" w:rsidRDefault="009807FC">
            <w:r>
              <w:lastRenderedPageBreak/>
              <w:t>Američan(</w:t>
            </w:r>
            <w:proofErr w:type="spellStart"/>
            <w:r>
              <w:t>ka</w:t>
            </w:r>
            <w:proofErr w:type="spellEnd"/>
            <w:r>
              <w:t>)</w:t>
            </w:r>
            <w:r w:rsidR="00186F4E">
              <w:t xml:space="preserve"> </w:t>
            </w:r>
            <w:r>
              <w:t xml:space="preserve">v Praze: </w:t>
            </w:r>
            <w:r w:rsidR="00186F4E">
              <w:t>o</w:t>
            </w:r>
            <w:r>
              <w:t>ficiální politika</w:t>
            </w:r>
          </w:p>
          <w:p w14:paraId="41725D05" w14:textId="77777777" w:rsidR="00756AD5" w:rsidRDefault="00756AD5"/>
          <w:p w14:paraId="5B67667A" w14:textId="77777777" w:rsidR="00756AD5" w:rsidRDefault="009807FC">
            <w:r>
              <w:t>Poslechněte si ukázku a odpovězte na otázky. (zadání se správnými odpověďmi)</w:t>
            </w:r>
          </w:p>
          <w:p w14:paraId="28D3321C" w14:textId="77777777" w:rsidR="00756AD5" w:rsidRDefault="00756AD5"/>
          <w:p w14:paraId="1DBAB9E4" w14:textId="77777777" w:rsidR="00542BDC" w:rsidRPr="00542BDC" w:rsidRDefault="00542BDC" w:rsidP="00542BDC">
            <w:pPr>
              <w:rPr>
                <w:rFonts w:ascii="Times New Roman" w:eastAsia="Times New Roman" w:hAnsi="Times New Roman" w:cs="Times New Roman"/>
                <w:sz w:val="24"/>
                <w:szCs w:val="24"/>
                <w:lang w:val="sk-SK" w:eastAsia="sk-SK"/>
              </w:rPr>
            </w:pPr>
            <w:r w:rsidRPr="00542BDC">
              <w:rPr>
                <w:rFonts w:eastAsia="Times New Roman"/>
                <w:color w:val="000000"/>
                <w:lang w:val="sk-SK" w:eastAsia="sk-SK"/>
              </w:rPr>
              <w:t>Otázky:</w:t>
            </w:r>
          </w:p>
          <w:p w14:paraId="1F7A3254" w14:textId="77777777" w:rsidR="00542BDC" w:rsidRPr="00542BDC" w:rsidRDefault="00542BDC" w:rsidP="004E595C">
            <w:pPr>
              <w:numPr>
                <w:ilvl w:val="0"/>
                <w:numId w:val="105"/>
              </w:numPr>
              <w:jc w:val="both"/>
              <w:textAlignment w:val="baseline"/>
              <w:rPr>
                <w:rFonts w:eastAsia="Times New Roman"/>
                <w:color w:val="000000"/>
                <w:lang w:val="sk-SK" w:eastAsia="sk-SK"/>
              </w:rPr>
            </w:pPr>
            <w:proofErr w:type="spellStart"/>
            <w:r w:rsidRPr="00542BDC">
              <w:rPr>
                <w:rFonts w:eastAsia="Times New Roman"/>
                <w:color w:val="000000"/>
                <w:lang w:val="sk-SK" w:eastAsia="sk-SK"/>
              </w:rPr>
              <w:t>Odkud</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pochází</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cizinka</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která</w:t>
            </w:r>
            <w:proofErr w:type="spellEnd"/>
            <w:r w:rsidRPr="00542BDC">
              <w:rPr>
                <w:rFonts w:eastAsia="Times New Roman"/>
                <w:color w:val="000000"/>
                <w:lang w:val="sk-SK" w:eastAsia="sk-SK"/>
              </w:rPr>
              <w:t xml:space="preserve"> je na </w:t>
            </w:r>
            <w:proofErr w:type="spellStart"/>
            <w:r w:rsidRPr="00542BDC">
              <w:rPr>
                <w:rFonts w:eastAsia="Times New Roman"/>
                <w:color w:val="000000"/>
                <w:lang w:val="sk-SK" w:eastAsia="sk-SK"/>
              </w:rPr>
              <w:t>návštěvě</w:t>
            </w:r>
            <w:proofErr w:type="spellEnd"/>
            <w:r w:rsidRPr="00542BDC">
              <w:rPr>
                <w:rFonts w:eastAsia="Times New Roman"/>
                <w:color w:val="000000"/>
                <w:lang w:val="sk-SK" w:eastAsia="sk-SK"/>
              </w:rPr>
              <w:t xml:space="preserve"> v </w:t>
            </w:r>
            <w:proofErr w:type="spellStart"/>
            <w:r w:rsidRPr="00542BDC">
              <w:rPr>
                <w:rFonts w:eastAsia="Times New Roman"/>
                <w:color w:val="000000"/>
                <w:lang w:val="sk-SK" w:eastAsia="sk-SK"/>
              </w:rPr>
              <w:t>Praze</w:t>
            </w:r>
            <w:proofErr w:type="spellEnd"/>
            <w:r w:rsidRPr="00542BDC">
              <w:rPr>
                <w:rFonts w:eastAsia="Times New Roman"/>
                <w:color w:val="000000"/>
                <w:lang w:val="sk-SK" w:eastAsia="sk-SK"/>
              </w:rPr>
              <w:t>?</w:t>
            </w:r>
          </w:p>
          <w:p w14:paraId="2DE97378" w14:textId="77777777" w:rsidR="00542BDC" w:rsidRPr="00542BDC" w:rsidRDefault="00542BDC" w:rsidP="004E595C">
            <w:pPr>
              <w:numPr>
                <w:ilvl w:val="1"/>
                <w:numId w:val="105"/>
              </w:numPr>
              <w:jc w:val="both"/>
              <w:textAlignment w:val="baseline"/>
              <w:rPr>
                <w:rFonts w:eastAsia="Times New Roman"/>
                <w:b/>
                <w:bCs/>
                <w:color w:val="000000"/>
                <w:lang w:val="sk-SK" w:eastAsia="sk-SK"/>
              </w:rPr>
            </w:pPr>
            <w:r w:rsidRPr="00542BDC">
              <w:rPr>
                <w:rFonts w:eastAsia="Times New Roman"/>
                <w:b/>
                <w:bCs/>
                <w:color w:val="000000"/>
                <w:lang w:val="sk-SK" w:eastAsia="sk-SK"/>
              </w:rPr>
              <w:t>USA</w:t>
            </w:r>
          </w:p>
          <w:p w14:paraId="6FFF89D9" w14:textId="77777777" w:rsidR="00542BDC" w:rsidRPr="00542BDC" w:rsidRDefault="00542BDC" w:rsidP="004E595C">
            <w:pPr>
              <w:numPr>
                <w:ilvl w:val="1"/>
                <w:numId w:val="105"/>
              </w:numPr>
              <w:jc w:val="both"/>
              <w:textAlignment w:val="baseline"/>
              <w:rPr>
                <w:rFonts w:eastAsia="Times New Roman"/>
                <w:color w:val="000000"/>
                <w:lang w:val="sk-SK" w:eastAsia="sk-SK"/>
              </w:rPr>
            </w:pPr>
            <w:proofErr w:type="spellStart"/>
            <w:r w:rsidRPr="00542BDC">
              <w:rPr>
                <w:rFonts w:eastAsia="Times New Roman"/>
                <w:color w:val="000000"/>
                <w:lang w:val="sk-SK" w:eastAsia="sk-SK"/>
              </w:rPr>
              <w:t>Velká</w:t>
            </w:r>
            <w:proofErr w:type="spellEnd"/>
            <w:r w:rsidRPr="00542BDC">
              <w:rPr>
                <w:rFonts w:eastAsia="Times New Roman"/>
                <w:color w:val="000000"/>
                <w:lang w:val="sk-SK" w:eastAsia="sk-SK"/>
              </w:rPr>
              <w:t xml:space="preserve"> Británie</w:t>
            </w:r>
          </w:p>
          <w:p w14:paraId="39584012" w14:textId="77777777" w:rsidR="00542BDC" w:rsidRPr="00542BDC" w:rsidRDefault="00542BDC" w:rsidP="004E595C">
            <w:pPr>
              <w:numPr>
                <w:ilvl w:val="1"/>
                <w:numId w:val="105"/>
              </w:numPr>
              <w:jc w:val="both"/>
              <w:textAlignment w:val="baseline"/>
              <w:rPr>
                <w:rFonts w:eastAsia="Times New Roman"/>
                <w:color w:val="000000"/>
                <w:lang w:val="sk-SK" w:eastAsia="sk-SK"/>
              </w:rPr>
            </w:pPr>
            <w:r w:rsidRPr="00542BDC">
              <w:rPr>
                <w:rFonts w:eastAsia="Times New Roman"/>
                <w:color w:val="000000"/>
                <w:lang w:val="sk-SK" w:eastAsia="sk-SK"/>
              </w:rPr>
              <w:t>Francie</w:t>
            </w:r>
          </w:p>
          <w:p w14:paraId="099EBE4C" w14:textId="37100EE5" w:rsidR="00542BDC" w:rsidRPr="008E0D8F" w:rsidRDefault="00542BDC" w:rsidP="008E0D8F">
            <w:pPr>
              <w:rPr>
                <w:rFonts w:ascii="Times New Roman" w:eastAsia="Times New Roman" w:hAnsi="Times New Roman" w:cs="Times New Roman"/>
                <w:sz w:val="24"/>
                <w:szCs w:val="24"/>
                <w:lang w:val="sk-SK" w:eastAsia="sk-SK"/>
              </w:rPr>
            </w:pPr>
          </w:p>
          <w:p w14:paraId="29F70F3A" w14:textId="77777777" w:rsidR="00542BDC" w:rsidRPr="00542BDC" w:rsidRDefault="00542BDC" w:rsidP="004E595C">
            <w:pPr>
              <w:numPr>
                <w:ilvl w:val="0"/>
                <w:numId w:val="105"/>
              </w:numPr>
              <w:jc w:val="both"/>
              <w:textAlignment w:val="baseline"/>
              <w:rPr>
                <w:rFonts w:eastAsia="Times New Roman"/>
                <w:color w:val="000000"/>
                <w:lang w:val="sk-SK" w:eastAsia="sk-SK"/>
              </w:rPr>
            </w:pPr>
            <w:proofErr w:type="spellStart"/>
            <w:r w:rsidRPr="00542BDC">
              <w:rPr>
                <w:rFonts w:eastAsia="Times New Roman"/>
                <w:color w:val="000000"/>
                <w:lang w:val="sk-SK" w:eastAsia="sk-SK"/>
              </w:rPr>
              <w:t>Kolik</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obyvatel</w:t>
            </w:r>
            <w:proofErr w:type="spellEnd"/>
            <w:r w:rsidRPr="00542BDC">
              <w:rPr>
                <w:rFonts w:eastAsia="Times New Roman"/>
                <w:color w:val="000000"/>
                <w:lang w:val="sk-SK" w:eastAsia="sk-SK"/>
              </w:rPr>
              <w:t xml:space="preserve"> československé národnosti žilo v </w:t>
            </w:r>
            <w:proofErr w:type="spellStart"/>
            <w:r w:rsidRPr="00542BDC">
              <w:rPr>
                <w:rFonts w:eastAsia="Times New Roman"/>
                <w:color w:val="000000"/>
                <w:lang w:val="sk-SK" w:eastAsia="sk-SK"/>
              </w:rPr>
              <w:t>první</w:t>
            </w:r>
            <w:proofErr w:type="spellEnd"/>
            <w:r w:rsidRPr="00542BDC">
              <w:rPr>
                <w:rFonts w:eastAsia="Times New Roman"/>
                <w:color w:val="000000"/>
                <w:lang w:val="sk-SK" w:eastAsia="sk-SK"/>
              </w:rPr>
              <w:t xml:space="preserve"> československé </w:t>
            </w:r>
            <w:proofErr w:type="spellStart"/>
            <w:r w:rsidRPr="00542BDC">
              <w:rPr>
                <w:rFonts w:eastAsia="Times New Roman"/>
                <w:color w:val="000000"/>
                <w:lang w:val="sk-SK" w:eastAsia="sk-SK"/>
              </w:rPr>
              <w:t>republice</w:t>
            </w:r>
            <w:proofErr w:type="spellEnd"/>
            <w:r w:rsidRPr="00542BDC">
              <w:rPr>
                <w:rFonts w:eastAsia="Times New Roman"/>
                <w:color w:val="000000"/>
                <w:lang w:val="sk-SK" w:eastAsia="sk-SK"/>
              </w:rPr>
              <w:t>?</w:t>
            </w:r>
          </w:p>
          <w:p w14:paraId="060FDE98" w14:textId="77777777" w:rsidR="00542BDC" w:rsidRPr="00542BDC" w:rsidRDefault="00542BDC" w:rsidP="004E595C">
            <w:pPr>
              <w:numPr>
                <w:ilvl w:val="1"/>
                <w:numId w:val="105"/>
              </w:numPr>
              <w:jc w:val="both"/>
              <w:textAlignment w:val="baseline"/>
              <w:rPr>
                <w:rFonts w:eastAsia="Times New Roman"/>
                <w:color w:val="000000"/>
                <w:lang w:val="sk-SK" w:eastAsia="sk-SK"/>
              </w:rPr>
            </w:pPr>
            <w:r w:rsidRPr="00542BDC">
              <w:rPr>
                <w:rFonts w:eastAsia="Times New Roman"/>
                <w:color w:val="000000"/>
                <w:lang w:val="sk-SK" w:eastAsia="sk-SK"/>
              </w:rPr>
              <w:t>8 500 000</w:t>
            </w:r>
          </w:p>
          <w:p w14:paraId="29DB1B60" w14:textId="77777777" w:rsidR="00542BDC" w:rsidRPr="00542BDC" w:rsidRDefault="00542BDC" w:rsidP="004E595C">
            <w:pPr>
              <w:numPr>
                <w:ilvl w:val="1"/>
                <w:numId w:val="105"/>
              </w:numPr>
              <w:jc w:val="both"/>
              <w:textAlignment w:val="baseline"/>
              <w:rPr>
                <w:rFonts w:eastAsia="Times New Roman"/>
                <w:b/>
                <w:bCs/>
                <w:color w:val="000000"/>
                <w:lang w:val="sk-SK" w:eastAsia="sk-SK"/>
              </w:rPr>
            </w:pPr>
            <w:r w:rsidRPr="00542BDC">
              <w:rPr>
                <w:rFonts w:eastAsia="Times New Roman"/>
                <w:b/>
                <w:bCs/>
                <w:color w:val="000000"/>
                <w:lang w:val="sk-SK" w:eastAsia="sk-SK"/>
              </w:rPr>
              <w:t>9 700 000</w:t>
            </w:r>
          </w:p>
          <w:p w14:paraId="55B60784" w14:textId="77777777" w:rsidR="00542BDC" w:rsidRPr="00542BDC" w:rsidRDefault="00542BDC" w:rsidP="004E595C">
            <w:pPr>
              <w:numPr>
                <w:ilvl w:val="1"/>
                <w:numId w:val="105"/>
              </w:numPr>
              <w:jc w:val="both"/>
              <w:textAlignment w:val="baseline"/>
              <w:rPr>
                <w:rFonts w:eastAsia="Times New Roman"/>
                <w:color w:val="000000"/>
                <w:lang w:val="sk-SK" w:eastAsia="sk-SK"/>
              </w:rPr>
            </w:pPr>
            <w:r w:rsidRPr="00542BDC">
              <w:rPr>
                <w:rFonts w:eastAsia="Times New Roman"/>
                <w:color w:val="000000"/>
                <w:lang w:val="sk-SK" w:eastAsia="sk-SK"/>
              </w:rPr>
              <w:t>10 200 000</w:t>
            </w:r>
          </w:p>
          <w:p w14:paraId="434B4465" w14:textId="7A472F00" w:rsidR="00542BDC" w:rsidRPr="008E0D8F" w:rsidRDefault="00542BDC" w:rsidP="008E0D8F">
            <w:pPr>
              <w:rPr>
                <w:rFonts w:ascii="Times New Roman" w:eastAsia="Times New Roman" w:hAnsi="Times New Roman" w:cs="Times New Roman"/>
                <w:sz w:val="24"/>
                <w:szCs w:val="24"/>
                <w:lang w:val="sk-SK" w:eastAsia="sk-SK"/>
              </w:rPr>
            </w:pPr>
          </w:p>
          <w:p w14:paraId="398BB0AE" w14:textId="77777777" w:rsidR="00542BDC" w:rsidRPr="00542BDC" w:rsidRDefault="00542BDC" w:rsidP="004E595C">
            <w:pPr>
              <w:numPr>
                <w:ilvl w:val="0"/>
                <w:numId w:val="105"/>
              </w:numPr>
              <w:jc w:val="both"/>
              <w:textAlignment w:val="baseline"/>
              <w:rPr>
                <w:rFonts w:eastAsia="Times New Roman"/>
                <w:color w:val="000000"/>
                <w:lang w:val="sk-SK" w:eastAsia="sk-SK"/>
              </w:rPr>
            </w:pPr>
            <w:r w:rsidRPr="00542BDC">
              <w:rPr>
                <w:rFonts w:eastAsia="Times New Roman"/>
                <w:color w:val="000000"/>
                <w:lang w:val="sk-SK" w:eastAsia="sk-SK"/>
              </w:rPr>
              <w:t xml:space="preserve">V </w:t>
            </w:r>
            <w:proofErr w:type="spellStart"/>
            <w:r w:rsidRPr="00542BDC">
              <w:rPr>
                <w:rFonts w:eastAsia="Times New Roman"/>
                <w:color w:val="000000"/>
                <w:lang w:val="sk-SK" w:eastAsia="sk-SK"/>
              </w:rPr>
              <w:t>ukázce</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byly</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vyjmenovány</w:t>
            </w:r>
            <w:proofErr w:type="spellEnd"/>
            <w:r w:rsidRPr="00542BDC">
              <w:rPr>
                <w:rFonts w:eastAsia="Times New Roman"/>
                <w:color w:val="000000"/>
                <w:lang w:val="sk-SK" w:eastAsia="sk-SK"/>
              </w:rPr>
              <w:t xml:space="preserve"> jednotlivé národnosti, </w:t>
            </w:r>
            <w:proofErr w:type="spellStart"/>
            <w:r w:rsidRPr="00542BDC">
              <w:rPr>
                <w:rFonts w:eastAsia="Times New Roman"/>
                <w:color w:val="000000"/>
                <w:lang w:val="sk-SK" w:eastAsia="sk-SK"/>
              </w:rPr>
              <w:t>které</w:t>
            </w:r>
            <w:proofErr w:type="spellEnd"/>
            <w:r w:rsidRPr="00542BDC">
              <w:rPr>
                <w:rFonts w:eastAsia="Times New Roman"/>
                <w:color w:val="000000"/>
                <w:lang w:val="sk-SK" w:eastAsia="sk-SK"/>
              </w:rPr>
              <w:t xml:space="preserve"> žily v </w:t>
            </w:r>
            <w:proofErr w:type="spellStart"/>
            <w:r w:rsidRPr="00542BDC">
              <w:rPr>
                <w:rFonts w:eastAsia="Times New Roman"/>
                <w:color w:val="000000"/>
                <w:lang w:val="sk-SK" w:eastAsia="sk-SK"/>
              </w:rPr>
              <w:t>první</w:t>
            </w:r>
            <w:proofErr w:type="spellEnd"/>
            <w:r w:rsidRPr="00542BDC">
              <w:rPr>
                <w:rFonts w:eastAsia="Times New Roman"/>
                <w:color w:val="000000"/>
                <w:lang w:val="sk-SK" w:eastAsia="sk-SK"/>
              </w:rPr>
              <w:t xml:space="preserve"> československé </w:t>
            </w:r>
            <w:proofErr w:type="spellStart"/>
            <w:r w:rsidRPr="00542BDC">
              <w:rPr>
                <w:rFonts w:eastAsia="Times New Roman"/>
                <w:color w:val="000000"/>
                <w:lang w:val="sk-SK" w:eastAsia="sk-SK"/>
              </w:rPr>
              <w:t>republice</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Která</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mezi</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ně</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nepatří</w:t>
            </w:r>
            <w:proofErr w:type="spellEnd"/>
            <w:r w:rsidRPr="00542BDC">
              <w:rPr>
                <w:rFonts w:eastAsia="Times New Roman"/>
                <w:color w:val="000000"/>
                <w:lang w:val="sk-SK" w:eastAsia="sk-SK"/>
              </w:rPr>
              <w:t>?</w:t>
            </w:r>
          </w:p>
          <w:p w14:paraId="3F05E2D2" w14:textId="77777777" w:rsidR="00542BDC" w:rsidRPr="00542BDC" w:rsidRDefault="00542BDC" w:rsidP="004E595C">
            <w:pPr>
              <w:numPr>
                <w:ilvl w:val="1"/>
                <w:numId w:val="105"/>
              </w:numPr>
              <w:jc w:val="both"/>
              <w:textAlignment w:val="baseline"/>
              <w:rPr>
                <w:rFonts w:eastAsia="Times New Roman"/>
                <w:color w:val="000000"/>
                <w:lang w:val="sk-SK" w:eastAsia="sk-SK"/>
              </w:rPr>
            </w:pPr>
            <w:proofErr w:type="spellStart"/>
            <w:r w:rsidRPr="00542BDC">
              <w:rPr>
                <w:rFonts w:eastAsia="Times New Roman"/>
                <w:color w:val="000000"/>
                <w:lang w:val="sk-SK" w:eastAsia="sk-SK"/>
              </w:rPr>
              <w:t>Poláci</w:t>
            </w:r>
            <w:proofErr w:type="spellEnd"/>
          </w:p>
          <w:p w14:paraId="5FDB636F" w14:textId="77777777" w:rsidR="00542BDC" w:rsidRPr="00542BDC" w:rsidRDefault="00542BDC" w:rsidP="004E595C">
            <w:pPr>
              <w:numPr>
                <w:ilvl w:val="1"/>
                <w:numId w:val="105"/>
              </w:numPr>
              <w:jc w:val="both"/>
              <w:textAlignment w:val="baseline"/>
              <w:rPr>
                <w:rFonts w:eastAsia="Times New Roman"/>
                <w:color w:val="000000"/>
                <w:lang w:val="sk-SK" w:eastAsia="sk-SK"/>
              </w:rPr>
            </w:pPr>
            <w:r w:rsidRPr="00542BDC">
              <w:rPr>
                <w:rFonts w:eastAsia="Times New Roman"/>
                <w:color w:val="000000"/>
                <w:lang w:val="sk-SK" w:eastAsia="sk-SK"/>
              </w:rPr>
              <w:t>Rumuni</w:t>
            </w:r>
          </w:p>
          <w:p w14:paraId="7E828EA9" w14:textId="77777777" w:rsidR="00542BDC" w:rsidRPr="00542BDC" w:rsidRDefault="00542BDC" w:rsidP="004E595C">
            <w:pPr>
              <w:numPr>
                <w:ilvl w:val="1"/>
                <w:numId w:val="105"/>
              </w:numPr>
              <w:jc w:val="both"/>
              <w:textAlignment w:val="baseline"/>
              <w:rPr>
                <w:rFonts w:eastAsia="Times New Roman"/>
                <w:b/>
                <w:bCs/>
                <w:color w:val="000000"/>
                <w:lang w:val="sk-SK" w:eastAsia="sk-SK"/>
              </w:rPr>
            </w:pPr>
            <w:proofErr w:type="spellStart"/>
            <w:r w:rsidRPr="00542BDC">
              <w:rPr>
                <w:rFonts w:eastAsia="Times New Roman"/>
                <w:b/>
                <w:bCs/>
                <w:color w:val="000000"/>
                <w:lang w:val="sk-SK" w:eastAsia="sk-SK"/>
              </w:rPr>
              <w:t>Bulhaři</w:t>
            </w:r>
            <w:proofErr w:type="spellEnd"/>
          </w:p>
          <w:p w14:paraId="71A7D477" w14:textId="662EF9F4" w:rsidR="00542BDC" w:rsidRPr="008E0D8F" w:rsidRDefault="00542BDC" w:rsidP="008E0D8F">
            <w:pPr>
              <w:rPr>
                <w:rFonts w:ascii="Times New Roman" w:eastAsia="Times New Roman" w:hAnsi="Times New Roman" w:cs="Times New Roman"/>
                <w:sz w:val="24"/>
                <w:szCs w:val="24"/>
                <w:lang w:val="sk-SK" w:eastAsia="sk-SK"/>
              </w:rPr>
            </w:pPr>
          </w:p>
          <w:p w14:paraId="4E8EC8CC" w14:textId="77777777" w:rsidR="00542BDC" w:rsidRPr="00542BDC" w:rsidRDefault="00542BDC" w:rsidP="004E595C">
            <w:pPr>
              <w:numPr>
                <w:ilvl w:val="0"/>
                <w:numId w:val="105"/>
              </w:numPr>
              <w:jc w:val="both"/>
              <w:textAlignment w:val="baseline"/>
              <w:rPr>
                <w:rFonts w:eastAsia="Times New Roman"/>
                <w:color w:val="000000"/>
                <w:lang w:val="sk-SK" w:eastAsia="sk-SK"/>
              </w:rPr>
            </w:pPr>
            <w:proofErr w:type="spellStart"/>
            <w:r w:rsidRPr="00542BDC">
              <w:rPr>
                <w:rFonts w:eastAsia="Times New Roman"/>
                <w:color w:val="000000"/>
                <w:lang w:val="sk-SK" w:eastAsia="sk-SK"/>
              </w:rPr>
              <w:t>Která</w:t>
            </w:r>
            <w:proofErr w:type="spellEnd"/>
            <w:r w:rsidRPr="00542BDC">
              <w:rPr>
                <w:rFonts w:eastAsia="Times New Roman"/>
                <w:color w:val="000000"/>
                <w:lang w:val="sk-SK" w:eastAsia="sk-SK"/>
              </w:rPr>
              <w:t xml:space="preserve"> národnostní menšina </w:t>
            </w:r>
            <w:proofErr w:type="spellStart"/>
            <w:r w:rsidRPr="00542BDC">
              <w:rPr>
                <w:rFonts w:eastAsia="Times New Roman"/>
                <w:color w:val="000000"/>
                <w:lang w:val="sk-SK" w:eastAsia="sk-SK"/>
              </w:rPr>
              <w:t>byla</w:t>
            </w:r>
            <w:proofErr w:type="spellEnd"/>
            <w:r w:rsidRPr="00542BDC">
              <w:rPr>
                <w:rFonts w:eastAsia="Times New Roman"/>
                <w:color w:val="000000"/>
                <w:lang w:val="sk-SK" w:eastAsia="sk-SK"/>
              </w:rPr>
              <w:t xml:space="preserve"> v </w:t>
            </w:r>
            <w:proofErr w:type="spellStart"/>
            <w:r w:rsidRPr="00542BDC">
              <w:rPr>
                <w:rFonts w:eastAsia="Times New Roman"/>
                <w:color w:val="000000"/>
                <w:lang w:val="sk-SK" w:eastAsia="sk-SK"/>
              </w:rPr>
              <w:t>první</w:t>
            </w:r>
            <w:proofErr w:type="spellEnd"/>
            <w:r w:rsidRPr="00542BDC">
              <w:rPr>
                <w:rFonts w:eastAsia="Times New Roman"/>
                <w:color w:val="000000"/>
                <w:lang w:val="sk-SK" w:eastAsia="sk-SK"/>
              </w:rPr>
              <w:t xml:space="preserve"> československé </w:t>
            </w:r>
            <w:proofErr w:type="spellStart"/>
            <w:r w:rsidRPr="00542BDC">
              <w:rPr>
                <w:rFonts w:eastAsia="Times New Roman"/>
                <w:color w:val="000000"/>
                <w:lang w:val="sk-SK" w:eastAsia="sk-SK"/>
              </w:rPr>
              <w:t>republice</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nejpočetnější</w:t>
            </w:r>
            <w:proofErr w:type="spellEnd"/>
            <w:r w:rsidRPr="00542BDC">
              <w:rPr>
                <w:rFonts w:eastAsia="Times New Roman"/>
                <w:color w:val="000000"/>
                <w:lang w:val="sk-SK" w:eastAsia="sk-SK"/>
              </w:rPr>
              <w:t>?</w:t>
            </w:r>
          </w:p>
          <w:p w14:paraId="56BA25C8" w14:textId="77777777" w:rsidR="00542BDC" w:rsidRPr="00542BDC" w:rsidRDefault="00542BDC" w:rsidP="004E595C">
            <w:pPr>
              <w:numPr>
                <w:ilvl w:val="1"/>
                <w:numId w:val="105"/>
              </w:numPr>
              <w:jc w:val="both"/>
              <w:textAlignment w:val="baseline"/>
              <w:rPr>
                <w:rFonts w:eastAsia="Times New Roman"/>
                <w:b/>
                <w:bCs/>
                <w:color w:val="000000"/>
                <w:lang w:val="sk-SK" w:eastAsia="sk-SK"/>
              </w:rPr>
            </w:pPr>
            <w:proofErr w:type="spellStart"/>
            <w:r w:rsidRPr="00542BDC">
              <w:rPr>
                <w:rFonts w:eastAsia="Times New Roman"/>
                <w:b/>
                <w:bCs/>
                <w:color w:val="000000"/>
                <w:lang w:val="sk-SK" w:eastAsia="sk-SK"/>
              </w:rPr>
              <w:t>Němci</w:t>
            </w:r>
            <w:proofErr w:type="spellEnd"/>
          </w:p>
          <w:p w14:paraId="3E48442C" w14:textId="77777777" w:rsidR="00542BDC" w:rsidRPr="00542BDC" w:rsidRDefault="00542BDC" w:rsidP="004E595C">
            <w:pPr>
              <w:numPr>
                <w:ilvl w:val="1"/>
                <w:numId w:val="105"/>
              </w:numPr>
              <w:jc w:val="both"/>
              <w:textAlignment w:val="baseline"/>
              <w:rPr>
                <w:rFonts w:eastAsia="Times New Roman"/>
                <w:color w:val="000000"/>
                <w:lang w:val="sk-SK" w:eastAsia="sk-SK"/>
              </w:rPr>
            </w:pPr>
            <w:proofErr w:type="spellStart"/>
            <w:r w:rsidRPr="00542BDC">
              <w:rPr>
                <w:rFonts w:eastAsia="Times New Roman"/>
                <w:color w:val="000000"/>
                <w:lang w:val="sk-SK" w:eastAsia="sk-SK"/>
              </w:rPr>
              <w:t>Maďaři</w:t>
            </w:r>
            <w:proofErr w:type="spellEnd"/>
          </w:p>
          <w:p w14:paraId="756C0FA4" w14:textId="77777777" w:rsidR="00542BDC" w:rsidRPr="00542BDC" w:rsidRDefault="00542BDC" w:rsidP="004E595C">
            <w:pPr>
              <w:numPr>
                <w:ilvl w:val="1"/>
                <w:numId w:val="105"/>
              </w:numPr>
              <w:jc w:val="both"/>
              <w:textAlignment w:val="baseline"/>
              <w:rPr>
                <w:rFonts w:eastAsia="Times New Roman"/>
                <w:color w:val="000000"/>
                <w:lang w:val="sk-SK" w:eastAsia="sk-SK"/>
              </w:rPr>
            </w:pPr>
            <w:proofErr w:type="spellStart"/>
            <w:r w:rsidRPr="00542BDC">
              <w:rPr>
                <w:rFonts w:eastAsia="Times New Roman"/>
                <w:color w:val="000000"/>
                <w:lang w:val="sk-SK" w:eastAsia="sk-SK"/>
              </w:rPr>
              <w:t>Rusíni</w:t>
            </w:r>
            <w:proofErr w:type="spellEnd"/>
          </w:p>
          <w:p w14:paraId="4DA1079B" w14:textId="38E2C25F" w:rsidR="00542BDC" w:rsidRPr="008E0D8F" w:rsidRDefault="00542BDC" w:rsidP="008E0D8F">
            <w:pPr>
              <w:rPr>
                <w:rFonts w:ascii="Times New Roman" w:eastAsia="Times New Roman" w:hAnsi="Times New Roman" w:cs="Times New Roman"/>
                <w:sz w:val="24"/>
                <w:szCs w:val="24"/>
                <w:lang w:val="sk-SK" w:eastAsia="sk-SK"/>
              </w:rPr>
            </w:pPr>
          </w:p>
          <w:p w14:paraId="35AD970E" w14:textId="77777777" w:rsidR="00542BDC" w:rsidRPr="00542BDC" w:rsidRDefault="00542BDC" w:rsidP="004E595C">
            <w:pPr>
              <w:numPr>
                <w:ilvl w:val="0"/>
                <w:numId w:val="105"/>
              </w:numPr>
              <w:jc w:val="both"/>
              <w:textAlignment w:val="baseline"/>
              <w:rPr>
                <w:rFonts w:eastAsia="Times New Roman"/>
                <w:color w:val="000000"/>
                <w:lang w:val="sk-SK" w:eastAsia="sk-SK"/>
              </w:rPr>
            </w:pPr>
            <w:proofErr w:type="spellStart"/>
            <w:r w:rsidRPr="00542BDC">
              <w:rPr>
                <w:rFonts w:eastAsia="Times New Roman"/>
                <w:color w:val="000000"/>
                <w:lang w:val="sk-SK" w:eastAsia="sk-SK"/>
              </w:rPr>
              <w:t>Jaký</w:t>
            </w:r>
            <w:proofErr w:type="spellEnd"/>
            <w:r w:rsidRPr="00542BDC">
              <w:rPr>
                <w:rFonts w:eastAsia="Times New Roman"/>
                <w:color w:val="000000"/>
                <w:lang w:val="sk-SK" w:eastAsia="sk-SK"/>
              </w:rPr>
              <w:t xml:space="preserve"> dokument </w:t>
            </w:r>
            <w:proofErr w:type="spellStart"/>
            <w:r w:rsidRPr="00542BDC">
              <w:rPr>
                <w:rFonts w:eastAsia="Times New Roman"/>
                <w:color w:val="000000"/>
                <w:lang w:val="sk-SK" w:eastAsia="sk-SK"/>
              </w:rPr>
              <w:t>zajišťoval</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národnostem</w:t>
            </w:r>
            <w:proofErr w:type="spellEnd"/>
            <w:r w:rsidRPr="00542BDC">
              <w:rPr>
                <w:rFonts w:eastAsia="Times New Roman"/>
                <w:color w:val="000000"/>
                <w:lang w:val="sk-SK" w:eastAsia="sk-SK"/>
              </w:rPr>
              <w:t xml:space="preserve"> práva?</w:t>
            </w:r>
          </w:p>
          <w:p w14:paraId="5F88D471" w14:textId="1BD4D2C5" w:rsidR="00542BDC" w:rsidRPr="008E0D8F" w:rsidRDefault="00542BDC" w:rsidP="004E595C">
            <w:pPr>
              <w:pStyle w:val="Odstavecseseznamem"/>
              <w:numPr>
                <w:ilvl w:val="1"/>
                <w:numId w:val="105"/>
              </w:numPr>
              <w:jc w:val="both"/>
              <w:textAlignment w:val="baseline"/>
              <w:rPr>
                <w:rFonts w:eastAsia="Times New Roman"/>
                <w:b/>
                <w:bCs/>
                <w:color w:val="000000"/>
                <w:lang w:val="sk-SK" w:eastAsia="sk-SK"/>
              </w:rPr>
            </w:pPr>
            <w:r w:rsidRPr="008E0D8F">
              <w:rPr>
                <w:rFonts w:eastAsia="Times New Roman"/>
                <w:b/>
                <w:bCs/>
                <w:color w:val="000000"/>
                <w:lang w:val="sk-SK" w:eastAsia="sk-SK"/>
              </w:rPr>
              <w:t>Ústava</w:t>
            </w:r>
          </w:p>
          <w:p w14:paraId="1F4AE385" w14:textId="105B46D2" w:rsidR="00542BDC" w:rsidRPr="008E0D8F" w:rsidRDefault="00542BDC" w:rsidP="004E595C">
            <w:pPr>
              <w:pStyle w:val="Odstavecseseznamem"/>
              <w:numPr>
                <w:ilvl w:val="1"/>
                <w:numId w:val="105"/>
              </w:numPr>
              <w:jc w:val="both"/>
              <w:textAlignment w:val="baseline"/>
              <w:rPr>
                <w:rFonts w:eastAsia="Times New Roman"/>
                <w:color w:val="000000"/>
                <w:lang w:val="sk-SK" w:eastAsia="sk-SK"/>
              </w:rPr>
            </w:pPr>
            <w:r w:rsidRPr="008E0D8F">
              <w:rPr>
                <w:rFonts w:eastAsia="Times New Roman"/>
                <w:color w:val="000000"/>
                <w:lang w:val="sk-SK" w:eastAsia="sk-SK"/>
              </w:rPr>
              <w:t>Školský zákon</w:t>
            </w:r>
          </w:p>
          <w:p w14:paraId="17073172" w14:textId="0FF06F59" w:rsidR="00542BDC" w:rsidRPr="008E0D8F" w:rsidRDefault="00542BDC" w:rsidP="004E595C">
            <w:pPr>
              <w:pStyle w:val="Odstavecseseznamem"/>
              <w:numPr>
                <w:ilvl w:val="1"/>
                <w:numId w:val="105"/>
              </w:numPr>
              <w:jc w:val="both"/>
              <w:textAlignment w:val="baseline"/>
              <w:rPr>
                <w:rFonts w:eastAsia="Times New Roman"/>
                <w:color w:val="000000"/>
                <w:lang w:val="sk-SK" w:eastAsia="sk-SK"/>
              </w:rPr>
            </w:pPr>
            <w:r w:rsidRPr="008E0D8F">
              <w:rPr>
                <w:rFonts w:eastAsia="Times New Roman"/>
                <w:color w:val="000000"/>
                <w:lang w:val="sk-SK" w:eastAsia="sk-SK"/>
              </w:rPr>
              <w:t xml:space="preserve">Listina </w:t>
            </w:r>
            <w:proofErr w:type="spellStart"/>
            <w:r w:rsidRPr="008E0D8F">
              <w:rPr>
                <w:rFonts w:eastAsia="Times New Roman"/>
                <w:color w:val="000000"/>
                <w:lang w:val="sk-SK" w:eastAsia="sk-SK"/>
              </w:rPr>
              <w:t>základních</w:t>
            </w:r>
            <w:proofErr w:type="spellEnd"/>
            <w:r w:rsidRPr="008E0D8F">
              <w:rPr>
                <w:rFonts w:eastAsia="Times New Roman"/>
                <w:color w:val="000000"/>
                <w:lang w:val="sk-SK" w:eastAsia="sk-SK"/>
              </w:rPr>
              <w:t xml:space="preserve"> práv a </w:t>
            </w:r>
            <w:proofErr w:type="spellStart"/>
            <w:r w:rsidRPr="008E0D8F">
              <w:rPr>
                <w:rFonts w:eastAsia="Times New Roman"/>
                <w:color w:val="000000"/>
                <w:lang w:val="sk-SK" w:eastAsia="sk-SK"/>
              </w:rPr>
              <w:t>svobod</w:t>
            </w:r>
            <w:proofErr w:type="spellEnd"/>
          </w:p>
          <w:p w14:paraId="0A00AAE0" w14:textId="7EF17093" w:rsidR="00542BDC" w:rsidRPr="008E0D8F" w:rsidRDefault="00542BDC" w:rsidP="008E0D8F">
            <w:pPr>
              <w:rPr>
                <w:rFonts w:ascii="Times New Roman" w:eastAsia="Times New Roman" w:hAnsi="Times New Roman" w:cs="Times New Roman"/>
                <w:sz w:val="24"/>
                <w:szCs w:val="24"/>
                <w:lang w:val="sk-SK" w:eastAsia="sk-SK"/>
              </w:rPr>
            </w:pPr>
          </w:p>
          <w:p w14:paraId="56A7F94A" w14:textId="4C24BAF9" w:rsidR="00542BDC" w:rsidRPr="00542BDC" w:rsidRDefault="00542BDC" w:rsidP="004E595C">
            <w:pPr>
              <w:numPr>
                <w:ilvl w:val="0"/>
                <w:numId w:val="105"/>
              </w:numPr>
              <w:jc w:val="both"/>
              <w:textAlignment w:val="baseline"/>
              <w:rPr>
                <w:rFonts w:eastAsia="Times New Roman"/>
                <w:color w:val="000000"/>
                <w:lang w:val="sk-SK" w:eastAsia="sk-SK"/>
              </w:rPr>
            </w:pPr>
            <w:proofErr w:type="spellStart"/>
            <w:r w:rsidRPr="00542BDC">
              <w:rPr>
                <w:rFonts w:eastAsia="Times New Roman"/>
                <w:color w:val="000000"/>
                <w:lang w:val="sk-SK" w:eastAsia="sk-SK"/>
              </w:rPr>
              <w:lastRenderedPageBreak/>
              <w:t>Kolik</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procent</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obyvatelstva</w:t>
            </w:r>
            <w:proofErr w:type="spellEnd"/>
            <w:r w:rsidRPr="00542BDC">
              <w:rPr>
                <w:rFonts w:eastAsia="Times New Roman"/>
                <w:color w:val="000000"/>
                <w:lang w:val="sk-SK" w:eastAsia="sk-SK"/>
              </w:rPr>
              <w:t xml:space="preserve"> v obci museli </w:t>
            </w:r>
            <w:proofErr w:type="spellStart"/>
            <w:r w:rsidRPr="00542BDC">
              <w:rPr>
                <w:rFonts w:eastAsia="Times New Roman"/>
                <w:color w:val="000000"/>
                <w:lang w:val="sk-SK" w:eastAsia="sk-SK"/>
              </w:rPr>
              <w:t>tvořit</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příslušníci</w:t>
            </w:r>
            <w:proofErr w:type="spellEnd"/>
            <w:r w:rsidRPr="00542BDC">
              <w:rPr>
                <w:rFonts w:eastAsia="Times New Roman"/>
                <w:color w:val="000000"/>
                <w:lang w:val="sk-SK" w:eastAsia="sk-SK"/>
              </w:rPr>
              <w:t xml:space="preserve"> národnostní menšiny aby mohli v </w:t>
            </w:r>
            <w:proofErr w:type="spellStart"/>
            <w:r w:rsidRPr="00542BDC">
              <w:rPr>
                <w:rFonts w:eastAsia="Times New Roman"/>
                <w:color w:val="000000"/>
                <w:lang w:val="sk-SK" w:eastAsia="sk-SK"/>
              </w:rPr>
              <w:t>komunikaci</w:t>
            </w:r>
            <w:proofErr w:type="spellEnd"/>
            <w:r w:rsidRPr="00542BDC">
              <w:rPr>
                <w:rFonts w:eastAsia="Times New Roman"/>
                <w:color w:val="000000"/>
                <w:lang w:val="sk-SK" w:eastAsia="sk-SK"/>
              </w:rPr>
              <w:t xml:space="preserve"> s </w:t>
            </w:r>
            <w:proofErr w:type="spellStart"/>
            <w:r w:rsidRPr="00542BDC">
              <w:rPr>
                <w:rFonts w:eastAsia="Times New Roman"/>
                <w:color w:val="000000"/>
                <w:lang w:val="sk-SK" w:eastAsia="sk-SK"/>
              </w:rPr>
              <w:t>úřady</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používat</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vedle</w:t>
            </w:r>
            <w:proofErr w:type="spellEnd"/>
            <w:r w:rsidRPr="00542BDC">
              <w:rPr>
                <w:rFonts w:eastAsia="Times New Roman"/>
                <w:color w:val="000000"/>
                <w:lang w:val="sk-SK" w:eastAsia="sk-SK"/>
              </w:rPr>
              <w:t xml:space="preserve"> </w:t>
            </w:r>
            <w:proofErr w:type="spellStart"/>
            <w:r w:rsidRPr="00542BDC">
              <w:rPr>
                <w:rFonts w:eastAsia="Times New Roman"/>
                <w:color w:val="000000"/>
                <w:lang w:val="sk-SK" w:eastAsia="sk-SK"/>
              </w:rPr>
              <w:t>státního</w:t>
            </w:r>
            <w:proofErr w:type="spellEnd"/>
            <w:r w:rsidRPr="00542BDC">
              <w:rPr>
                <w:rFonts w:eastAsia="Times New Roman"/>
                <w:color w:val="000000"/>
                <w:lang w:val="sk-SK" w:eastAsia="sk-SK"/>
              </w:rPr>
              <w:t xml:space="preserve"> jazyka také </w:t>
            </w:r>
            <w:proofErr w:type="spellStart"/>
            <w:r w:rsidRPr="00542BDC">
              <w:rPr>
                <w:rFonts w:eastAsia="Times New Roman"/>
                <w:color w:val="000000"/>
                <w:lang w:val="sk-SK" w:eastAsia="sk-SK"/>
              </w:rPr>
              <w:t>sv</w:t>
            </w:r>
            <w:r>
              <w:rPr>
                <w:rFonts w:eastAsia="Times New Roman"/>
                <w:color w:val="000000"/>
                <w:lang w:val="sk-SK" w:eastAsia="sk-SK"/>
              </w:rPr>
              <w:t>ů</w:t>
            </w:r>
            <w:r w:rsidRPr="00542BDC">
              <w:rPr>
                <w:rFonts w:eastAsia="Times New Roman"/>
                <w:color w:val="000000"/>
                <w:lang w:val="sk-SK" w:eastAsia="sk-SK"/>
              </w:rPr>
              <w:t>j</w:t>
            </w:r>
            <w:proofErr w:type="spellEnd"/>
            <w:r w:rsidRPr="00542BDC">
              <w:rPr>
                <w:rFonts w:eastAsia="Times New Roman"/>
                <w:color w:val="000000"/>
                <w:lang w:val="sk-SK" w:eastAsia="sk-SK"/>
              </w:rPr>
              <w:t xml:space="preserve"> jazyk?</w:t>
            </w:r>
          </w:p>
          <w:p w14:paraId="05136247" w14:textId="77777777" w:rsidR="00542BDC" w:rsidRPr="00542BDC" w:rsidRDefault="00542BDC" w:rsidP="004E595C">
            <w:pPr>
              <w:numPr>
                <w:ilvl w:val="1"/>
                <w:numId w:val="105"/>
              </w:numPr>
              <w:jc w:val="both"/>
              <w:textAlignment w:val="baseline"/>
              <w:rPr>
                <w:rFonts w:eastAsia="Times New Roman"/>
                <w:color w:val="000000"/>
                <w:lang w:val="sk-SK" w:eastAsia="sk-SK"/>
              </w:rPr>
            </w:pPr>
            <w:r w:rsidRPr="00542BDC">
              <w:rPr>
                <w:rFonts w:eastAsia="Times New Roman"/>
                <w:color w:val="000000"/>
                <w:lang w:val="sk-SK" w:eastAsia="sk-SK"/>
              </w:rPr>
              <w:t>15%</w:t>
            </w:r>
          </w:p>
          <w:p w14:paraId="53AE01D4" w14:textId="77777777" w:rsidR="00542BDC" w:rsidRPr="00542BDC" w:rsidRDefault="00542BDC" w:rsidP="004E595C">
            <w:pPr>
              <w:numPr>
                <w:ilvl w:val="1"/>
                <w:numId w:val="105"/>
              </w:numPr>
              <w:jc w:val="both"/>
              <w:textAlignment w:val="baseline"/>
              <w:rPr>
                <w:rFonts w:eastAsia="Times New Roman"/>
                <w:b/>
                <w:bCs/>
                <w:color w:val="000000"/>
                <w:lang w:val="sk-SK" w:eastAsia="sk-SK"/>
              </w:rPr>
            </w:pPr>
            <w:r w:rsidRPr="00542BDC">
              <w:rPr>
                <w:rFonts w:eastAsia="Times New Roman"/>
                <w:b/>
                <w:bCs/>
                <w:color w:val="000000"/>
                <w:lang w:val="sk-SK" w:eastAsia="sk-SK"/>
              </w:rPr>
              <w:t>20%</w:t>
            </w:r>
          </w:p>
          <w:p w14:paraId="5588F928" w14:textId="77777777" w:rsidR="00542BDC" w:rsidRPr="00542BDC" w:rsidRDefault="00542BDC" w:rsidP="004E595C">
            <w:pPr>
              <w:numPr>
                <w:ilvl w:val="1"/>
                <w:numId w:val="105"/>
              </w:numPr>
              <w:jc w:val="both"/>
              <w:textAlignment w:val="baseline"/>
              <w:rPr>
                <w:rFonts w:eastAsia="Times New Roman"/>
                <w:color w:val="000000"/>
                <w:lang w:val="sk-SK" w:eastAsia="sk-SK"/>
              </w:rPr>
            </w:pPr>
            <w:r w:rsidRPr="00542BDC">
              <w:rPr>
                <w:rFonts w:eastAsia="Times New Roman"/>
                <w:color w:val="000000"/>
                <w:lang w:val="sk-SK" w:eastAsia="sk-SK"/>
              </w:rPr>
              <w:t>25%</w:t>
            </w:r>
          </w:p>
          <w:p w14:paraId="7C5DE1D3" w14:textId="29049512" w:rsidR="00756AD5" w:rsidRDefault="00756AD5" w:rsidP="008E0D8F"/>
          <w:p w14:paraId="38AD6931" w14:textId="77777777" w:rsidR="00756AD5" w:rsidRDefault="00756AD5"/>
          <w:p w14:paraId="6FA95B48" w14:textId="77777777" w:rsidR="00756AD5" w:rsidRDefault="00756AD5"/>
          <w:p w14:paraId="4F1FDB3B" w14:textId="77777777" w:rsidR="00756AD5" w:rsidRDefault="00756AD5"/>
          <w:p w14:paraId="142A4CDD" w14:textId="77777777" w:rsidR="00756AD5" w:rsidRDefault="009807FC">
            <w:pPr>
              <w:spacing w:after="160" w:line="259" w:lineRule="auto"/>
              <w:rPr>
                <w:b/>
              </w:rPr>
            </w:pPr>
            <w:r>
              <w:rPr>
                <w:b/>
              </w:rPr>
              <w:t xml:space="preserve">Textová ukázka </w:t>
            </w:r>
            <w:r w:rsidR="00186F4E">
              <w:rPr>
                <w:b/>
              </w:rPr>
              <w:t>„</w:t>
            </w:r>
            <w:r>
              <w:rPr>
                <w:b/>
              </w:rPr>
              <w:t>Na návštěvě v</w:t>
            </w:r>
            <w:r w:rsidR="00186F4E">
              <w:rPr>
                <w:b/>
              </w:rPr>
              <w:t> </w:t>
            </w:r>
            <w:r>
              <w:rPr>
                <w:b/>
              </w:rPr>
              <w:t>Praze</w:t>
            </w:r>
            <w:r w:rsidR="00186F4E">
              <w:rPr>
                <w:b/>
              </w:rPr>
              <w:t>“</w:t>
            </w:r>
            <w:r>
              <w:rPr>
                <w:b/>
              </w:rPr>
              <w:t>:</w:t>
            </w:r>
          </w:p>
          <w:p w14:paraId="35D37960" w14:textId="77777777" w:rsidR="00756AD5" w:rsidRDefault="009807FC">
            <w:pPr>
              <w:spacing w:line="276" w:lineRule="auto"/>
              <w:rPr>
                <w:u w:val="single"/>
              </w:rPr>
            </w:pPr>
            <w:r>
              <w:rPr>
                <w:u w:val="single"/>
              </w:rPr>
              <w:t>Na návštěvě v Praze</w:t>
            </w:r>
          </w:p>
          <w:p w14:paraId="0CE42F78" w14:textId="77777777" w:rsidR="00756AD5" w:rsidRDefault="00756AD5">
            <w:pPr>
              <w:spacing w:line="276" w:lineRule="auto"/>
            </w:pPr>
          </w:p>
          <w:p w14:paraId="28FDCF09" w14:textId="77777777" w:rsidR="00756AD5" w:rsidRDefault="009807FC">
            <w:pPr>
              <w:spacing w:line="276" w:lineRule="auto"/>
            </w:pPr>
            <w:r>
              <w:t>(ruch ulice)</w:t>
            </w:r>
          </w:p>
          <w:p w14:paraId="2BFC47D7" w14:textId="77777777" w:rsidR="00756AD5" w:rsidRDefault="00756AD5">
            <w:pPr>
              <w:spacing w:line="276" w:lineRule="auto"/>
            </w:pPr>
          </w:p>
          <w:p w14:paraId="085CC618" w14:textId="77777777" w:rsidR="00756AD5" w:rsidRDefault="009807FC">
            <w:pPr>
              <w:spacing w:line="276" w:lineRule="auto"/>
            </w:pPr>
            <w:r>
              <w:t xml:space="preserve">A (Američanka): </w:t>
            </w:r>
            <w:proofErr w:type="spellStart"/>
            <w:r>
              <w:t>Sorry</w:t>
            </w:r>
            <w:proofErr w:type="spellEnd"/>
            <w:r>
              <w:t xml:space="preserve">, hledám Wilsonovo nádraží. </w:t>
            </w:r>
            <w:proofErr w:type="spellStart"/>
            <w:r>
              <w:t>Can</w:t>
            </w:r>
            <w:proofErr w:type="spellEnd"/>
            <w:r>
              <w:t xml:space="preserve"> </w:t>
            </w:r>
            <w:proofErr w:type="spellStart"/>
            <w:r>
              <w:t>you</w:t>
            </w:r>
            <w:proofErr w:type="spellEnd"/>
            <w:r>
              <w:t xml:space="preserve"> </w:t>
            </w:r>
            <w:proofErr w:type="spellStart"/>
            <w:r>
              <w:t>help</w:t>
            </w:r>
            <w:proofErr w:type="spellEnd"/>
            <w:r>
              <w:t xml:space="preserve"> </w:t>
            </w:r>
            <w:proofErr w:type="spellStart"/>
            <w:r>
              <w:t>me</w:t>
            </w:r>
            <w:proofErr w:type="spellEnd"/>
            <w:r>
              <w:t>? Pomoc.</w:t>
            </w:r>
          </w:p>
          <w:p w14:paraId="6A284907" w14:textId="77777777" w:rsidR="00756AD5" w:rsidRDefault="00756AD5">
            <w:pPr>
              <w:spacing w:line="276" w:lineRule="auto"/>
            </w:pPr>
          </w:p>
          <w:p w14:paraId="2686883B" w14:textId="77777777" w:rsidR="00756AD5" w:rsidRDefault="009807FC">
            <w:pPr>
              <w:spacing w:line="276" w:lineRule="auto"/>
            </w:pPr>
            <w:r>
              <w:t>Č (Čech): Hledáte Wilsonovo nádraží? Je tady hned v parku za rohem. Ostatně, dovedu vás tam. Podle řeči jste patrně cizinka.</w:t>
            </w:r>
          </w:p>
          <w:p w14:paraId="12250E7C" w14:textId="77777777" w:rsidR="00756AD5" w:rsidRDefault="00756AD5">
            <w:pPr>
              <w:spacing w:line="276" w:lineRule="auto"/>
            </w:pPr>
          </w:p>
          <w:p w14:paraId="32A976BA" w14:textId="77777777" w:rsidR="00756AD5" w:rsidRDefault="009807FC">
            <w:pPr>
              <w:spacing w:line="276" w:lineRule="auto"/>
            </w:pPr>
            <w:r>
              <w:t>A:</w:t>
            </w:r>
            <w:r w:rsidR="00186F4E">
              <w:t xml:space="preserve"> </w:t>
            </w:r>
            <w:r>
              <w:t>Jsem Češka z Ameriky na studijní cestě, z Harvardovy univerzity z Bostonu. To je přeci světoznámá univerzita.</w:t>
            </w:r>
          </w:p>
          <w:p w14:paraId="2A3C8295" w14:textId="77777777" w:rsidR="00756AD5" w:rsidRDefault="00756AD5">
            <w:pPr>
              <w:spacing w:line="276" w:lineRule="auto"/>
            </w:pPr>
          </w:p>
          <w:p w14:paraId="6E6A4CC4" w14:textId="77777777" w:rsidR="00756AD5" w:rsidRDefault="009807FC">
            <w:pPr>
              <w:spacing w:line="276" w:lineRule="auto"/>
            </w:pPr>
            <w:r>
              <w:t>Č: Už jste byla někdy v Československu?</w:t>
            </w:r>
          </w:p>
          <w:p w14:paraId="7F0FF5B5" w14:textId="77777777" w:rsidR="00756AD5" w:rsidRDefault="00756AD5">
            <w:pPr>
              <w:spacing w:line="276" w:lineRule="auto"/>
            </w:pPr>
          </w:p>
          <w:p w14:paraId="2252205C" w14:textId="77777777" w:rsidR="00756AD5" w:rsidRDefault="009807FC">
            <w:pPr>
              <w:spacing w:line="276" w:lineRule="auto"/>
            </w:pPr>
            <w:r>
              <w:t>A: Ne.</w:t>
            </w:r>
          </w:p>
          <w:p w14:paraId="43B029C9" w14:textId="77777777" w:rsidR="00756AD5" w:rsidRDefault="00756AD5">
            <w:pPr>
              <w:spacing w:line="276" w:lineRule="auto"/>
            </w:pPr>
          </w:p>
          <w:p w14:paraId="583FDEFB" w14:textId="77777777" w:rsidR="00756AD5" w:rsidRDefault="009807FC">
            <w:pPr>
              <w:spacing w:line="276" w:lineRule="auto"/>
            </w:pPr>
            <w:r>
              <w:t>Č: Velmi zajímavá země, a pro vás</w:t>
            </w:r>
            <w:r w:rsidR="00186F4E">
              <w:t>,</w:t>
            </w:r>
            <w:r>
              <w:t xml:space="preserve"> </w:t>
            </w:r>
            <w:r w:rsidR="00186F4E">
              <w:t>Č</w:t>
            </w:r>
            <w:r>
              <w:t>echoameričanku, zvlášť. Vždyť je to vaše původní vlast.</w:t>
            </w:r>
          </w:p>
          <w:p w14:paraId="255A30A8" w14:textId="77777777" w:rsidR="00756AD5" w:rsidRDefault="00756AD5">
            <w:pPr>
              <w:spacing w:line="276" w:lineRule="auto"/>
            </w:pPr>
          </w:p>
          <w:p w14:paraId="10095EF9" w14:textId="77777777" w:rsidR="00756AD5" w:rsidRDefault="009807FC">
            <w:pPr>
              <w:spacing w:line="276" w:lineRule="auto"/>
            </w:pPr>
            <w:r>
              <w:lastRenderedPageBreak/>
              <w:t>A: Ano, můj děd přišel do Spojených států jako malý hoch. Od té doby se ovšem mnohé změnilo.</w:t>
            </w:r>
          </w:p>
          <w:p w14:paraId="528D23F0" w14:textId="77777777" w:rsidR="00756AD5" w:rsidRDefault="00756AD5">
            <w:pPr>
              <w:spacing w:line="276" w:lineRule="auto"/>
            </w:pPr>
          </w:p>
          <w:p w14:paraId="0BA891D8" w14:textId="77777777" w:rsidR="00756AD5" w:rsidRDefault="009807FC">
            <w:pPr>
              <w:spacing w:line="276" w:lineRule="auto"/>
            </w:pPr>
            <w:r>
              <w:t>Č: Musíte umět hodně řečí, abyste se u nás všude s každým domluvil</w:t>
            </w:r>
            <w:r w:rsidR="00186F4E">
              <w:t>a</w:t>
            </w:r>
            <w:r>
              <w:t xml:space="preserve">. Ovšem u vás, ve Státech, vystačíte s angličtinou všude. U nás je to jiné. Umíte-li česky procházejte se po Praze a poslouchejte, jak se lidé baví. Jeďte do Kolína, do Plzně, do Pardubic, do Brna, do Olomouce </w:t>
            </w:r>
            <w:r w:rsidR="00186F4E">
              <w:t>–</w:t>
            </w:r>
            <w:r>
              <w:t xml:space="preserve"> všude se domluvíte. Umíte-li snad náhodou německy, zdržujte se u hranic. Tam vám budou rozumět. A co maďarsky? Zajeďte si na Slovensko, poznáte tam zajímavý kraj. Najdete u nás však také Poláky a Rusíny. </w:t>
            </w:r>
          </w:p>
          <w:p w14:paraId="5CEFD546" w14:textId="77777777" w:rsidR="00756AD5" w:rsidRDefault="00756AD5">
            <w:pPr>
              <w:spacing w:line="276" w:lineRule="auto"/>
            </w:pPr>
          </w:p>
          <w:p w14:paraId="77D5B50B" w14:textId="77777777" w:rsidR="00756AD5" w:rsidRDefault="009807FC">
            <w:pPr>
              <w:spacing w:line="276" w:lineRule="auto"/>
            </w:pPr>
            <w:r>
              <w:t>A: To je podivné. A kde se vzali u vás Maďaři?</w:t>
            </w:r>
          </w:p>
          <w:p w14:paraId="5C8F664C" w14:textId="77777777" w:rsidR="00756AD5" w:rsidRDefault="00756AD5">
            <w:pPr>
              <w:spacing w:line="276" w:lineRule="auto"/>
            </w:pPr>
          </w:p>
          <w:p w14:paraId="045462D4" w14:textId="77777777" w:rsidR="00756AD5" w:rsidRDefault="009807FC">
            <w:pPr>
              <w:spacing w:line="276" w:lineRule="auto"/>
            </w:pPr>
            <w:r>
              <w:t xml:space="preserve">Č: Po převratu, když bylo rozbito mocnářství rakousko-uherské, připadli našemu státu z obraných důvodů části obývané Maďary. A na Slovensku v městech byli úředníci, statkáři, obchodníci stejně Maďaři a náš stát je zdědil. Podobně jsme přišli i k Polákům, kteří žijí v důlním obvodu ostravském, který byl rovněž při mírové konferenci přičleněn k Československu. A na Podkarpatské Rusi sejdete se i s Rusíny a při hranicích i s nepatrným houfcem Rumunů. </w:t>
            </w:r>
          </w:p>
          <w:p w14:paraId="3460241A" w14:textId="77777777" w:rsidR="00756AD5" w:rsidRDefault="00756AD5">
            <w:pPr>
              <w:spacing w:line="276" w:lineRule="auto"/>
            </w:pPr>
          </w:p>
          <w:p w14:paraId="6755BF0D" w14:textId="77777777" w:rsidR="00756AD5" w:rsidRDefault="009807FC">
            <w:pPr>
              <w:spacing w:line="276" w:lineRule="auto"/>
            </w:pPr>
            <w:r>
              <w:t>A:</w:t>
            </w:r>
            <w:r w:rsidR="00794F53">
              <w:t xml:space="preserve"> </w:t>
            </w:r>
            <w:r>
              <w:t xml:space="preserve">To je zmatek jazyků jako u věže babylonské. </w:t>
            </w:r>
          </w:p>
          <w:p w14:paraId="5F8F4C1C" w14:textId="77777777" w:rsidR="00756AD5" w:rsidRDefault="00756AD5">
            <w:pPr>
              <w:spacing w:line="276" w:lineRule="auto"/>
            </w:pPr>
          </w:p>
          <w:p w14:paraId="1767A7B7" w14:textId="3CF21985" w:rsidR="00756AD5" w:rsidRDefault="009807FC">
            <w:pPr>
              <w:spacing w:line="276" w:lineRule="auto"/>
            </w:pPr>
            <w:r>
              <w:t xml:space="preserve">Č: Nu, tak zlé to není. Čísla to povědí zřetelně a dobře. Hleďte, mám tu v kapse náhodou ročenku </w:t>
            </w:r>
            <w:r w:rsidR="00794F53">
              <w:t>Č</w:t>
            </w:r>
            <w:r>
              <w:t>erveného kříže a tam to najdeme. Nuže, Čechoslovák</w:t>
            </w:r>
            <w:r w:rsidR="00794F53">
              <w:t>ů</w:t>
            </w:r>
            <w:r>
              <w:t xml:space="preserve"> je 9 700 000, Němců 3 318 000, Maďarů 719 000, Rusínů </w:t>
            </w:r>
            <w:r w:rsidR="003A3E33">
              <w:t>5</w:t>
            </w:r>
            <w:r>
              <w:t xml:space="preserve">69 000, Poláků 100 000, Židů, ovšem podle národnosti, nejen podle náboženství 200 000. Máte raději procenta? </w:t>
            </w:r>
          </w:p>
          <w:p w14:paraId="7E99CD47" w14:textId="77777777" w:rsidR="00756AD5" w:rsidRDefault="00756AD5">
            <w:pPr>
              <w:spacing w:line="276" w:lineRule="auto"/>
            </w:pPr>
          </w:p>
          <w:p w14:paraId="6D6506AA" w14:textId="77777777" w:rsidR="00756AD5" w:rsidRDefault="009807FC">
            <w:pPr>
              <w:spacing w:line="276" w:lineRule="auto"/>
            </w:pPr>
            <w:r>
              <w:t xml:space="preserve">A: </w:t>
            </w:r>
            <w:proofErr w:type="spellStart"/>
            <w:r>
              <w:t>Sure</w:t>
            </w:r>
            <w:proofErr w:type="spellEnd"/>
            <w:r>
              <w:t>, ovšem, že mám.</w:t>
            </w:r>
          </w:p>
          <w:p w14:paraId="57BD9AEC" w14:textId="77777777" w:rsidR="00756AD5" w:rsidRDefault="00756AD5">
            <w:pPr>
              <w:spacing w:line="276" w:lineRule="auto"/>
            </w:pPr>
          </w:p>
          <w:p w14:paraId="1FED309E" w14:textId="77777777" w:rsidR="00756AD5" w:rsidRDefault="009807FC">
            <w:pPr>
              <w:spacing w:line="276" w:lineRule="auto"/>
            </w:pPr>
            <w:r>
              <w:lastRenderedPageBreak/>
              <w:t>Č: Já také, ty to řeknou přehledněji, podívejte se. Tuhle je mám pěkně v sloupečku:</w:t>
            </w:r>
          </w:p>
          <w:p w14:paraId="696EF1EA" w14:textId="77777777" w:rsidR="00756AD5" w:rsidRDefault="00756AD5">
            <w:pPr>
              <w:spacing w:line="276" w:lineRule="auto"/>
            </w:pPr>
          </w:p>
          <w:p w14:paraId="60439A03" w14:textId="77777777" w:rsidR="00756AD5" w:rsidRDefault="009807FC">
            <w:pPr>
              <w:spacing w:line="276" w:lineRule="auto"/>
            </w:pPr>
            <w:r>
              <w:t>Čechoslováků je 66</w:t>
            </w:r>
            <w:r w:rsidR="00794F53">
              <w:t xml:space="preserve"> </w:t>
            </w:r>
            <w:r>
              <w:t>%, Němců 22,5</w:t>
            </w:r>
            <w:r w:rsidR="00794F53">
              <w:t xml:space="preserve"> </w:t>
            </w:r>
            <w:r>
              <w:t>%, Maďarů 5</w:t>
            </w:r>
            <w:r w:rsidR="00794F53">
              <w:t xml:space="preserve"> </w:t>
            </w:r>
            <w:r>
              <w:t>%, Rusínů 4</w:t>
            </w:r>
            <w:r w:rsidR="00794F53">
              <w:t xml:space="preserve"> </w:t>
            </w:r>
            <w:r>
              <w:t>%, Židů 1,3</w:t>
            </w:r>
            <w:r w:rsidR="00794F53">
              <w:t xml:space="preserve"> </w:t>
            </w:r>
            <w:r>
              <w:t>%, Poláků 0,68</w:t>
            </w:r>
            <w:r w:rsidR="00794F53">
              <w:t xml:space="preserve"> </w:t>
            </w:r>
            <w:r>
              <w:t>%, ostatních 0</w:t>
            </w:r>
            <w:r w:rsidR="00794F53">
              <w:t>,</w:t>
            </w:r>
            <w:r>
              <w:t>5</w:t>
            </w:r>
            <w:r w:rsidR="00794F53">
              <w:t xml:space="preserve"> </w:t>
            </w:r>
            <w:r>
              <w:t>%</w:t>
            </w:r>
            <w:r w:rsidR="00794F53">
              <w:t>.</w:t>
            </w:r>
          </w:p>
          <w:p w14:paraId="1C785689" w14:textId="77777777" w:rsidR="00756AD5" w:rsidRDefault="00756AD5">
            <w:pPr>
              <w:spacing w:line="276" w:lineRule="auto"/>
            </w:pPr>
          </w:p>
          <w:p w14:paraId="4F9C7965" w14:textId="77777777" w:rsidR="00756AD5" w:rsidRDefault="009807FC">
            <w:pPr>
              <w:spacing w:line="276" w:lineRule="auto"/>
            </w:pPr>
            <w:r>
              <w:t>Vidíte tedy, že mimo Němce jsou to celkem nepatrné zlomky.</w:t>
            </w:r>
          </w:p>
          <w:p w14:paraId="40E9F74D" w14:textId="77777777" w:rsidR="00756AD5" w:rsidRDefault="00756AD5">
            <w:pPr>
              <w:spacing w:line="276" w:lineRule="auto"/>
            </w:pPr>
          </w:p>
          <w:p w14:paraId="6AC1161E" w14:textId="77777777" w:rsidR="00756AD5" w:rsidRDefault="009807FC">
            <w:pPr>
              <w:spacing w:line="276" w:lineRule="auto"/>
            </w:pPr>
            <w:r>
              <w:t>A: Obávám se, že národ československý svou velkou většinou utlačuje národnostní menšiny.</w:t>
            </w:r>
          </w:p>
          <w:p w14:paraId="0C7A723D" w14:textId="77777777" w:rsidR="00756AD5" w:rsidRDefault="00756AD5">
            <w:pPr>
              <w:spacing w:line="276" w:lineRule="auto"/>
            </w:pPr>
          </w:p>
          <w:p w14:paraId="507D52DE" w14:textId="77777777" w:rsidR="00756AD5" w:rsidRDefault="009807FC">
            <w:pPr>
              <w:spacing w:line="276" w:lineRule="auto"/>
            </w:pPr>
            <w:r>
              <w:t>Č: Kdo vám to řekl? To je nepěkná pomluva. Už ve své Ústavě, kterou se řídí naše republiky, dali jsem všem menšinám po zákonu rovná práva a poskytli jim příležitost, aby mohly kulturně žít docela po svém.</w:t>
            </w:r>
          </w:p>
          <w:p w14:paraId="72E0FE24" w14:textId="77777777" w:rsidR="00756AD5" w:rsidRDefault="00756AD5">
            <w:pPr>
              <w:spacing w:line="276" w:lineRule="auto"/>
            </w:pPr>
          </w:p>
          <w:p w14:paraId="3C828FB5" w14:textId="77777777" w:rsidR="00756AD5" w:rsidRDefault="009807FC">
            <w:pPr>
              <w:spacing w:line="276" w:lineRule="auto"/>
            </w:pPr>
            <w:r>
              <w:t>A: To bych vám ani nevěřil</w:t>
            </w:r>
            <w:r w:rsidR="00794F53">
              <w:t>a</w:t>
            </w:r>
            <w:r>
              <w:t>.</w:t>
            </w:r>
          </w:p>
          <w:p w14:paraId="77CFEA7E" w14:textId="77777777" w:rsidR="00756AD5" w:rsidRDefault="00756AD5">
            <w:pPr>
              <w:spacing w:line="276" w:lineRule="auto"/>
            </w:pPr>
          </w:p>
          <w:p w14:paraId="7E63D882" w14:textId="77777777" w:rsidR="00756AD5" w:rsidRDefault="009807FC">
            <w:pPr>
              <w:spacing w:line="276" w:lineRule="auto"/>
            </w:pPr>
            <w:r>
              <w:t>Č:</w:t>
            </w:r>
            <w:r w:rsidR="00794F53">
              <w:t xml:space="preserve"> </w:t>
            </w:r>
            <w:r>
              <w:t>Dokáži vám to zase čísly, těm jistě uvěříte. V Československu je 345 středních škol a z nich je 83 čili 27</w:t>
            </w:r>
            <w:r w:rsidR="00794F53">
              <w:t xml:space="preserve"> </w:t>
            </w:r>
            <w:r>
              <w:t>%, ryze německých. Vzpomeňte s</w:t>
            </w:r>
            <w:r w:rsidR="00794F53">
              <w:t>i</w:t>
            </w:r>
            <w:r>
              <w:t>, Němců je u nás 22</w:t>
            </w:r>
            <w:r w:rsidR="00794F53">
              <w:t>,</w:t>
            </w:r>
            <w:r>
              <w:t>5</w:t>
            </w:r>
            <w:r w:rsidR="00794F53">
              <w:t xml:space="preserve"> </w:t>
            </w:r>
            <w:r>
              <w:t>%, ale středních škol mají 27</w:t>
            </w:r>
            <w:r w:rsidR="00794F53">
              <w:t xml:space="preserve"> </w:t>
            </w:r>
            <w:r>
              <w:t>%</w:t>
            </w:r>
            <w:r w:rsidR="00794F53">
              <w:t>,</w:t>
            </w:r>
            <w:r>
              <w:t xml:space="preserve"> tedy víc, než na co mají právo. Pro děti ve věku školním, to je do 14 let, je tolik německých škol, že žádné dítě nemusí navštěvovat jinou školu, než kde se učí jeho mateřským jazykem. Tak je tomu i u našich Maďarů a Poláků.</w:t>
            </w:r>
          </w:p>
          <w:p w14:paraId="5775F36E" w14:textId="77777777" w:rsidR="00756AD5" w:rsidRDefault="00756AD5">
            <w:pPr>
              <w:spacing w:line="276" w:lineRule="auto"/>
            </w:pPr>
          </w:p>
          <w:p w14:paraId="630894B5" w14:textId="77777777" w:rsidR="00756AD5" w:rsidRDefault="009807FC">
            <w:pPr>
              <w:spacing w:line="276" w:lineRule="auto"/>
            </w:pPr>
            <w:r>
              <w:t xml:space="preserve">A: I </w:t>
            </w:r>
            <w:proofErr w:type="spellStart"/>
            <w:r>
              <w:t>didn</w:t>
            </w:r>
            <w:r w:rsidR="00794F53">
              <w:t>’</w:t>
            </w:r>
            <w:r>
              <w:t>t</w:t>
            </w:r>
            <w:proofErr w:type="spellEnd"/>
            <w:r>
              <w:t xml:space="preserve"> </w:t>
            </w:r>
            <w:proofErr w:type="spellStart"/>
            <w:r>
              <w:t>know</w:t>
            </w:r>
            <w:proofErr w:type="spellEnd"/>
            <w:r>
              <w:t xml:space="preserve"> </w:t>
            </w:r>
            <w:proofErr w:type="spellStart"/>
            <w:r>
              <w:t>that</w:t>
            </w:r>
            <w:proofErr w:type="spellEnd"/>
            <w:r>
              <w:t>!</w:t>
            </w:r>
          </w:p>
          <w:p w14:paraId="5B3DC41C" w14:textId="77777777" w:rsidR="00756AD5" w:rsidRDefault="00756AD5">
            <w:pPr>
              <w:spacing w:line="276" w:lineRule="auto"/>
            </w:pPr>
          </w:p>
          <w:p w14:paraId="6B9956A3" w14:textId="77777777" w:rsidR="00756AD5" w:rsidRDefault="009807FC">
            <w:pPr>
              <w:spacing w:line="276" w:lineRule="auto"/>
            </w:pPr>
            <w:r>
              <w:t>Č:</w:t>
            </w:r>
            <w:r w:rsidR="00794F53">
              <w:t xml:space="preserve"> </w:t>
            </w:r>
            <w:r>
              <w:t>Všimněte si dále, Němci mají u nás univerzitu, dvě techniky, hudební akademii. Tak s nimi nejednají</w:t>
            </w:r>
            <w:r w:rsidR="00794F53">
              <w:t xml:space="preserve"> –</w:t>
            </w:r>
            <w:r>
              <w:t xml:space="preserve"> a s menšinami vůbec</w:t>
            </w:r>
            <w:r w:rsidR="00794F53">
              <w:t xml:space="preserve"> –</w:t>
            </w:r>
            <w:r>
              <w:t xml:space="preserve"> nikde jinde na světě.</w:t>
            </w:r>
          </w:p>
          <w:p w14:paraId="749D9DB4" w14:textId="77777777" w:rsidR="00756AD5" w:rsidRDefault="00756AD5">
            <w:pPr>
              <w:spacing w:line="276" w:lineRule="auto"/>
            </w:pPr>
          </w:p>
          <w:p w14:paraId="5DB7F135" w14:textId="77777777" w:rsidR="00756AD5" w:rsidRDefault="009807FC">
            <w:pPr>
              <w:spacing w:line="276" w:lineRule="auto"/>
            </w:pPr>
            <w:r>
              <w:t>A: Nemohou si tedy stěžovati.</w:t>
            </w:r>
          </w:p>
          <w:p w14:paraId="74AD70F7" w14:textId="77777777" w:rsidR="00756AD5" w:rsidRDefault="00756AD5">
            <w:pPr>
              <w:spacing w:line="276" w:lineRule="auto"/>
            </w:pPr>
          </w:p>
          <w:p w14:paraId="3CD3B774" w14:textId="77777777" w:rsidR="00756AD5" w:rsidRDefault="009807FC">
            <w:pPr>
              <w:spacing w:line="276" w:lineRule="auto"/>
            </w:pPr>
            <w:r>
              <w:t>Č: Kde je nejméně 20</w:t>
            </w:r>
            <w:r w:rsidR="00794F53">
              <w:t xml:space="preserve"> </w:t>
            </w:r>
            <w:r>
              <w:t>% obyvatelstva jiné národnosti než československé</w:t>
            </w:r>
            <w:r w:rsidR="00794F53">
              <w:t xml:space="preserve"> –</w:t>
            </w:r>
            <w:r>
              <w:t xml:space="preserve"> Němců, Maďarů i Poláků, tam mají i před úřady i ve veřejném životě plné právo užívati svého jazyka vedle jazyka státního. Přijde</w:t>
            </w:r>
            <w:r w:rsidR="00794F53">
              <w:t>-</w:t>
            </w:r>
            <w:r>
              <w:t>li kovaný Němec do českého města, každý se snaží, pokud lze</w:t>
            </w:r>
            <w:r w:rsidR="00794F53">
              <w:t>,</w:t>
            </w:r>
            <w:r>
              <w:t xml:space="preserve"> vyhověti mu, když třeba ani slůvka česky neumí. Bohužel, opačně to nelze říci tak bezpodmínečně. Tedy žádné utlačování, ale rovná práva. Opravte si laskavě tento svůj mylný názor podle skutečnosti. Ubývá</w:t>
            </w:r>
            <w:r w:rsidR="00794F53">
              <w:t>-</w:t>
            </w:r>
            <w:r>
              <w:t>li u nás Němců, není to naše vina.</w:t>
            </w:r>
          </w:p>
          <w:p w14:paraId="2131C392" w14:textId="77777777" w:rsidR="00756AD5" w:rsidRDefault="00756AD5">
            <w:pPr>
              <w:spacing w:line="276" w:lineRule="auto"/>
            </w:pPr>
          </w:p>
          <w:p w14:paraId="0D287722" w14:textId="77777777" w:rsidR="00756AD5" w:rsidRDefault="009807FC">
            <w:pPr>
              <w:spacing w:line="276" w:lineRule="auto"/>
            </w:pPr>
            <w:r>
              <w:t>A: Děkuji Vám, velmi jsem se poučil</w:t>
            </w:r>
            <w:r w:rsidR="00794F53">
              <w:t>a</w:t>
            </w:r>
            <w:r>
              <w:t>! Chtěl</w:t>
            </w:r>
            <w:r w:rsidR="00794F53">
              <w:t>a</w:t>
            </w:r>
            <w:r>
              <w:t xml:space="preserve"> bych si prohlédnout Prahu v průvodu Pražana. </w:t>
            </w:r>
          </w:p>
          <w:p w14:paraId="646F0494" w14:textId="77777777" w:rsidR="00756AD5" w:rsidRDefault="00756AD5">
            <w:pPr>
              <w:spacing w:line="276" w:lineRule="auto"/>
            </w:pPr>
          </w:p>
          <w:p w14:paraId="120F8892" w14:textId="77777777" w:rsidR="00756AD5" w:rsidRDefault="009807FC">
            <w:pPr>
              <w:spacing w:line="276" w:lineRule="auto"/>
            </w:pPr>
            <w:r>
              <w:t>Č: Ale není nic lehčího, rád Vás provedu. Jen mi sdělte svůj program pobytu. Čtvrtek by se Vám hodil? Dobrá. Počkám na Vás v devět hodin na tomto místě.</w:t>
            </w:r>
          </w:p>
          <w:p w14:paraId="78F7049B" w14:textId="77777777" w:rsidR="00756AD5" w:rsidRDefault="00756AD5">
            <w:pPr>
              <w:spacing w:line="276" w:lineRule="auto"/>
            </w:pPr>
          </w:p>
          <w:p w14:paraId="377897A9" w14:textId="77777777" w:rsidR="00756AD5" w:rsidRDefault="009807FC">
            <w:pPr>
              <w:spacing w:line="276" w:lineRule="auto"/>
            </w:pPr>
            <w:r>
              <w:t>A: Cool!</w:t>
            </w:r>
          </w:p>
          <w:p w14:paraId="285EF0DC" w14:textId="77777777" w:rsidR="00756AD5" w:rsidRDefault="00756AD5">
            <w:pPr>
              <w:spacing w:line="276" w:lineRule="auto"/>
            </w:pPr>
          </w:p>
          <w:p w14:paraId="5D4ADFD1" w14:textId="77777777" w:rsidR="00756AD5" w:rsidRDefault="009807FC">
            <w:pPr>
              <w:spacing w:line="276" w:lineRule="auto"/>
            </w:pPr>
            <w:r>
              <w:t xml:space="preserve">(zvuk parní lokomotivy) </w:t>
            </w:r>
          </w:p>
        </w:tc>
        <w:tc>
          <w:tcPr>
            <w:tcW w:w="6390" w:type="dxa"/>
          </w:tcPr>
          <w:p w14:paraId="1C794219" w14:textId="77777777" w:rsidR="00756AD5" w:rsidRDefault="009807FC">
            <w:r>
              <w:lastRenderedPageBreak/>
              <w:t>Čas:</w:t>
            </w:r>
          </w:p>
          <w:p w14:paraId="72E98582" w14:textId="77777777" w:rsidR="00756AD5" w:rsidRDefault="009807FC" w:rsidP="004E595C">
            <w:pPr>
              <w:numPr>
                <w:ilvl w:val="0"/>
                <w:numId w:val="45"/>
              </w:numPr>
            </w:pPr>
            <w:r>
              <w:t>20 min</w:t>
            </w:r>
            <w:r w:rsidR="00794F53">
              <w:t>.</w:t>
            </w:r>
            <w:r>
              <w:t xml:space="preserve"> </w:t>
            </w:r>
          </w:p>
          <w:p w14:paraId="03B3B08F" w14:textId="77777777" w:rsidR="00756AD5" w:rsidRDefault="009807FC" w:rsidP="004E595C">
            <w:pPr>
              <w:numPr>
                <w:ilvl w:val="1"/>
                <w:numId w:val="45"/>
              </w:numPr>
            </w:pPr>
            <w:r>
              <w:t>10 min</w:t>
            </w:r>
            <w:r w:rsidR="00794F53">
              <w:t>.</w:t>
            </w:r>
            <w:r>
              <w:t xml:space="preserve"> </w:t>
            </w:r>
            <w:r w:rsidR="00794F53">
              <w:t>–</w:t>
            </w:r>
            <w:r>
              <w:t xml:space="preserve"> poslech + vyplňování odpovědí na otázky</w:t>
            </w:r>
          </w:p>
          <w:p w14:paraId="1F8919D2" w14:textId="77777777" w:rsidR="00756AD5" w:rsidRDefault="009807FC" w:rsidP="004E595C">
            <w:pPr>
              <w:numPr>
                <w:ilvl w:val="1"/>
                <w:numId w:val="45"/>
              </w:numPr>
            </w:pPr>
            <w:r>
              <w:t>10 min</w:t>
            </w:r>
            <w:r w:rsidR="00794F53">
              <w:t>.</w:t>
            </w:r>
            <w:r>
              <w:t xml:space="preserve"> </w:t>
            </w:r>
            <w:r w:rsidR="00794F53">
              <w:t>–</w:t>
            </w:r>
            <w:r>
              <w:t xml:space="preserve"> kontrola odpovědí + diskuse nad textem a odpověďmi</w:t>
            </w:r>
          </w:p>
          <w:p w14:paraId="69B045C8" w14:textId="77777777" w:rsidR="00756AD5" w:rsidRDefault="009807FC">
            <w:r>
              <w:t>Cíl aktivity:</w:t>
            </w:r>
          </w:p>
          <w:p w14:paraId="2A720836" w14:textId="77777777" w:rsidR="00756AD5" w:rsidRDefault="009807FC" w:rsidP="004E595C">
            <w:pPr>
              <w:numPr>
                <w:ilvl w:val="0"/>
                <w:numId w:val="46"/>
              </w:numPr>
            </w:pPr>
            <w:r>
              <w:t>Žák dokáže popsat národnostní složení první republiky</w:t>
            </w:r>
            <w:r w:rsidR="00794F53">
              <w:t>.</w:t>
            </w:r>
          </w:p>
          <w:p w14:paraId="73B1D170" w14:textId="77777777" w:rsidR="00756AD5" w:rsidRDefault="009807FC" w:rsidP="004E595C">
            <w:pPr>
              <w:numPr>
                <w:ilvl w:val="0"/>
                <w:numId w:val="47"/>
              </w:numPr>
            </w:pPr>
            <w:r>
              <w:t>Žáci se seznámí se základními právy národnostních menšin, které jim zaručovala ústava a jazykový zákon z roku 1920</w:t>
            </w:r>
            <w:r w:rsidR="00794F53">
              <w:t>.</w:t>
            </w:r>
          </w:p>
          <w:p w14:paraId="07BC9D04" w14:textId="77777777" w:rsidR="00756AD5" w:rsidRDefault="00756AD5"/>
          <w:p w14:paraId="69E06882" w14:textId="77777777" w:rsidR="00756AD5" w:rsidRDefault="009807FC">
            <w:r>
              <w:t>Metody:</w:t>
            </w:r>
          </w:p>
          <w:p w14:paraId="61163D0F" w14:textId="77777777" w:rsidR="00756AD5" w:rsidRDefault="009807FC" w:rsidP="004E595C">
            <w:pPr>
              <w:numPr>
                <w:ilvl w:val="0"/>
                <w:numId w:val="48"/>
              </w:numPr>
            </w:pPr>
            <w:r>
              <w:t xml:space="preserve">Poslech – žáci si procvičí auditivní paměť a pozornost. Pro případ, že by nahrávka dělala některému z žáků zásadní problém, </w:t>
            </w:r>
            <w:r w:rsidR="00794F53">
              <w:t xml:space="preserve">je </w:t>
            </w:r>
            <w:r>
              <w:t>příběh přepsán také do textové podoby</w:t>
            </w:r>
            <w:r w:rsidR="00794F53">
              <w:t>.</w:t>
            </w:r>
            <w:r>
              <w:t xml:space="preserve"> </w:t>
            </w:r>
          </w:p>
          <w:p w14:paraId="2D314FA0" w14:textId="77777777" w:rsidR="00756AD5" w:rsidRDefault="009807FC" w:rsidP="004E595C">
            <w:pPr>
              <w:numPr>
                <w:ilvl w:val="0"/>
                <w:numId w:val="48"/>
              </w:numPr>
            </w:pPr>
            <w:r>
              <w:t>Aby se mohli žáci lépe soustředit, jedná se o samostatnou práci.</w:t>
            </w:r>
          </w:p>
          <w:p w14:paraId="57C88B89" w14:textId="77777777" w:rsidR="00756AD5" w:rsidRDefault="009807FC" w:rsidP="004E595C">
            <w:pPr>
              <w:numPr>
                <w:ilvl w:val="0"/>
                <w:numId w:val="48"/>
              </w:numPr>
            </w:pPr>
            <w:r>
              <w:t xml:space="preserve">Závěrečná diskuse </w:t>
            </w:r>
            <w:r w:rsidR="00794F53">
              <w:t>–</w:t>
            </w:r>
            <w:r>
              <w:t xml:space="preserve"> vybízejte jednotlivé žáky k odpovědi. Zaměřte se na to, kde v nahrávce danou odpověď slyšeli, nebo z jakých informací si ji odvodili.</w:t>
            </w:r>
          </w:p>
          <w:p w14:paraId="439DDB83" w14:textId="77777777" w:rsidR="00756AD5" w:rsidRDefault="00756AD5"/>
          <w:p w14:paraId="19FB1B24" w14:textId="77777777" w:rsidR="00756AD5" w:rsidRDefault="009807FC">
            <w:r>
              <w:t>Doporučení:</w:t>
            </w:r>
          </w:p>
          <w:p w14:paraId="514CF2CB" w14:textId="77777777" w:rsidR="00756AD5" w:rsidRDefault="009807FC">
            <w:r>
              <w:t>Aktivitu je možné spojit s výkladem Ústavy i jazykového zákona, které byly přijaty v roce 1920, a následně propojit s učivem Občanské nauky o Listině základních práv a svobod</w:t>
            </w:r>
            <w:r w:rsidR="00487FC6">
              <w:t>.</w:t>
            </w:r>
          </w:p>
          <w:p w14:paraId="100B30DD" w14:textId="77777777" w:rsidR="00756AD5" w:rsidRDefault="00756AD5"/>
          <w:p w14:paraId="185E3CF8" w14:textId="77777777" w:rsidR="00756AD5" w:rsidRDefault="009807FC">
            <w:r>
              <w:t xml:space="preserve">Dále je možné </w:t>
            </w:r>
            <w:r w:rsidR="00487FC6">
              <w:t xml:space="preserve">se </w:t>
            </w:r>
            <w:r>
              <w:t>zaměřit na následující okruh otázek:</w:t>
            </w:r>
          </w:p>
          <w:p w14:paraId="7255AFC9" w14:textId="77777777" w:rsidR="00756AD5" w:rsidRDefault="009807FC" w:rsidP="004E595C">
            <w:pPr>
              <w:numPr>
                <w:ilvl w:val="0"/>
                <w:numId w:val="50"/>
              </w:numPr>
            </w:pPr>
            <w:r>
              <w:t xml:space="preserve">Jaký typ státního zřízení umožňuje všem svým občanům (bez ohledu na pohlaví, rasu, jazyk/národnostní příslušnost, vyznání a politické přesvědčení) </w:t>
            </w:r>
            <w:r w:rsidR="00487FC6">
              <w:t xml:space="preserve">se </w:t>
            </w:r>
            <w:r>
              <w:t>podílet na správě a řízení státu? (</w:t>
            </w:r>
            <w:r w:rsidR="00487FC6">
              <w:t>D</w:t>
            </w:r>
            <w:r>
              <w:t>emokracie</w:t>
            </w:r>
            <w:r w:rsidR="00487FC6">
              <w:t>.</w:t>
            </w:r>
            <w:r>
              <w:t>)</w:t>
            </w:r>
          </w:p>
          <w:p w14:paraId="5C45ACFA" w14:textId="77777777" w:rsidR="00756AD5" w:rsidRDefault="009807FC" w:rsidP="004E595C">
            <w:pPr>
              <w:numPr>
                <w:ilvl w:val="0"/>
                <w:numId w:val="50"/>
              </w:numPr>
            </w:pPr>
            <w:r>
              <w:t>Jaký typ dokumentu v současnosti garantuje základní lidsk</w:t>
            </w:r>
            <w:r w:rsidR="00487FC6">
              <w:t>á</w:t>
            </w:r>
            <w:r>
              <w:t xml:space="preserve"> práva a svobody? (Listina základních lidských práv a svobod</w:t>
            </w:r>
            <w:r w:rsidR="00487FC6">
              <w:t>.</w:t>
            </w:r>
            <w:r>
              <w:t>)</w:t>
            </w:r>
          </w:p>
          <w:p w14:paraId="7809CF81" w14:textId="77777777" w:rsidR="00756AD5" w:rsidRDefault="009807FC" w:rsidP="004E595C">
            <w:pPr>
              <w:numPr>
                <w:ilvl w:val="0"/>
                <w:numId w:val="50"/>
              </w:numPr>
            </w:pPr>
            <w:r>
              <w:lastRenderedPageBreak/>
              <w:t>Umíte popsat</w:t>
            </w:r>
            <w:r w:rsidR="00487FC6">
              <w:t>,</w:t>
            </w:r>
            <w:r>
              <w:t xml:space="preserve"> jaký je rozdíl mezi státním občanstvím a národností člověka?</w:t>
            </w:r>
          </w:p>
          <w:p w14:paraId="2B6A7C27" w14:textId="77777777" w:rsidR="00756AD5" w:rsidRDefault="009807FC" w:rsidP="004E595C">
            <w:pPr>
              <w:numPr>
                <w:ilvl w:val="0"/>
                <w:numId w:val="50"/>
              </w:numPr>
            </w:pPr>
            <w:r>
              <w:t>Myslíte si, že současná Česká republika je mnohonárodnostní stát podobně jako první Československá republika? Najděte současné národnostní složení</w:t>
            </w:r>
            <w:r w:rsidR="00487FC6">
              <w:t xml:space="preserve"> </w:t>
            </w:r>
            <w:r>
              <w:t>obyvatelstva České republiky.</w:t>
            </w:r>
          </w:p>
          <w:p w14:paraId="2F29BA69" w14:textId="77777777" w:rsidR="00756AD5" w:rsidRDefault="00756AD5"/>
          <w:p w14:paraId="6EE12A9A" w14:textId="77777777" w:rsidR="00756AD5" w:rsidRPr="008E0D8F" w:rsidRDefault="009807FC">
            <w:pPr>
              <w:rPr>
                <w:u w:val="single"/>
              </w:rPr>
            </w:pPr>
            <w:r w:rsidRPr="008E0D8F">
              <w:rPr>
                <w:u w:val="single"/>
              </w:rPr>
              <w:t>Kontext:</w:t>
            </w:r>
          </w:p>
          <w:p w14:paraId="4F2C5BB1" w14:textId="77777777" w:rsidR="00756AD5" w:rsidRDefault="009807FC">
            <w:r>
              <w:t xml:space="preserve">Ukázka </w:t>
            </w:r>
            <w:r w:rsidR="00487FC6">
              <w:t>„</w:t>
            </w:r>
            <w:r>
              <w:t>Čech a Američanka</w:t>
            </w:r>
            <w:r w:rsidR="00487FC6">
              <w:t>“</w:t>
            </w:r>
            <w:r>
              <w:t xml:space="preserve"> pochází z knihy „Nejkrásnější země: kniha mládeže o Československu“. Tato ilustrovaná publikace pro mládež nabízela všechny základní informace o republice – od hospodářství, průmyslu, po popis krajiny a složení obyvatelstva. Kniha byla vydána v roce 1938. V této době již sílily kritické hlasy o postavení menšin v ČSR, článek ale reprodukuje obraz bezproblémového soužití, který Československo vytvářelo v domácí i zahraniční politice. </w:t>
            </w:r>
          </w:p>
          <w:p w14:paraId="73C677FA" w14:textId="77777777" w:rsidR="00756AD5" w:rsidRDefault="009807FC">
            <w:r>
              <w:t>V tomto kontextu je potřeba pracovat s informacemi, které se v dané publikac</w:t>
            </w:r>
            <w:r w:rsidR="00487FC6">
              <w:t>i</w:t>
            </w:r>
            <w:r>
              <w:t xml:space="preserve"> vyskytují. Je to jenom jedna z možných interpretací a zobrazení skutečnosti.</w:t>
            </w:r>
          </w:p>
          <w:p w14:paraId="1FF5BA7E" w14:textId="77777777" w:rsidR="00756AD5" w:rsidRDefault="00756AD5"/>
          <w:p w14:paraId="3100333D" w14:textId="77777777" w:rsidR="00756AD5" w:rsidRDefault="009807FC">
            <w:r>
              <w:t xml:space="preserve">Ukázka reprodukuje oficiální státní politiku vůči menšinám, a soustředí se na formální práva, v další části hodiny je tento obraz konfrontován se složitějšími situacemi. </w:t>
            </w:r>
          </w:p>
          <w:p w14:paraId="6FBA7F3A" w14:textId="77777777" w:rsidR="00756AD5" w:rsidRDefault="00756AD5"/>
          <w:p w14:paraId="60AFCCA1" w14:textId="77777777" w:rsidR="00756AD5" w:rsidRDefault="00756AD5"/>
        </w:tc>
      </w:tr>
      <w:tr w:rsidR="00542BDC" w14:paraId="2CA8850A" w14:textId="77777777">
        <w:trPr>
          <w:trHeight w:val="3108"/>
        </w:trPr>
        <w:tc>
          <w:tcPr>
            <w:tcW w:w="7620" w:type="dxa"/>
          </w:tcPr>
          <w:p w14:paraId="0AEE2C6B" w14:textId="77777777" w:rsidR="00542BDC" w:rsidRDefault="00542BDC">
            <w:pPr>
              <w:widowControl w:val="0"/>
              <w:rPr>
                <w:b/>
              </w:rPr>
            </w:pPr>
            <w:r>
              <w:rPr>
                <w:b/>
              </w:rPr>
              <w:lastRenderedPageBreak/>
              <w:t xml:space="preserve">Domov nebo hostinský pokoj? Pohled menšin </w:t>
            </w:r>
          </w:p>
          <w:p w14:paraId="6E2AC2AF" w14:textId="77777777" w:rsidR="00542BDC" w:rsidRDefault="00542BDC"/>
          <w:p w14:paraId="797BAE27" w14:textId="77777777" w:rsidR="00542BDC" w:rsidRDefault="00542BDC">
            <w:pPr>
              <w:jc w:val="both"/>
              <w:rPr>
                <w:color w:val="000000"/>
              </w:rPr>
            </w:pPr>
            <w:r>
              <w:rPr>
                <w:color w:val="000000"/>
              </w:rPr>
              <w:t>Rozdělte se do skupin po čtyřech. </w:t>
            </w:r>
          </w:p>
          <w:p w14:paraId="18D514AB" w14:textId="77777777" w:rsidR="00542BDC" w:rsidRDefault="00542BDC">
            <w:pPr>
              <w:jc w:val="both"/>
              <w:rPr>
                <w:color w:val="000000"/>
              </w:rPr>
            </w:pPr>
            <w:r>
              <w:rPr>
                <w:color w:val="000000"/>
              </w:rPr>
              <w:t>Každá skupina dostane 4 texty k přečtení a jednu společnou tabulku k vyplnění. Každý člen skupiny si přečte jeden text.</w:t>
            </w:r>
          </w:p>
          <w:p w14:paraId="41869965" w14:textId="77777777" w:rsidR="00542BDC" w:rsidRDefault="00542BDC">
            <w:pPr>
              <w:jc w:val="both"/>
              <w:rPr>
                <w:color w:val="000000"/>
              </w:rPr>
            </w:pPr>
            <w:r>
              <w:rPr>
                <w:color w:val="000000"/>
              </w:rPr>
              <w:t xml:space="preserve">Tabulku vyplňují všichni členové skupiny společně. Každý </w:t>
            </w:r>
            <w:r>
              <w:t xml:space="preserve">člen </w:t>
            </w:r>
            <w:r>
              <w:rPr>
                <w:color w:val="000000"/>
              </w:rPr>
              <w:t>představí skupině text, který četl, a co v něm bylo.</w:t>
            </w:r>
          </w:p>
          <w:p w14:paraId="63B79726" w14:textId="77777777" w:rsidR="00542BDC" w:rsidRDefault="00542BDC">
            <w:pPr>
              <w:jc w:val="both"/>
              <w:rPr>
                <w:color w:val="000000"/>
              </w:rPr>
            </w:pPr>
            <w:r>
              <w:rPr>
                <w:color w:val="000000"/>
              </w:rPr>
              <w:t>Svou vyplněnou tabulku budete prezentovat spolužákům.</w:t>
            </w:r>
          </w:p>
          <w:p w14:paraId="152E7662" w14:textId="77777777" w:rsidR="00542BDC" w:rsidRDefault="00542BDC"/>
          <w:p w14:paraId="32803E75" w14:textId="77777777" w:rsidR="00542BDC" w:rsidRDefault="00542BDC">
            <w:r>
              <w:rPr>
                <w:color w:val="000000"/>
              </w:rPr>
              <w:t>Vyplňte tabulku na základě informací z jednotlivých ukázek. (</w:t>
            </w:r>
            <w:r>
              <w:t>vyplněná</w:t>
            </w:r>
            <w:r>
              <w:rPr>
                <w:color w:val="000000"/>
              </w:rPr>
              <w:t xml:space="preserve"> tabulka se </w:t>
            </w:r>
            <w:r>
              <w:t>správnými</w:t>
            </w:r>
            <w:r>
              <w:rPr>
                <w:color w:val="000000"/>
              </w:rPr>
              <w:t xml:space="preserve"> odpověďmi)</w:t>
            </w:r>
          </w:p>
          <w:p w14:paraId="7CE8D276" w14:textId="77777777" w:rsidR="00542BDC" w:rsidRDefault="00542BDC"/>
          <w:tbl>
            <w:tblPr>
              <w:tblStyle w:val="a5"/>
              <w:tblW w:w="7365" w:type="dxa"/>
              <w:tblInd w:w="0" w:type="dxa"/>
              <w:tblLayout w:type="fixed"/>
              <w:tblLook w:val="0400" w:firstRow="0" w:lastRow="0" w:firstColumn="0" w:lastColumn="0" w:noHBand="0" w:noVBand="1"/>
            </w:tblPr>
            <w:tblGrid>
              <w:gridCol w:w="2775"/>
              <w:gridCol w:w="1095"/>
              <w:gridCol w:w="990"/>
              <w:gridCol w:w="1005"/>
              <w:gridCol w:w="1500"/>
            </w:tblGrid>
            <w:tr w:rsidR="00542BDC" w14:paraId="19C0C9DB" w14:textId="77777777">
              <w:trPr>
                <w:trHeight w:val="525"/>
              </w:trPr>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EEF68" w14:textId="77777777" w:rsidR="00542BDC" w:rsidRDefault="00542BDC">
                  <w:pPr>
                    <w:spacing w:after="0" w:line="240" w:lineRule="auto"/>
                  </w:pPr>
                </w:p>
              </w:tc>
              <w:tc>
                <w:tcPr>
                  <w:tcW w:w="4590"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32A0C" w14:textId="77777777" w:rsidR="00542BDC" w:rsidRDefault="00542BDC">
                  <w:pPr>
                    <w:spacing w:after="0" w:line="240" w:lineRule="auto"/>
                    <w:jc w:val="center"/>
                  </w:pPr>
                  <w:r>
                    <w:rPr>
                      <w:color w:val="000000"/>
                    </w:rPr>
                    <w:t>Autor</w:t>
                  </w:r>
                </w:p>
              </w:tc>
            </w:tr>
            <w:tr w:rsidR="00542BDC" w14:paraId="7AFE26AB" w14:textId="77777777">
              <w:trPr>
                <w:trHeight w:val="525"/>
              </w:trPr>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C9294" w14:textId="77777777" w:rsidR="00542BDC" w:rsidRDefault="00542BDC">
                  <w:pPr>
                    <w:spacing w:after="0" w:line="240" w:lineRule="auto"/>
                  </w:pP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FFE33" w14:textId="77777777" w:rsidR="00542BDC" w:rsidRDefault="00542BDC">
                  <w:pPr>
                    <w:spacing w:after="0" w:line="240" w:lineRule="auto"/>
                  </w:pPr>
                  <w:proofErr w:type="spellStart"/>
                  <w:r>
                    <w:rPr>
                      <w:b/>
                      <w:color w:val="000000"/>
                    </w:rPr>
                    <w:t>Urzidil</w:t>
                  </w:r>
                  <w:proofErr w:type="spellEnd"/>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7BA7A" w14:textId="77777777" w:rsidR="00542BDC" w:rsidRDefault="00542BDC">
                  <w:pPr>
                    <w:spacing w:after="0" w:line="240" w:lineRule="auto"/>
                  </w:pPr>
                  <w:proofErr w:type="spellStart"/>
                  <w:r>
                    <w:rPr>
                      <w:b/>
                      <w:color w:val="000000"/>
                    </w:rPr>
                    <w:t>Kubizs</w:t>
                  </w:r>
                  <w:proofErr w:type="spellEnd"/>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9ACE5" w14:textId="77777777" w:rsidR="00542BDC" w:rsidRDefault="00542BDC">
                  <w:pPr>
                    <w:spacing w:line="240" w:lineRule="auto"/>
                  </w:pPr>
                  <w:proofErr w:type="spellStart"/>
                  <w:r>
                    <w:rPr>
                      <w:b/>
                      <w:color w:val="000000"/>
                    </w:rPr>
                    <w:t>Selbstwehr</w:t>
                  </w:r>
                  <w:proofErr w:type="spellEnd"/>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A871D" w14:textId="77777777" w:rsidR="00542BDC" w:rsidRDefault="00542BDC">
                  <w:pPr>
                    <w:spacing w:after="0" w:line="240" w:lineRule="auto"/>
                  </w:pPr>
                  <w:r>
                    <w:rPr>
                      <w:b/>
                      <w:color w:val="000000"/>
                    </w:rPr>
                    <w:t>Slovenská pravda</w:t>
                  </w:r>
                </w:p>
              </w:tc>
            </w:tr>
            <w:tr w:rsidR="00542BDC" w14:paraId="3AE76BA0" w14:textId="77777777">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E64BD" w14:textId="77777777" w:rsidR="00542BDC" w:rsidRDefault="00542BDC">
                  <w:pPr>
                    <w:spacing w:after="0" w:line="240" w:lineRule="auto"/>
                  </w:pPr>
                  <w:r>
                    <w:rPr>
                      <w:b/>
                      <w:color w:val="000000"/>
                    </w:rPr>
                    <w:t>Otázky</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B4874" w14:textId="77777777" w:rsidR="00542BDC" w:rsidRDefault="00542BDC">
                  <w:pPr>
                    <w:spacing w:after="0" w:line="240" w:lineRule="auto"/>
                  </w:pP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760EA" w14:textId="77777777" w:rsidR="00542BDC" w:rsidRDefault="00542BDC">
                  <w:pPr>
                    <w:spacing w:after="0" w:line="240" w:lineRule="auto"/>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DA229" w14:textId="77777777" w:rsidR="00542BDC" w:rsidRDefault="00542BDC">
                  <w:pPr>
                    <w:spacing w:after="0" w:line="240" w:lineRule="auto"/>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2DEBA" w14:textId="77777777" w:rsidR="00542BDC" w:rsidRDefault="00542BDC">
                  <w:pPr>
                    <w:spacing w:after="0" w:line="240" w:lineRule="auto"/>
                  </w:pPr>
                </w:p>
              </w:tc>
            </w:tr>
            <w:tr w:rsidR="00542BDC" w14:paraId="05B402AE" w14:textId="77777777">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89BBC" w14:textId="77777777" w:rsidR="00542BDC" w:rsidRDefault="00542BDC">
                  <w:pPr>
                    <w:spacing w:after="0" w:line="240" w:lineRule="auto"/>
                  </w:pPr>
                  <w:proofErr w:type="gramStart"/>
                  <w:r>
                    <w:rPr>
                      <w:color w:val="000000"/>
                    </w:rPr>
                    <w:t>Situaci které</w:t>
                  </w:r>
                  <w:proofErr w:type="gramEnd"/>
                  <w:r>
                    <w:rPr>
                      <w:color w:val="000000"/>
                    </w:rPr>
                    <w:t xml:space="preserve"> národnostní skupiny autor ve své ukázce zmiňuje?</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B677E" w14:textId="77777777" w:rsidR="00542BDC" w:rsidRDefault="00542BDC">
                  <w:pPr>
                    <w:spacing w:after="0" w:line="240" w:lineRule="auto"/>
                  </w:pPr>
                  <w:r>
                    <w:t>německá</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E31B3" w14:textId="77777777" w:rsidR="00542BDC" w:rsidRDefault="00542BDC">
                  <w:pPr>
                    <w:spacing w:after="0" w:line="240" w:lineRule="auto"/>
                  </w:pPr>
                  <w:r>
                    <w:t>polská</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59392" w14:textId="77777777" w:rsidR="00542BDC" w:rsidRDefault="00542BDC">
                  <w:pPr>
                    <w:spacing w:after="0" w:line="240" w:lineRule="auto"/>
                  </w:pPr>
                  <w:r>
                    <w:t>židovská</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AFEF6" w14:textId="77777777" w:rsidR="00542BDC" w:rsidRDefault="00542BDC">
                  <w:pPr>
                    <w:spacing w:after="0" w:line="240" w:lineRule="auto"/>
                  </w:pPr>
                  <w:r>
                    <w:t>slovenská</w:t>
                  </w:r>
                </w:p>
              </w:tc>
            </w:tr>
            <w:tr w:rsidR="00542BDC" w14:paraId="664B34ED" w14:textId="77777777">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78E06" w14:textId="77777777" w:rsidR="00542BDC" w:rsidRDefault="00542BDC">
                  <w:pPr>
                    <w:spacing w:after="0" w:line="240" w:lineRule="auto"/>
                  </w:pPr>
                </w:p>
                <w:p w14:paraId="19705A98" w14:textId="77777777" w:rsidR="00542BDC" w:rsidRDefault="00542BDC">
                  <w:pPr>
                    <w:spacing w:after="0" w:line="240" w:lineRule="auto"/>
                  </w:pPr>
                  <w:r>
                    <w:rPr>
                      <w:color w:val="000000"/>
                    </w:rPr>
                    <w:t>Z jakého roku je ukázka?</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0279A" w14:textId="77777777" w:rsidR="00542BDC" w:rsidRDefault="00542BDC">
                  <w:pPr>
                    <w:spacing w:after="0" w:line="240" w:lineRule="auto"/>
                  </w:pPr>
                  <w:r>
                    <w:t>1922</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C0321" w14:textId="77777777" w:rsidR="00542BDC" w:rsidRDefault="00542BDC">
                  <w:pPr>
                    <w:spacing w:after="0" w:line="240" w:lineRule="auto"/>
                  </w:pPr>
                  <w:r>
                    <w:t>1925</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0EE12" w14:textId="77777777" w:rsidR="00542BDC" w:rsidRDefault="00542BDC">
                  <w:pPr>
                    <w:spacing w:after="0" w:line="240" w:lineRule="auto"/>
                  </w:pPr>
                  <w:r>
                    <w:t>1919</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9DD49" w14:textId="77777777" w:rsidR="00542BDC" w:rsidRDefault="00542BDC">
                  <w:pPr>
                    <w:spacing w:after="0" w:line="240" w:lineRule="auto"/>
                  </w:pPr>
                  <w:r>
                    <w:t>1927</w:t>
                  </w:r>
                </w:p>
              </w:tc>
            </w:tr>
            <w:tr w:rsidR="00542BDC" w14:paraId="45F6DD9B" w14:textId="77777777">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A4827" w14:textId="77777777" w:rsidR="00542BDC" w:rsidRDefault="00542BDC">
                  <w:pPr>
                    <w:spacing w:after="0" w:line="240" w:lineRule="auto"/>
                  </w:pPr>
                  <w:r>
                    <w:rPr>
                      <w:color w:val="000000"/>
                    </w:rPr>
                    <w:t>Co si autor myslí o situaci národnostní skupiny v Československu?</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EFB20" w14:textId="77777777" w:rsidR="00542BDC" w:rsidRDefault="00542BDC">
                  <w:pPr>
                    <w:spacing w:after="0" w:line="240" w:lineRule="auto"/>
                  </w:pPr>
                  <w:r>
                    <w:t>Němci nejsou bráni jako rovnoprávná součást státu, vadí jim, že je to stát Čechů, a cítí, že jim není přiznáno právo na sebeurčení.</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4D751" w14:textId="77777777" w:rsidR="00542BDC" w:rsidRDefault="00542BDC">
                  <w:pPr>
                    <w:spacing w:after="0" w:line="240" w:lineRule="auto"/>
                  </w:pPr>
                  <w:r>
                    <w:t>Poláci jsou jako národnostní menšina utiskováni, zároveň kritizuje i nejednotnost Poláků.</w:t>
                  </w:r>
                </w:p>
                <w:p w14:paraId="2B64E5FD" w14:textId="77777777" w:rsidR="00542BDC" w:rsidRDefault="00542BDC">
                  <w:pPr>
                    <w:spacing w:after="0" w:line="240" w:lineRule="auto"/>
                  </w:pP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7F127" w14:textId="77777777" w:rsidR="00542BDC" w:rsidRDefault="00542BDC">
                  <w:pPr>
                    <w:spacing w:after="0" w:line="240" w:lineRule="auto"/>
                  </w:pPr>
                  <w:r>
                    <w:t xml:space="preserve">Bezprostředně po vzniku republiky byl v Československu postoj k židovské menšině pozitivní, pak přišel zvrat a antisemitismus sílí. </w:t>
                  </w:r>
                </w:p>
                <w:p w14:paraId="6F4B41A0" w14:textId="77777777" w:rsidR="00542BDC" w:rsidRDefault="00542BDC">
                  <w:pPr>
                    <w:spacing w:after="0" w:line="240" w:lineRule="auto"/>
                  </w:pPr>
                </w:p>
                <w:p w14:paraId="35219CDF" w14:textId="77777777" w:rsidR="00542BDC" w:rsidRDefault="00542BDC">
                  <w:pPr>
                    <w:spacing w:after="0" w:line="240" w:lineRule="auto"/>
                  </w:pP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BF9B1" w14:textId="77777777" w:rsidR="00542BDC" w:rsidRDefault="00542BDC">
                  <w:pPr>
                    <w:spacing w:after="0" w:line="240" w:lineRule="auto"/>
                  </w:pPr>
                  <w:r>
                    <w:lastRenderedPageBreak/>
                    <w:t xml:space="preserve">Po vzniku Československa Slováci doufali v rozvoj slovenského jazyka, literatury a kultury, avšak přišlo zklamání. Ve školách dominuje čeština (dle autora čechoslovenština) a slovenština se </w:t>
                  </w:r>
                  <w:r>
                    <w:lastRenderedPageBreak/>
                    <w:t>nerozvíjí. Autor přirovnává situaci k maďarizaci za Rakouska-Uherska.</w:t>
                  </w:r>
                </w:p>
              </w:tc>
            </w:tr>
            <w:tr w:rsidR="00542BDC" w14:paraId="4DF7EA37" w14:textId="77777777">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06923" w14:textId="77777777" w:rsidR="00542BDC" w:rsidRDefault="00542BDC" w:rsidP="00057055">
                  <w:pPr>
                    <w:spacing w:after="0" w:line="240" w:lineRule="auto"/>
                  </w:pPr>
                  <w:r>
                    <w:rPr>
                      <w:color w:val="000000"/>
                    </w:rPr>
                    <w:lastRenderedPageBreak/>
                    <w:t>Když autor vyjadřuje nespokojenost s přístupem k ostatním národům, co konkrétně popisuje?</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E37C8" w14:textId="77777777" w:rsidR="00542BDC" w:rsidRDefault="00542BDC">
                  <w:pPr>
                    <w:spacing w:after="0" w:line="240" w:lineRule="auto"/>
                  </w:pPr>
                  <w:r>
                    <w:t>Stát je ztotožňován jenom s českým národem.</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EEC37" w14:textId="77777777" w:rsidR="00542BDC" w:rsidRDefault="00542BDC">
                  <w:pPr>
                    <w:spacing w:after="0" w:line="240" w:lineRule="auto"/>
                  </w:pPr>
                  <w:r>
                    <w:t>Poláci nemají zastoupení v parlamentu a nejsou jim přiznána všechna práva.</w:t>
                  </w:r>
                </w:p>
              </w:tc>
              <w:tc>
                <w:tcPr>
                  <w:tcW w:w="1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8DDCA" w14:textId="77777777" w:rsidR="00542BDC" w:rsidRDefault="00542BDC">
                  <w:pPr>
                    <w:spacing w:after="0" w:line="240" w:lineRule="auto"/>
                  </w:pPr>
                  <w:r>
                    <w:t>Výskyt antisemitismu v novinách politických stran.</w:t>
                  </w:r>
                </w:p>
              </w:tc>
              <w:tc>
                <w:tcPr>
                  <w:tcW w:w="1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13FC2" w14:textId="77777777" w:rsidR="00542BDC" w:rsidRDefault="00542BDC">
                  <w:pPr>
                    <w:spacing w:after="0" w:line="240" w:lineRule="auto"/>
                  </w:pPr>
                  <w:r>
                    <w:t>Ve škole se děti neučí slovenský jazyk a literaturu, ale zdůrazňuje se ideologie čechoslovakismu.</w:t>
                  </w:r>
                </w:p>
              </w:tc>
            </w:tr>
          </w:tbl>
          <w:p w14:paraId="1B599B57" w14:textId="77777777" w:rsidR="00542BDC" w:rsidRDefault="00542BDC"/>
        </w:tc>
        <w:tc>
          <w:tcPr>
            <w:tcW w:w="6390" w:type="dxa"/>
          </w:tcPr>
          <w:p w14:paraId="3AE119AC" w14:textId="77777777" w:rsidR="00542BDC" w:rsidRDefault="00542BDC">
            <w:pPr>
              <w:jc w:val="both"/>
              <w:rPr>
                <w:u w:val="single"/>
              </w:rPr>
            </w:pPr>
            <w:r>
              <w:rPr>
                <w:u w:val="single"/>
              </w:rPr>
              <w:lastRenderedPageBreak/>
              <w:t>Čas:</w:t>
            </w:r>
          </w:p>
          <w:p w14:paraId="68A29F38" w14:textId="5A4B9CA0" w:rsidR="00542BDC" w:rsidRDefault="008E0D8F" w:rsidP="004E595C">
            <w:pPr>
              <w:numPr>
                <w:ilvl w:val="0"/>
                <w:numId w:val="24"/>
              </w:numPr>
              <w:jc w:val="both"/>
              <w:rPr>
                <w:color w:val="000000"/>
              </w:rPr>
            </w:pPr>
            <w:r>
              <w:rPr>
                <w:color w:val="000000"/>
              </w:rPr>
              <w:t xml:space="preserve">20 - </w:t>
            </w:r>
            <w:r w:rsidR="00542BDC">
              <w:rPr>
                <w:color w:val="000000"/>
              </w:rPr>
              <w:t>25 min.</w:t>
            </w:r>
          </w:p>
          <w:p w14:paraId="41C308FA" w14:textId="77777777" w:rsidR="00542BDC" w:rsidRDefault="00542BDC" w:rsidP="004E595C">
            <w:pPr>
              <w:numPr>
                <w:ilvl w:val="1"/>
                <w:numId w:val="24"/>
              </w:numPr>
            </w:pPr>
            <w:r>
              <w:t>5 min. – žáci rozděleni ve skupině samostatně čtou texty.</w:t>
            </w:r>
          </w:p>
          <w:p w14:paraId="723C2C4B" w14:textId="77777777" w:rsidR="00542BDC" w:rsidRDefault="00542BDC" w:rsidP="004E595C">
            <w:pPr>
              <w:numPr>
                <w:ilvl w:val="1"/>
                <w:numId w:val="24"/>
              </w:numPr>
            </w:pPr>
            <w:r>
              <w:t>5–10 min. – žáci společně ve skupině vyplňují tabulku.</w:t>
            </w:r>
          </w:p>
          <w:p w14:paraId="097C3269" w14:textId="77777777" w:rsidR="00542BDC" w:rsidRDefault="00542BDC" w:rsidP="004E595C">
            <w:pPr>
              <w:numPr>
                <w:ilvl w:val="1"/>
                <w:numId w:val="24"/>
              </w:numPr>
            </w:pPr>
            <w:r>
              <w:t>10 min. – reflexe nad vyplněnou tabulkou a závěrečná diskuse.</w:t>
            </w:r>
          </w:p>
          <w:p w14:paraId="7CA68EAD" w14:textId="77777777" w:rsidR="00542BDC" w:rsidRDefault="00542BDC">
            <w:pPr>
              <w:jc w:val="both"/>
              <w:rPr>
                <w:u w:val="single"/>
              </w:rPr>
            </w:pPr>
            <w:r>
              <w:rPr>
                <w:color w:val="000000"/>
                <w:u w:val="single"/>
              </w:rPr>
              <w:t>Cíl aktivity:</w:t>
            </w:r>
          </w:p>
          <w:p w14:paraId="1CBC8D51" w14:textId="77777777" w:rsidR="00542BDC" w:rsidRDefault="00542BDC" w:rsidP="004E595C">
            <w:pPr>
              <w:numPr>
                <w:ilvl w:val="0"/>
                <w:numId w:val="25"/>
              </w:numPr>
              <w:jc w:val="both"/>
              <w:rPr>
                <w:color w:val="000000"/>
              </w:rPr>
            </w:pPr>
            <w:r>
              <w:rPr>
                <w:color w:val="000000"/>
              </w:rPr>
              <w:t>Představit žákům pohled příslušníků různých národností žijících v Československu na jejich situaci a na práva, která mají.</w:t>
            </w:r>
          </w:p>
          <w:p w14:paraId="088629AE" w14:textId="77777777" w:rsidR="00542BDC" w:rsidRDefault="00542BDC">
            <w:pPr>
              <w:ind w:left="720"/>
              <w:jc w:val="both"/>
            </w:pPr>
          </w:p>
          <w:p w14:paraId="1DF9B61B" w14:textId="77777777" w:rsidR="00542BDC" w:rsidRDefault="00542BDC">
            <w:pPr>
              <w:rPr>
                <w:u w:val="single"/>
              </w:rPr>
            </w:pPr>
            <w:r>
              <w:rPr>
                <w:u w:val="single"/>
              </w:rPr>
              <w:t>Metody:</w:t>
            </w:r>
          </w:p>
          <w:p w14:paraId="0FCBDEA3" w14:textId="77777777" w:rsidR="00542BDC" w:rsidRDefault="00542BDC" w:rsidP="004E595C">
            <w:pPr>
              <w:numPr>
                <w:ilvl w:val="0"/>
                <w:numId w:val="74"/>
              </w:numPr>
            </w:pPr>
            <w:r>
              <w:t>Práce s textem – čtení s porozuměním – rozvoj interpretačních dovedností</w:t>
            </w:r>
          </w:p>
          <w:p w14:paraId="1B28C8DE" w14:textId="77777777" w:rsidR="00542BDC" w:rsidRDefault="00542BDC" w:rsidP="004E595C">
            <w:pPr>
              <w:numPr>
                <w:ilvl w:val="0"/>
                <w:numId w:val="74"/>
              </w:numPr>
            </w:pPr>
            <w:r>
              <w:t>Kooperativní práce ve skupině</w:t>
            </w:r>
          </w:p>
          <w:p w14:paraId="06AEA23A" w14:textId="77777777" w:rsidR="00542BDC" w:rsidRDefault="00542BDC" w:rsidP="004E595C">
            <w:pPr>
              <w:numPr>
                <w:ilvl w:val="0"/>
                <w:numId w:val="74"/>
              </w:numPr>
            </w:pPr>
            <w:r>
              <w:t>Diskuse</w:t>
            </w:r>
          </w:p>
          <w:p w14:paraId="749239AC" w14:textId="77777777" w:rsidR="00542BDC" w:rsidRDefault="00542BDC">
            <w:pPr>
              <w:ind w:left="720"/>
            </w:pPr>
          </w:p>
          <w:p w14:paraId="28BB7AF0" w14:textId="77777777" w:rsidR="00542BDC" w:rsidRDefault="00542BDC">
            <w:pPr>
              <w:jc w:val="both"/>
            </w:pPr>
            <w:r>
              <w:t>Otázky k závěrečné diskusi:</w:t>
            </w:r>
          </w:p>
          <w:p w14:paraId="3B6821FA" w14:textId="77777777" w:rsidR="00542BDC" w:rsidRDefault="00542BDC" w:rsidP="004E595C">
            <w:pPr>
              <w:numPr>
                <w:ilvl w:val="0"/>
                <w:numId w:val="17"/>
              </w:numPr>
              <w:jc w:val="both"/>
            </w:pPr>
            <w:r>
              <w:t>Byly všechny skupiny z ukázek v pozici národnostní menšiny?</w:t>
            </w:r>
          </w:p>
          <w:p w14:paraId="24EC5707" w14:textId="77777777" w:rsidR="00542BDC" w:rsidRDefault="00542BDC" w:rsidP="004E595C">
            <w:pPr>
              <w:numPr>
                <w:ilvl w:val="0"/>
                <w:numId w:val="17"/>
              </w:numPr>
              <w:jc w:val="both"/>
            </w:pPr>
            <w:r>
              <w:t>Co měly jednotlivé ukázky společné?</w:t>
            </w:r>
          </w:p>
          <w:p w14:paraId="19D36DE7" w14:textId="77777777" w:rsidR="00542BDC" w:rsidRDefault="00542BDC" w:rsidP="004E595C">
            <w:pPr>
              <w:numPr>
                <w:ilvl w:val="0"/>
                <w:numId w:val="17"/>
              </w:numPr>
              <w:jc w:val="both"/>
            </w:pPr>
            <w:r>
              <w:t>V čem se ukázky odlišovaly?</w:t>
            </w:r>
          </w:p>
          <w:p w14:paraId="5F2BFFE6" w14:textId="77777777" w:rsidR="00542BDC" w:rsidRDefault="00542BDC" w:rsidP="004E595C">
            <w:pPr>
              <w:numPr>
                <w:ilvl w:val="0"/>
                <w:numId w:val="17"/>
              </w:numPr>
              <w:jc w:val="both"/>
            </w:pPr>
            <w:r>
              <w:t>Všimli jste si v porovnání s první ukázkou z hodiny nějakého rozporu v tom, jak o menšinách vypráví Čech Američance a jak vidí tato práva samotní příslušníci menšin? Jak si takové rozpory vysvětlujete?</w:t>
            </w:r>
          </w:p>
          <w:p w14:paraId="3604F13F" w14:textId="77777777" w:rsidR="00542BDC" w:rsidRDefault="00542BDC"/>
          <w:p w14:paraId="76A7DDCB" w14:textId="77777777" w:rsidR="00542BDC" w:rsidRDefault="00542BDC">
            <w:pPr>
              <w:jc w:val="both"/>
              <w:rPr>
                <w:u w:val="single"/>
              </w:rPr>
            </w:pPr>
            <w:r>
              <w:rPr>
                <w:u w:val="single"/>
              </w:rPr>
              <w:t>Doporučení:</w:t>
            </w:r>
          </w:p>
          <w:p w14:paraId="20F4A1C5" w14:textId="77777777" w:rsidR="00542BDC" w:rsidRDefault="00542BDC">
            <w:pPr>
              <w:jc w:val="both"/>
            </w:pPr>
            <w:r>
              <w:t>Úkol je možné zadat žákům i individuálně, například jako domácí úkol. V tom případě žák přečte všechny čtyři texty a vyplní tabulku sám. I pokud žáci pracují samostatně, je vhodné se k aktivitě vrátit v hodině. Žáky můžeme buď rozdělit do skupin, kde porovnávají své tabulky a diskutují, nebo je možné otevřít diskuzi s celou třídou. Doporučujeme zadat žákům, aby si své odpovědi vyměnili alespoň se třemi spolužáky. </w:t>
            </w:r>
          </w:p>
          <w:p w14:paraId="63EEC121" w14:textId="77777777" w:rsidR="00542BDC" w:rsidRDefault="00542BDC"/>
          <w:p w14:paraId="59740287" w14:textId="77777777" w:rsidR="00542BDC" w:rsidRDefault="00542BDC">
            <w:r>
              <w:rPr>
                <w:u w:val="single"/>
              </w:rPr>
              <w:t>Kontext</w:t>
            </w:r>
            <w:r>
              <w:t>:</w:t>
            </w:r>
          </w:p>
          <w:p w14:paraId="5291D254" w14:textId="77777777" w:rsidR="00542BDC" w:rsidRDefault="00542BDC">
            <w:pPr>
              <w:jc w:val="both"/>
            </w:pPr>
            <w:r>
              <w:t>Žáci mají k dispozici čtyři dobové texty. Všechny ukázky více či méně radikálně kritizují československou menšinovou politiku a zobrazují pohled dané národnostní skupiny. Žáci mají k dispozici ukázky zobrazující pohled polské, německé a židovské menšiny. Slováci sice formálně patřili k československému národu, na jehož existenci byla myšlenka státu založena, ale část reprezentace Slováků byla vždy s touto situací nespokojena a požadovala autonomii či samostatnost.</w:t>
            </w:r>
          </w:p>
          <w:p w14:paraId="3F3EBFD3" w14:textId="77777777" w:rsidR="00542BDC" w:rsidRDefault="00542BDC"/>
          <w:p w14:paraId="6551DD4A" w14:textId="77777777" w:rsidR="00542BDC" w:rsidRDefault="00542BDC">
            <w:r>
              <w:t>Při diskusi se žáky doporučujeme zdůraznit fakt, že stejně jako všechna mediální sdělení, i tyto články byly napsány v určité dobové náladě, kontextu a za určitým cílem, a nezobrazují situace jednotlivých národnostních skupin jako celku.</w:t>
            </w:r>
          </w:p>
          <w:p w14:paraId="10A33F58" w14:textId="77777777" w:rsidR="00542BDC" w:rsidRDefault="00542BDC">
            <w:r>
              <w:t xml:space="preserve">K dispozici jsou i základní informace o autorech a novinách, kde dané ukázky vyšly. </w:t>
            </w:r>
          </w:p>
          <w:p w14:paraId="61C1D62D" w14:textId="77777777" w:rsidR="00542BDC" w:rsidRDefault="00542BDC"/>
          <w:p w14:paraId="1E7FECB4" w14:textId="77777777" w:rsidR="00542BDC" w:rsidRDefault="00542BDC"/>
        </w:tc>
      </w:tr>
    </w:tbl>
    <w:p w14:paraId="3E1AEBB7" w14:textId="77777777" w:rsidR="00756AD5" w:rsidRDefault="00756AD5">
      <w:pPr>
        <w:spacing w:after="0" w:line="276" w:lineRule="auto"/>
      </w:pPr>
    </w:p>
    <w:p w14:paraId="29D19EA7" w14:textId="77777777" w:rsidR="00756AD5" w:rsidRPr="00804214" w:rsidRDefault="009807FC">
      <w:pPr>
        <w:spacing w:after="0" w:line="240" w:lineRule="auto"/>
        <w:rPr>
          <w:b/>
        </w:rPr>
      </w:pPr>
      <w:r w:rsidRPr="00804214">
        <w:rPr>
          <w:b/>
        </w:rPr>
        <w:t>Texty z novin:</w:t>
      </w:r>
    </w:p>
    <w:p w14:paraId="69C037F8" w14:textId="77777777" w:rsidR="00756AD5" w:rsidRPr="00804214" w:rsidRDefault="00756AD5">
      <w:pPr>
        <w:spacing w:after="0" w:line="240" w:lineRule="auto"/>
        <w:jc w:val="both"/>
        <w:rPr>
          <w:color w:val="000000"/>
          <w:u w:val="single"/>
        </w:rPr>
      </w:pPr>
    </w:p>
    <w:p w14:paraId="0E3013FE" w14:textId="77777777" w:rsidR="00756AD5" w:rsidRPr="00804214" w:rsidRDefault="009807FC">
      <w:pPr>
        <w:spacing w:after="0" w:line="240" w:lineRule="auto"/>
        <w:jc w:val="both"/>
      </w:pPr>
      <w:r w:rsidRPr="00804214">
        <w:rPr>
          <w:u w:val="single"/>
        </w:rPr>
        <w:t xml:space="preserve">Johannes </w:t>
      </w:r>
      <w:proofErr w:type="spellStart"/>
      <w:r w:rsidRPr="00804214">
        <w:rPr>
          <w:color w:val="000000"/>
          <w:u w:val="single"/>
        </w:rPr>
        <w:t>Urzidil</w:t>
      </w:r>
      <w:proofErr w:type="spellEnd"/>
      <w:r w:rsidRPr="00804214">
        <w:rPr>
          <w:color w:val="000000"/>
        </w:rPr>
        <w:t>:</w:t>
      </w:r>
    </w:p>
    <w:p w14:paraId="657BA427" w14:textId="77777777" w:rsidR="00756AD5" w:rsidRDefault="009807FC">
      <w:pPr>
        <w:spacing w:after="0" w:line="240" w:lineRule="auto"/>
      </w:pPr>
      <w:r w:rsidRPr="00804214">
        <w:rPr>
          <w:color w:val="000000"/>
        </w:rPr>
        <w:t>Nejhlasitější a nejúspěšnější většina Čechů v nově založeném státě nespatřovala nic jiného než definitivní uskutečnění čistě českého státu.</w:t>
      </w:r>
      <w:r>
        <w:rPr>
          <w:color w:val="000000"/>
        </w:rPr>
        <w:t> </w:t>
      </w:r>
    </w:p>
    <w:p w14:paraId="535564CD" w14:textId="77777777" w:rsidR="00756AD5" w:rsidRDefault="009807FC">
      <w:pPr>
        <w:spacing w:after="0" w:line="240" w:lineRule="auto"/>
      </w:pPr>
      <w:r>
        <w:rPr>
          <w:color w:val="000000"/>
        </w:rPr>
        <w:t>Masa českého národa neviděla tváří v tvář vnitropolitické štvavé terminologii ani nemohla vidět nic jiného než stát národní, vytvořený jako vlast pro Čechy, pro ostatní národy jen jako hostinský pokoj…Tvrdilo se, že mírová konference rozhodovala ve znamení práva na sebeurčení národů, ale kde zůstalo toto právo, má</w:t>
      </w:r>
      <w:r w:rsidR="00695A38">
        <w:rPr>
          <w:color w:val="000000"/>
        </w:rPr>
        <w:t>-</w:t>
      </w:r>
      <w:r>
        <w:rPr>
          <w:color w:val="000000"/>
        </w:rPr>
        <w:t xml:space="preserve">li být hlavnímu česko-slovenskému národu podřízeno 3,5 milionu Němců a </w:t>
      </w:r>
      <w:r>
        <w:t>milion</w:t>
      </w:r>
      <w:r>
        <w:rPr>
          <w:color w:val="000000"/>
        </w:rPr>
        <w:t xml:space="preserve"> Maďarů?</w:t>
      </w:r>
    </w:p>
    <w:p w14:paraId="0E08F740" w14:textId="77777777" w:rsidR="00756AD5" w:rsidRDefault="00695A38">
      <w:pPr>
        <w:spacing w:after="0" w:line="240" w:lineRule="auto"/>
      </w:pPr>
      <w:r>
        <w:rPr>
          <w:color w:val="000000"/>
        </w:rPr>
        <w:t xml:space="preserve">… </w:t>
      </w:r>
      <w:r w:rsidR="009807FC">
        <w:rPr>
          <w:color w:val="000000"/>
        </w:rPr>
        <w:t xml:space="preserve">Postoj Němců vůči státu není do dnešního dne jednoznačný. Vinu na tom nesou Češi ve stejné míře jako Němci. Lze říci, že mezi rozumně uvažujícími německými politiky nikdo dnes v zásadě neodmítá stát jako takový. Boj českých Němců neplatí státu, nýbrž systému. </w:t>
      </w:r>
    </w:p>
    <w:p w14:paraId="0901FF83" w14:textId="77777777" w:rsidR="00756AD5" w:rsidRDefault="00695A38">
      <w:pPr>
        <w:spacing w:after="0" w:line="240" w:lineRule="auto"/>
        <w:rPr>
          <w:color w:val="000000"/>
        </w:rPr>
      </w:pPr>
      <w:r>
        <w:rPr>
          <w:color w:val="000000"/>
        </w:rPr>
        <w:t xml:space="preserve">… </w:t>
      </w:r>
      <w:r w:rsidR="009807FC">
        <w:rPr>
          <w:color w:val="000000"/>
        </w:rPr>
        <w:t xml:space="preserve">Ztotožnit stát s českým národem je chyba nejen česká, ale i německá. Česká proto, že z životaschopného </w:t>
      </w:r>
      <w:r w:rsidR="009807FC">
        <w:t>vícenárodního</w:t>
      </w:r>
      <w:r w:rsidR="009807FC">
        <w:rPr>
          <w:color w:val="000000"/>
        </w:rPr>
        <w:t xml:space="preserve"> státu, jehož pestré složení nejde obejít, násilím dělá života neschopný stát národní. Německá proto, že když Němci ztotožňují stát s Čechy, připisují Čechům větší význam, než jim přísluší. </w:t>
      </w:r>
    </w:p>
    <w:p w14:paraId="2CB3ECFA" w14:textId="77777777" w:rsidR="00756AD5" w:rsidRDefault="00756AD5">
      <w:pPr>
        <w:spacing w:after="0" w:line="240" w:lineRule="auto"/>
        <w:rPr>
          <w:b/>
        </w:rPr>
      </w:pPr>
    </w:p>
    <w:p w14:paraId="0D9708FE" w14:textId="77777777" w:rsidR="00756AD5" w:rsidRDefault="009807FC">
      <w:pPr>
        <w:spacing w:after="0" w:line="240" w:lineRule="auto"/>
      </w:pPr>
      <w:r>
        <w:rPr>
          <w:b/>
        </w:rPr>
        <w:lastRenderedPageBreak/>
        <w:t>Zdroj</w:t>
      </w:r>
      <w:r>
        <w:t xml:space="preserve">: </w:t>
      </w:r>
      <w:proofErr w:type="spellStart"/>
      <w:r>
        <w:t>Tschechen</w:t>
      </w:r>
      <w:proofErr w:type="spellEnd"/>
      <w:r>
        <w:t xml:space="preserve"> </w:t>
      </w:r>
      <w:proofErr w:type="spellStart"/>
      <w:r>
        <w:t>und</w:t>
      </w:r>
      <w:proofErr w:type="spellEnd"/>
      <w:r>
        <w:t xml:space="preserve"> </w:t>
      </w:r>
      <w:proofErr w:type="spellStart"/>
      <w:r>
        <w:t>Deutsche</w:t>
      </w:r>
      <w:proofErr w:type="spellEnd"/>
      <w:r>
        <w:t xml:space="preserve">, </w:t>
      </w:r>
      <w:proofErr w:type="spellStart"/>
      <w:r>
        <w:t>Neue</w:t>
      </w:r>
      <w:proofErr w:type="spellEnd"/>
      <w:r>
        <w:t xml:space="preserve"> </w:t>
      </w:r>
      <w:proofErr w:type="spellStart"/>
      <w:r>
        <w:t>Rundschau</w:t>
      </w:r>
      <w:proofErr w:type="spellEnd"/>
      <w:r>
        <w:t>, Frankfurt, únor 1922</w:t>
      </w:r>
    </w:p>
    <w:p w14:paraId="7640A766" w14:textId="77777777" w:rsidR="00756AD5" w:rsidRDefault="00756AD5">
      <w:pPr>
        <w:spacing w:after="0" w:line="240" w:lineRule="auto"/>
      </w:pPr>
    </w:p>
    <w:p w14:paraId="2962FDED" w14:textId="77777777" w:rsidR="00756AD5" w:rsidRDefault="009807FC">
      <w:pPr>
        <w:spacing w:after="0" w:line="240" w:lineRule="auto"/>
      </w:pPr>
      <w:r>
        <w:rPr>
          <w:color w:val="000000"/>
        </w:rPr>
        <w:t>Medailon:</w:t>
      </w:r>
    </w:p>
    <w:p w14:paraId="55B428F7" w14:textId="77777777" w:rsidR="00756AD5" w:rsidRDefault="009807FC">
      <w:pPr>
        <w:spacing w:after="0" w:line="240" w:lineRule="auto"/>
      </w:pPr>
      <w:r>
        <w:rPr>
          <w:color w:val="202122"/>
          <w:highlight w:val="white"/>
        </w:rPr>
        <w:t xml:space="preserve">Johannes </w:t>
      </w:r>
      <w:proofErr w:type="spellStart"/>
      <w:r>
        <w:rPr>
          <w:color w:val="202122"/>
          <w:highlight w:val="white"/>
        </w:rPr>
        <w:t>Urzidil</w:t>
      </w:r>
      <w:proofErr w:type="spellEnd"/>
      <w:r>
        <w:rPr>
          <w:color w:val="202122"/>
          <w:highlight w:val="white"/>
        </w:rPr>
        <w:t xml:space="preserve"> (1896–1970) byl </w:t>
      </w:r>
      <w:hyperlink r:id="rId8">
        <w:r>
          <w:rPr>
            <w:color w:val="202122"/>
            <w:highlight w:val="white"/>
          </w:rPr>
          <w:t>pražský</w:t>
        </w:r>
      </w:hyperlink>
      <w:r>
        <w:rPr>
          <w:color w:val="202122"/>
          <w:highlight w:val="white"/>
        </w:rPr>
        <w:t xml:space="preserve">, </w:t>
      </w:r>
      <w:hyperlink r:id="rId9">
        <w:r>
          <w:rPr>
            <w:color w:val="202122"/>
            <w:highlight w:val="white"/>
          </w:rPr>
          <w:t>německy</w:t>
        </w:r>
      </w:hyperlink>
      <w:r>
        <w:rPr>
          <w:color w:val="202122"/>
          <w:highlight w:val="white"/>
        </w:rPr>
        <w:t xml:space="preserve"> píšící </w:t>
      </w:r>
      <w:hyperlink r:id="rId10">
        <w:r>
          <w:rPr>
            <w:color w:val="202122"/>
            <w:highlight w:val="white"/>
          </w:rPr>
          <w:t>spisovatel</w:t>
        </w:r>
      </w:hyperlink>
      <w:r>
        <w:rPr>
          <w:color w:val="202122"/>
          <w:highlight w:val="white"/>
        </w:rPr>
        <w:t xml:space="preserve">, </w:t>
      </w:r>
      <w:hyperlink r:id="rId11">
        <w:r>
          <w:rPr>
            <w:color w:val="202122"/>
            <w:highlight w:val="white"/>
          </w:rPr>
          <w:t>básník</w:t>
        </w:r>
      </w:hyperlink>
      <w:r>
        <w:rPr>
          <w:color w:val="202122"/>
          <w:highlight w:val="white"/>
        </w:rPr>
        <w:t xml:space="preserve">, esejista a historik umění. Narodil se v rodině železničního úředníka </w:t>
      </w:r>
      <w:r w:rsidR="00392CF5">
        <w:rPr>
          <w:color w:val="202122"/>
          <w:highlight w:val="white"/>
        </w:rPr>
        <w:t>I</w:t>
      </w:r>
      <w:r>
        <w:rPr>
          <w:color w:val="202122"/>
          <w:highlight w:val="white"/>
        </w:rPr>
        <w:t xml:space="preserve">ng. Josefa </w:t>
      </w:r>
      <w:proofErr w:type="spellStart"/>
      <w:r>
        <w:rPr>
          <w:color w:val="202122"/>
          <w:highlight w:val="white"/>
        </w:rPr>
        <w:t>Urzidila</w:t>
      </w:r>
      <w:proofErr w:type="spellEnd"/>
      <w:r>
        <w:rPr>
          <w:color w:val="202122"/>
          <w:highlight w:val="white"/>
        </w:rPr>
        <w:t>, který pocházel z Ošelína v okrese Stříbro a psal své jméno česky Uřídil. V letech 1916–1918 sloužil v rakousko-uherské armádě, kde pracoval v zásobovacích skladech v Praze–Holešovicích. Mezi jeho díla patří například: Ztracená milenka (1956) – povídky, Pražský triptych (1960)</w:t>
      </w:r>
      <w:r w:rsidR="00392CF5">
        <w:rPr>
          <w:color w:val="202122"/>
          <w:highlight w:val="white"/>
        </w:rPr>
        <w:t xml:space="preserve"> </w:t>
      </w:r>
      <w:r>
        <w:rPr>
          <w:color w:val="202122"/>
          <w:highlight w:val="white"/>
        </w:rPr>
        <w:t>– povídky, Tudy kráčí Kafka (1965) – eseje, O mém pražském tatínkovi a o mém newyorském řemesle (1969) – autobiografie.</w:t>
      </w:r>
    </w:p>
    <w:p w14:paraId="7B946A96" w14:textId="77777777" w:rsidR="00756AD5" w:rsidRDefault="00756AD5">
      <w:pPr>
        <w:spacing w:after="0" w:line="240" w:lineRule="auto"/>
      </w:pPr>
    </w:p>
    <w:p w14:paraId="07C9FB0D" w14:textId="77777777" w:rsidR="00756AD5" w:rsidRDefault="009807FC">
      <w:pPr>
        <w:spacing w:after="0" w:line="240" w:lineRule="auto"/>
      </w:pPr>
      <w:r>
        <w:rPr>
          <w:color w:val="000000"/>
          <w:u w:val="single"/>
        </w:rPr>
        <w:t xml:space="preserve">Jan </w:t>
      </w:r>
      <w:proofErr w:type="spellStart"/>
      <w:r>
        <w:rPr>
          <w:color w:val="000000"/>
          <w:u w:val="single"/>
        </w:rPr>
        <w:t>Kubi</w:t>
      </w:r>
      <w:r w:rsidR="00F64E58">
        <w:rPr>
          <w:color w:val="000000"/>
          <w:u w:val="single"/>
        </w:rPr>
        <w:t>sz</w:t>
      </w:r>
      <w:proofErr w:type="spellEnd"/>
    </w:p>
    <w:p w14:paraId="6AB0CD41" w14:textId="77777777" w:rsidR="00756AD5" w:rsidRDefault="009807FC">
      <w:pPr>
        <w:spacing w:before="240" w:after="0" w:line="240" w:lineRule="auto"/>
      </w:pPr>
      <w:r>
        <w:rPr>
          <w:color w:val="000000"/>
          <w:highlight w:val="white"/>
        </w:rPr>
        <w:t>Jsme (Poláci) menšinou v Československé republice, takže jako slabší jsme vystaveni utiskování. Nemáme představitele v parlamentě, který by pražské vládě připomněl, že i my máme menšinová práva a že si je zasloužíme nekrácené. Vláda sice vyjadřuje pochopení, ale co z těch planých slov máme, když šovinistické jednotky v republice hrozí existenci našeho národa dýkou. </w:t>
      </w:r>
    </w:p>
    <w:p w14:paraId="1BBF24E9" w14:textId="77777777" w:rsidR="00756AD5" w:rsidRDefault="009807FC">
      <w:pPr>
        <w:spacing w:before="240" w:after="0" w:line="240" w:lineRule="auto"/>
        <w:rPr>
          <w:color w:val="000000"/>
          <w:highlight w:val="white"/>
        </w:rPr>
      </w:pPr>
      <w:r>
        <w:rPr>
          <w:color w:val="000000"/>
          <w:highlight w:val="white"/>
        </w:rPr>
        <w:t xml:space="preserve">A tak křik a hluk zní z obou stran, nesváry a hádky a </w:t>
      </w:r>
      <w:proofErr w:type="spellStart"/>
      <w:r>
        <w:rPr>
          <w:color w:val="000000"/>
          <w:highlight w:val="white"/>
        </w:rPr>
        <w:t>duobus</w:t>
      </w:r>
      <w:proofErr w:type="spellEnd"/>
      <w:r>
        <w:rPr>
          <w:color w:val="000000"/>
          <w:highlight w:val="white"/>
        </w:rPr>
        <w:t xml:space="preserve"> </w:t>
      </w:r>
      <w:proofErr w:type="spellStart"/>
      <w:r>
        <w:rPr>
          <w:color w:val="000000"/>
          <w:highlight w:val="white"/>
        </w:rPr>
        <w:t>cert</w:t>
      </w:r>
      <w:r w:rsidR="00F64E58">
        <w:rPr>
          <w:color w:val="000000"/>
          <w:highlight w:val="white"/>
        </w:rPr>
        <w:t>a</w:t>
      </w:r>
      <w:r>
        <w:rPr>
          <w:color w:val="000000"/>
          <w:highlight w:val="white"/>
        </w:rPr>
        <w:t>n</w:t>
      </w:r>
      <w:r w:rsidR="00F64E58">
        <w:rPr>
          <w:color w:val="000000"/>
          <w:highlight w:val="white"/>
        </w:rPr>
        <w:t>t</w:t>
      </w:r>
      <w:r>
        <w:rPr>
          <w:color w:val="000000"/>
          <w:highlight w:val="white"/>
        </w:rPr>
        <w:t>ibus</w:t>
      </w:r>
      <w:proofErr w:type="spellEnd"/>
      <w:r>
        <w:rPr>
          <w:color w:val="000000"/>
          <w:highlight w:val="white"/>
        </w:rPr>
        <w:t xml:space="preserve"> </w:t>
      </w:r>
      <w:proofErr w:type="spellStart"/>
      <w:r>
        <w:rPr>
          <w:color w:val="000000"/>
          <w:highlight w:val="white"/>
        </w:rPr>
        <w:t>tertius</w:t>
      </w:r>
      <w:proofErr w:type="spellEnd"/>
      <w:r>
        <w:rPr>
          <w:color w:val="000000"/>
          <w:highlight w:val="white"/>
        </w:rPr>
        <w:t xml:space="preserve"> </w:t>
      </w:r>
      <w:proofErr w:type="spellStart"/>
      <w:r>
        <w:rPr>
          <w:color w:val="000000"/>
          <w:highlight w:val="white"/>
        </w:rPr>
        <w:t>gaudet</w:t>
      </w:r>
      <w:proofErr w:type="spellEnd"/>
      <w:r>
        <w:rPr>
          <w:color w:val="000000"/>
          <w:highlight w:val="white"/>
        </w:rPr>
        <w:t xml:space="preserve"> (</w:t>
      </w:r>
      <w:r>
        <w:rPr>
          <w:highlight w:val="white"/>
        </w:rPr>
        <w:t>překlad: Když se dva perou, třetí se raduje)</w:t>
      </w:r>
      <w:r>
        <w:rPr>
          <w:color w:val="000000"/>
          <w:highlight w:val="white"/>
        </w:rPr>
        <w:t xml:space="preserve">. A kdo je ten </w:t>
      </w:r>
      <w:proofErr w:type="spellStart"/>
      <w:r>
        <w:rPr>
          <w:color w:val="000000"/>
          <w:highlight w:val="white"/>
        </w:rPr>
        <w:t>tertius</w:t>
      </w:r>
      <w:proofErr w:type="spellEnd"/>
      <w:r>
        <w:rPr>
          <w:color w:val="000000"/>
          <w:highlight w:val="white"/>
        </w:rPr>
        <w:t xml:space="preserve">, není těžké </w:t>
      </w:r>
      <w:r>
        <w:rPr>
          <w:highlight w:val="white"/>
        </w:rPr>
        <w:t>uhodnout</w:t>
      </w:r>
      <w:r>
        <w:rPr>
          <w:color w:val="000000"/>
          <w:highlight w:val="white"/>
        </w:rPr>
        <w:t>. Každá země má být budovaná na svornosti jejích obyvatel…</w:t>
      </w:r>
    </w:p>
    <w:p w14:paraId="0EF7C083" w14:textId="77777777" w:rsidR="00756AD5" w:rsidRDefault="00756AD5">
      <w:pPr>
        <w:spacing w:before="240" w:after="240" w:line="240" w:lineRule="auto"/>
        <w:rPr>
          <w:highlight w:val="white"/>
        </w:rPr>
      </w:pPr>
    </w:p>
    <w:p w14:paraId="51A1081A" w14:textId="77777777" w:rsidR="00756AD5" w:rsidRDefault="009807FC">
      <w:pPr>
        <w:spacing w:before="240" w:after="240" w:line="240" w:lineRule="auto"/>
      </w:pPr>
      <w:r>
        <w:rPr>
          <w:b/>
          <w:color w:val="000000"/>
          <w:highlight w:val="white"/>
        </w:rPr>
        <w:t>Zdroj:</w:t>
      </w:r>
      <w:r>
        <w:rPr>
          <w:color w:val="000000"/>
          <w:highlight w:val="white"/>
        </w:rPr>
        <w:t xml:space="preserve"> Jan </w:t>
      </w:r>
      <w:proofErr w:type="spellStart"/>
      <w:r>
        <w:rPr>
          <w:color w:val="000000"/>
          <w:highlight w:val="white"/>
        </w:rPr>
        <w:t>Kubisz</w:t>
      </w:r>
      <w:proofErr w:type="spellEnd"/>
      <w:r w:rsidR="00F64E58">
        <w:rPr>
          <w:color w:val="000000"/>
          <w:highlight w:val="white"/>
        </w:rPr>
        <w:t>:</w:t>
      </w:r>
      <w:r>
        <w:rPr>
          <w:color w:val="000000"/>
          <w:highlight w:val="white"/>
        </w:rPr>
        <w:t xml:space="preserve"> </w:t>
      </w:r>
      <w:proofErr w:type="spellStart"/>
      <w:r w:rsidRPr="00F64E58">
        <w:rPr>
          <w:i/>
          <w:iCs/>
          <w:color w:val="000000"/>
          <w:highlight w:val="white"/>
        </w:rPr>
        <w:t>Pamietnik</w:t>
      </w:r>
      <w:proofErr w:type="spellEnd"/>
      <w:r w:rsidRPr="00F64E58">
        <w:rPr>
          <w:i/>
          <w:iCs/>
          <w:color w:val="000000"/>
          <w:highlight w:val="white"/>
        </w:rPr>
        <w:t xml:space="preserve"> </w:t>
      </w:r>
      <w:proofErr w:type="spellStart"/>
      <w:r w:rsidRPr="00F64E58">
        <w:rPr>
          <w:i/>
          <w:iCs/>
          <w:color w:val="000000"/>
          <w:highlight w:val="white"/>
        </w:rPr>
        <w:t>starego</w:t>
      </w:r>
      <w:proofErr w:type="spellEnd"/>
      <w:r w:rsidRPr="00F64E58">
        <w:rPr>
          <w:i/>
          <w:iCs/>
          <w:color w:val="000000"/>
          <w:highlight w:val="white"/>
        </w:rPr>
        <w:t xml:space="preserve"> </w:t>
      </w:r>
      <w:proofErr w:type="spellStart"/>
      <w:r w:rsidRPr="00F64E58">
        <w:rPr>
          <w:i/>
          <w:iCs/>
          <w:color w:val="000000"/>
          <w:highlight w:val="white"/>
        </w:rPr>
        <w:t>nauczyciela</w:t>
      </w:r>
      <w:proofErr w:type="spellEnd"/>
      <w:r w:rsidR="00F64E58">
        <w:rPr>
          <w:color w:val="000000"/>
          <w:highlight w:val="white"/>
        </w:rPr>
        <w:t>,</w:t>
      </w:r>
      <w:r>
        <w:rPr>
          <w:color w:val="000000"/>
          <w:highlight w:val="white"/>
        </w:rPr>
        <w:t xml:space="preserve"> </w:t>
      </w:r>
      <w:proofErr w:type="spellStart"/>
      <w:r>
        <w:rPr>
          <w:color w:val="000000"/>
          <w:highlight w:val="white"/>
        </w:rPr>
        <w:t>Cieszyn</w:t>
      </w:r>
      <w:proofErr w:type="spellEnd"/>
      <w:r>
        <w:rPr>
          <w:color w:val="000000"/>
          <w:highlight w:val="white"/>
        </w:rPr>
        <w:t xml:space="preserve">: </w:t>
      </w:r>
      <w:proofErr w:type="spellStart"/>
      <w:r>
        <w:rPr>
          <w:color w:val="000000"/>
          <w:highlight w:val="white"/>
        </w:rPr>
        <w:t>Wydawnictwo</w:t>
      </w:r>
      <w:proofErr w:type="spellEnd"/>
      <w:r>
        <w:rPr>
          <w:color w:val="000000"/>
          <w:highlight w:val="white"/>
        </w:rPr>
        <w:t xml:space="preserve"> </w:t>
      </w:r>
      <w:proofErr w:type="spellStart"/>
      <w:r>
        <w:rPr>
          <w:color w:val="000000"/>
          <w:highlight w:val="white"/>
        </w:rPr>
        <w:t>towarzystwa</w:t>
      </w:r>
      <w:proofErr w:type="spellEnd"/>
      <w:r>
        <w:rPr>
          <w:color w:val="000000"/>
          <w:highlight w:val="white"/>
        </w:rPr>
        <w:t xml:space="preserve"> </w:t>
      </w:r>
      <w:proofErr w:type="spellStart"/>
      <w:r>
        <w:rPr>
          <w:color w:val="000000"/>
          <w:highlight w:val="white"/>
        </w:rPr>
        <w:t>ewangelickiego</w:t>
      </w:r>
      <w:proofErr w:type="spellEnd"/>
      <w:r>
        <w:rPr>
          <w:color w:val="000000"/>
          <w:highlight w:val="white"/>
        </w:rPr>
        <w:t>, 1928</w:t>
      </w:r>
      <w:r w:rsidR="00F64E58">
        <w:rPr>
          <w:color w:val="000000"/>
          <w:highlight w:val="white"/>
        </w:rPr>
        <w:t>,</w:t>
      </w:r>
      <w:r>
        <w:rPr>
          <w:color w:val="000000"/>
          <w:highlight w:val="white"/>
        </w:rPr>
        <w:t xml:space="preserve"> </w:t>
      </w:r>
      <w:r w:rsidR="00F64E58">
        <w:rPr>
          <w:color w:val="000000"/>
          <w:highlight w:val="white"/>
        </w:rPr>
        <w:t>s</w:t>
      </w:r>
      <w:r>
        <w:rPr>
          <w:color w:val="000000"/>
          <w:highlight w:val="white"/>
        </w:rPr>
        <w:t>tr. 306 (</w:t>
      </w:r>
      <w:r w:rsidR="00F64E58">
        <w:rPr>
          <w:highlight w:val="white"/>
        </w:rPr>
        <w:t>s</w:t>
      </w:r>
      <w:r>
        <w:rPr>
          <w:highlight w:val="white"/>
        </w:rPr>
        <w:t>epsané</w:t>
      </w:r>
      <w:r>
        <w:rPr>
          <w:color w:val="000000"/>
          <w:highlight w:val="white"/>
        </w:rPr>
        <w:t xml:space="preserve"> v roce 1925)</w:t>
      </w:r>
      <w:r w:rsidR="00F64E58">
        <w:rPr>
          <w:color w:val="000000"/>
        </w:rPr>
        <w:t>.</w:t>
      </w:r>
    </w:p>
    <w:p w14:paraId="29C0B539" w14:textId="77777777" w:rsidR="00756AD5" w:rsidRDefault="009807FC">
      <w:pPr>
        <w:spacing w:after="0" w:line="240" w:lineRule="auto"/>
      </w:pPr>
      <w:r>
        <w:rPr>
          <w:color w:val="000000"/>
          <w:highlight w:val="white"/>
        </w:rPr>
        <w:t>Medailon: </w:t>
      </w:r>
    </w:p>
    <w:p w14:paraId="60F51523" w14:textId="77777777" w:rsidR="00756AD5" w:rsidRDefault="009807FC">
      <w:pPr>
        <w:spacing w:after="0" w:line="240" w:lineRule="auto"/>
      </w:pPr>
      <w:r>
        <w:rPr>
          <w:color w:val="000000"/>
          <w:highlight w:val="white"/>
        </w:rPr>
        <w:t xml:space="preserve">Jan </w:t>
      </w:r>
      <w:proofErr w:type="spellStart"/>
      <w:r>
        <w:rPr>
          <w:color w:val="000000"/>
          <w:highlight w:val="white"/>
        </w:rPr>
        <w:t>Kubisz</w:t>
      </w:r>
      <w:proofErr w:type="spellEnd"/>
      <w:r>
        <w:rPr>
          <w:color w:val="000000"/>
          <w:highlight w:val="white"/>
        </w:rPr>
        <w:t xml:space="preserve"> (1848</w:t>
      </w:r>
      <w:r>
        <w:rPr>
          <w:color w:val="202122"/>
          <w:highlight w:val="white"/>
        </w:rPr>
        <w:t>–</w:t>
      </w:r>
      <w:r>
        <w:rPr>
          <w:color w:val="000000"/>
          <w:highlight w:val="white"/>
        </w:rPr>
        <w:t xml:space="preserve">1929) byl polský učitel a básník narozen a žijící na Těšínsku. </w:t>
      </w:r>
      <w:r>
        <w:rPr>
          <w:color w:val="202122"/>
          <w:highlight w:val="white"/>
        </w:rPr>
        <w:t xml:space="preserve">Posláním </w:t>
      </w:r>
      <w:proofErr w:type="spellStart"/>
      <w:r>
        <w:rPr>
          <w:color w:val="202122"/>
          <w:highlight w:val="white"/>
        </w:rPr>
        <w:t>Kubiszowy</w:t>
      </w:r>
      <w:proofErr w:type="spellEnd"/>
      <w:r>
        <w:rPr>
          <w:color w:val="202122"/>
          <w:highlight w:val="white"/>
        </w:rPr>
        <w:t xml:space="preserve"> tvorby bylo formování polského národního vědomí u polské mládeže na těšínském Slezsku. </w:t>
      </w:r>
      <w:proofErr w:type="spellStart"/>
      <w:r>
        <w:rPr>
          <w:color w:val="202122"/>
          <w:highlight w:val="white"/>
        </w:rPr>
        <w:t>Kubiszův</w:t>
      </w:r>
      <w:proofErr w:type="spellEnd"/>
      <w:r>
        <w:rPr>
          <w:color w:val="202122"/>
          <w:highlight w:val="white"/>
        </w:rPr>
        <w:t xml:space="preserve"> </w:t>
      </w:r>
      <w:proofErr w:type="spellStart"/>
      <w:r>
        <w:rPr>
          <w:color w:val="202122"/>
          <w:highlight w:val="white"/>
        </w:rPr>
        <w:t>Pamiętnik</w:t>
      </w:r>
      <w:proofErr w:type="spellEnd"/>
      <w:r>
        <w:rPr>
          <w:color w:val="202122"/>
          <w:highlight w:val="white"/>
        </w:rPr>
        <w:t xml:space="preserve"> </w:t>
      </w:r>
      <w:proofErr w:type="spellStart"/>
      <w:r>
        <w:rPr>
          <w:color w:val="202122"/>
          <w:highlight w:val="white"/>
        </w:rPr>
        <w:t>starego</w:t>
      </w:r>
      <w:proofErr w:type="spellEnd"/>
      <w:r>
        <w:rPr>
          <w:color w:val="202122"/>
          <w:highlight w:val="white"/>
        </w:rPr>
        <w:t xml:space="preserve"> </w:t>
      </w:r>
      <w:proofErr w:type="spellStart"/>
      <w:r>
        <w:rPr>
          <w:color w:val="202122"/>
          <w:highlight w:val="white"/>
        </w:rPr>
        <w:t>nauczyciela</w:t>
      </w:r>
      <w:proofErr w:type="spellEnd"/>
      <w:r>
        <w:rPr>
          <w:color w:val="202122"/>
          <w:highlight w:val="white"/>
        </w:rPr>
        <w:t xml:space="preserve"> (Vzpomínky starého učitele) z roku 1928 je jedním z nejcennějších zdrojů informací o životě společnosti těšínského Slezska.</w:t>
      </w:r>
    </w:p>
    <w:p w14:paraId="3538B9DB" w14:textId="77777777" w:rsidR="00756AD5" w:rsidRDefault="009807FC">
      <w:pPr>
        <w:spacing w:before="240" w:after="240" w:line="240" w:lineRule="auto"/>
        <w:rPr>
          <w:u w:val="single"/>
        </w:rPr>
      </w:pPr>
      <w:r>
        <w:rPr>
          <w:color w:val="000000"/>
          <w:u w:val="single"/>
        </w:rPr>
        <w:t>Slovenská Pravda, 1927</w:t>
      </w:r>
    </w:p>
    <w:p w14:paraId="5C3ECDBD" w14:textId="77777777" w:rsidR="00756AD5" w:rsidRDefault="009807FC">
      <w:pPr>
        <w:spacing w:after="0" w:line="240" w:lineRule="auto"/>
      </w:pPr>
      <w:r>
        <w:rPr>
          <w:color w:val="000000"/>
        </w:rPr>
        <w:t xml:space="preserve">Pomýlená výchova (překlad z </w:t>
      </w:r>
      <w:r>
        <w:t>původní verze v slovenském jazyce)</w:t>
      </w:r>
    </w:p>
    <w:p w14:paraId="7067BAED" w14:textId="77777777" w:rsidR="00756AD5" w:rsidRDefault="009807FC">
      <w:pPr>
        <w:spacing w:after="0" w:line="276" w:lineRule="auto"/>
        <w:jc w:val="both"/>
      </w:pPr>
      <w:r>
        <w:t xml:space="preserve"> „Slovenštino moje, krásně zníš, </w:t>
      </w:r>
      <w:proofErr w:type="spellStart"/>
      <w:r>
        <w:t>Tatransko</w:t>
      </w:r>
      <w:proofErr w:type="spellEnd"/>
      <w:r>
        <w:t xml:space="preserve"> k životu probouzíš“</w:t>
      </w:r>
    </w:p>
    <w:p w14:paraId="567B0C2F" w14:textId="77777777" w:rsidR="00756AD5" w:rsidRDefault="009807FC">
      <w:pPr>
        <w:spacing w:after="0" w:line="276" w:lineRule="auto"/>
        <w:jc w:val="both"/>
      </w:pPr>
      <w:r>
        <w:t xml:space="preserve">Když se slovenský národ díky převratu osvobodil, každý uvědomělý Slovák zaplesal a myslel si, že se bude slovenská kultura, literatura rozvíjet mílovými kroky vpřed… </w:t>
      </w:r>
    </w:p>
    <w:p w14:paraId="498F4B1A" w14:textId="77777777" w:rsidR="00756AD5" w:rsidRDefault="009807FC">
      <w:pPr>
        <w:spacing w:after="0" w:line="276" w:lineRule="auto"/>
        <w:jc w:val="both"/>
      </w:pPr>
      <w:r>
        <w:lastRenderedPageBreak/>
        <w:t>Ale do té naší radosti brzy přišla hořkost. Brzy jsme si všimli, že ty útlé, citlivé, dětské duše nejsou vůbec vychováv</w:t>
      </w:r>
      <w:r w:rsidR="0026700C">
        <w:t>á</w:t>
      </w:r>
      <w:r>
        <w:t>n</w:t>
      </w:r>
      <w:r w:rsidR="0026700C">
        <w:t>y</w:t>
      </w:r>
      <w:r>
        <w:t xml:space="preserve"> v našem duchu, duchu slovenském, ale v jakémsi cizím, srdce nehřejícím duchu československém. Děti téměř vůbec neslyšel</w:t>
      </w:r>
      <w:r w:rsidR="0026700C">
        <w:t>y</w:t>
      </w:r>
      <w:r>
        <w:t xml:space="preserve"> o Slovácích, o slovenštině, ale o Čechoslovácích, čechoslovenštině</w:t>
      </w:r>
      <w:r w:rsidR="0026700C">
        <w:t>…</w:t>
      </w:r>
    </w:p>
    <w:p w14:paraId="19411118" w14:textId="77777777" w:rsidR="00756AD5" w:rsidRDefault="009807FC">
      <w:pPr>
        <w:spacing w:after="0" w:line="276" w:lineRule="auto"/>
        <w:jc w:val="both"/>
      </w:pPr>
      <w:r>
        <w:t xml:space="preserve">Slovenská hrdost nejenom, že se nepěstovala, ale úmyslně se dusila. A tak jsme se smutkem zjistili, že z té naší nadějné mládeže mizí i to málo národního povědomí, které si odnáší ze svých domovů. A s trpkým vědomím, že škola nám z našich synů nevychová Slováky, jsme my rodiče vzali situaci do svých rukou. Tak započal tento zvláštní vztah mezi školou a rodinou, který teď vládne a podobá se poměrům zaniklého maďarského režimu. </w:t>
      </w:r>
    </w:p>
    <w:p w14:paraId="703987BA" w14:textId="77777777" w:rsidR="00756AD5" w:rsidRDefault="009807FC">
      <w:pPr>
        <w:spacing w:after="0" w:line="240" w:lineRule="auto"/>
        <w:jc w:val="both"/>
      </w:pPr>
      <w:r>
        <w:t>Statistika Slováka označuje jako Čechoslováka, profesoři ho učí čechoslovenštině. O slovenských dějinách ho neučí, původní slovenské výrazy, se ale nahrazují jinými, nutí se mu výrazy české v duchu slovanském říkají, že slovenština je jen nevyvinuté nářečí, že slovenská literatura, o které se neučí tolik</w:t>
      </w:r>
      <w:r w:rsidR="0026700C">
        <w:t>,</w:t>
      </w:r>
      <w:r>
        <w:t xml:space="preserve"> kolik by se mělo, je jen literaturou na Slovensku, že </w:t>
      </w:r>
      <w:proofErr w:type="spellStart"/>
      <w:r>
        <w:t>Štúr</w:t>
      </w:r>
      <w:proofErr w:type="spellEnd"/>
      <w:r>
        <w:t xml:space="preserve"> je už překonaný, že zavedl slovenštinu jen z politických důvodů atd. Uvědomělý žák nevěří, ale mlčí a snad i tajně zatíná pěsti. A proč to neřekne? Protože se bojí, bojí se, že by mu to uškodilo a že by mu pokazili vysvědčení. </w:t>
      </w:r>
    </w:p>
    <w:p w14:paraId="6A18EBBF" w14:textId="77777777" w:rsidR="00756AD5" w:rsidRDefault="009807FC">
      <w:pPr>
        <w:spacing w:after="0" w:line="240" w:lineRule="auto"/>
        <w:ind w:left="10800" w:firstLine="720"/>
        <w:jc w:val="both"/>
        <w:rPr>
          <w:b/>
        </w:rPr>
      </w:pPr>
      <w:r>
        <w:t>Pozorovatel</w:t>
      </w:r>
    </w:p>
    <w:p w14:paraId="5918DDEB" w14:textId="77777777" w:rsidR="00756AD5" w:rsidRDefault="009807FC">
      <w:pPr>
        <w:spacing w:after="0" w:line="240" w:lineRule="auto"/>
        <w:jc w:val="both"/>
      </w:pPr>
      <w:r>
        <w:rPr>
          <w:b/>
        </w:rPr>
        <w:t>Zdroj</w:t>
      </w:r>
      <w:r>
        <w:t>: Slovenská pravda, 6.</w:t>
      </w:r>
      <w:r w:rsidR="0026700C">
        <w:t xml:space="preserve"> </w:t>
      </w:r>
      <w:r>
        <w:t>11.</w:t>
      </w:r>
      <w:r w:rsidR="0026700C">
        <w:t xml:space="preserve"> </w:t>
      </w:r>
      <w:r>
        <w:t>1927, r. 8, č. 45</w:t>
      </w:r>
      <w:r w:rsidR="00415470">
        <w:t>.</w:t>
      </w:r>
    </w:p>
    <w:p w14:paraId="2A0670EA" w14:textId="77777777" w:rsidR="00756AD5" w:rsidRDefault="00756AD5">
      <w:pPr>
        <w:spacing w:after="0" w:line="240" w:lineRule="auto"/>
      </w:pPr>
    </w:p>
    <w:p w14:paraId="5426941A" w14:textId="77777777" w:rsidR="00756AD5" w:rsidRDefault="009807FC">
      <w:pPr>
        <w:spacing w:after="0" w:line="240" w:lineRule="auto"/>
      </w:pPr>
      <w:r>
        <w:rPr>
          <w:color w:val="000000"/>
        </w:rPr>
        <w:t>Informace o novinách:</w:t>
      </w:r>
    </w:p>
    <w:p w14:paraId="670C9424" w14:textId="77777777" w:rsidR="00756AD5" w:rsidRDefault="009807FC">
      <w:pPr>
        <w:spacing w:after="0" w:line="240" w:lineRule="auto"/>
        <w:jc w:val="both"/>
        <w:rPr>
          <w:color w:val="000000"/>
        </w:rPr>
      </w:pPr>
      <w:r>
        <w:rPr>
          <w:color w:val="000000"/>
        </w:rPr>
        <w:t xml:space="preserve">Slovenská Pravda byl týdeník pro </w:t>
      </w:r>
      <w:r w:rsidR="0069295A">
        <w:rPr>
          <w:color w:val="000000"/>
        </w:rPr>
        <w:t>v</w:t>
      </w:r>
      <w:r>
        <w:rPr>
          <w:color w:val="000000"/>
        </w:rPr>
        <w:t>ýchodní Slovensko, který vycházel od roku 1920 do roku 1936. Noviny byly vydávány v Prešově a vycházel</w:t>
      </w:r>
      <w:r>
        <w:t>y</w:t>
      </w:r>
      <w:r>
        <w:rPr>
          <w:color w:val="000000"/>
        </w:rPr>
        <w:t xml:space="preserve"> v Prešově, v Košicích a v Bratislavě. Vydavatele</w:t>
      </w:r>
      <w:r>
        <w:t xml:space="preserve">m byla </w:t>
      </w:r>
      <w:r>
        <w:rPr>
          <w:color w:val="000000"/>
        </w:rPr>
        <w:t>Hlinko</w:t>
      </w:r>
      <w:r>
        <w:t>va</w:t>
      </w:r>
      <w:r>
        <w:rPr>
          <w:color w:val="000000"/>
        </w:rPr>
        <w:t xml:space="preserve"> </w:t>
      </w:r>
      <w:r w:rsidR="0069295A">
        <w:rPr>
          <w:color w:val="000000"/>
        </w:rPr>
        <w:t>S</w:t>
      </w:r>
      <w:r>
        <w:rPr>
          <w:color w:val="000000"/>
        </w:rPr>
        <w:t>lovensk</w:t>
      </w:r>
      <w:r>
        <w:t>á</w:t>
      </w:r>
      <w:r>
        <w:rPr>
          <w:color w:val="000000"/>
        </w:rPr>
        <w:t xml:space="preserve"> </w:t>
      </w:r>
      <w:proofErr w:type="spellStart"/>
      <w:r>
        <w:rPr>
          <w:color w:val="000000"/>
        </w:rPr>
        <w:t>ľudov</w:t>
      </w:r>
      <w:r>
        <w:t>á</w:t>
      </w:r>
      <w:proofErr w:type="spellEnd"/>
      <w:r>
        <w:rPr>
          <w:color w:val="000000"/>
        </w:rPr>
        <w:t xml:space="preserve"> stran</w:t>
      </w:r>
      <w:r>
        <w:t>a</w:t>
      </w:r>
      <w:r>
        <w:rPr>
          <w:color w:val="000000"/>
        </w:rPr>
        <w:t xml:space="preserve">. </w:t>
      </w:r>
      <w:r>
        <w:t xml:space="preserve">Jména autorů článků v novinách nejsou téměř nikdy uvedena, autoři píší pod pseudonymem. </w:t>
      </w:r>
    </w:p>
    <w:p w14:paraId="689C1C17" w14:textId="77777777" w:rsidR="00756AD5" w:rsidRDefault="00756AD5">
      <w:pPr>
        <w:spacing w:after="0" w:line="240" w:lineRule="auto"/>
        <w:rPr>
          <w:u w:val="single"/>
        </w:rPr>
      </w:pPr>
    </w:p>
    <w:p w14:paraId="47EE9797" w14:textId="77777777" w:rsidR="00756AD5" w:rsidRDefault="009807FC">
      <w:pPr>
        <w:spacing w:after="0" w:line="240" w:lineRule="auto"/>
      </w:pPr>
      <w:proofErr w:type="spellStart"/>
      <w:r>
        <w:rPr>
          <w:color w:val="000000"/>
          <w:u w:val="single"/>
        </w:rPr>
        <w:t>Selbstwehr</w:t>
      </w:r>
      <w:proofErr w:type="spellEnd"/>
      <w:r>
        <w:rPr>
          <w:color w:val="000000"/>
          <w:u w:val="single"/>
        </w:rPr>
        <w:t>:</w:t>
      </w:r>
    </w:p>
    <w:p w14:paraId="273A51A6" w14:textId="77777777" w:rsidR="00756AD5" w:rsidRDefault="00756AD5">
      <w:pPr>
        <w:spacing w:after="0" w:line="240" w:lineRule="auto"/>
      </w:pPr>
    </w:p>
    <w:p w14:paraId="035B2653" w14:textId="77777777" w:rsidR="00756AD5" w:rsidRDefault="009807FC">
      <w:pPr>
        <w:spacing w:after="0" w:line="240" w:lineRule="auto"/>
      </w:pPr>
      <w:r>
        <w:rPr>
          <w:color w:val="000000"/>
        </w:rPr>
        <w:t>K 28. říjnu</w:t>
      </w:r>
    </w:p>
    <w:p w14:paraId="5AD9E989" w14:textId="77777777" w:rsidR="00756AD5" w:rsidRDefault="00756AD5">
      <w:pPr>
        <w:spacing w:after="0" w:line="240" w:lineRule="auto"/>
      </w:pPr>
    </w:p>
    <w:p w14:paraId="74E10D20" w14:textId="77777777" w:rsidR="00756AD5" w:rsidRDefault="009807FC">
      <w:pPr>
        <w:spacing w:after="0" w:line="240" w:lineRule="auto"/>
      </w:pPr>
      <w:r>
        <w:rPr>
          <w:color w:val="000000"/>
        </w:rPr>
        <w:t xml:space="preserve">První narozeniny Československé republiky byly oslaveny. Správně se vláda rozhodla připomenout celému lidu 28. říjen 1918. Znovu přinést vzpomínky na největší událost českého lidu v posledním století. Pro české patrioty se jedná o událost největší. Oslavy 28. října nejsou jen historickou oslavou, ale přímo </w:t>
      </w:r>
      <w:r>
        <w:t>vzdělávací povinností</w:t>
      </w:r>
      <w:r>
        <w:rPr>
          <w:color w:val="000000"/>
        </w:rPr>
        <w:t>!</w:t>
      </w:r>
    </w:p>
    <w:p w14:paraId="78C17517" w14:textId="77777777" w:rsidR="00756AD5" w:rsidRDefault="00756AD5">
      <w:pPr>
        <w:spacing w:after="0" w:line="240" w:lineRule="auto"/>
      </w:pPr>
    </w:p>
    <w:p w14:paraId="30B5E5EC" w14:textId="77777777" w:rsidR="00756AD5" w:rsidRDefault="009807FC">
      <w:pPr>
        <w:spacing w:after="0" w:line="240" w:lineRule="auto"/>
      </w:pPr>
      <w:r>
        <w:rPr>
          <w:color w:val="000000"/>
        </w:rPr>
        <w:t>Po roce už ale nevypadá vše tak růžově. Nejen krásné, ale i špatné sny se vyplnily.</w:t>
      </w:r>
    </w:p>
    <w:p w14:paraId="4D425E3C" w14:textId="77777777" w:rsidR="00756AD5" w:rsidRDefault="00756AD5">
      <w:pPr>
        <w:spacing w:after="0" w:line="240" w:lineRule="auto"/>
      </w:pPr>
    </w:p>
    <w:p w14:paraId="0625F2ED" w14:textId="77777777" w:rsidR="00756AD5" w:rsidRDefault="009807FC">
      <w:pPr>
        <w:spacing w:after="0" w:line="240" w:lineRule="auto"/>
      </w:pPr>
      <w:r>
        <w:rPr>
          <w:color w:val="000000"/>
        </w:rPr>
        <w:t>Pravým měřítkem spokojenosti národa a jeho morální</w:t>
      </w:r>
      <w:r w:rsidR="00415470">
        <w:rPr>
          <w:color w:val="000000"/>
        </w:rPr>
        <w:t>ho</w:t>
      </w:r>
      <w:r>
        <w:rPr>
          <w:color w:val="000000"/>
        </w:rPr>
        <w:t xml:space="preserve"> stavu je židovská otázka. Antisemitismus je nejlepším důkazem všeobecně vládnoucí nespokojenosti. V první</w:t>
      </w:r>
      <w:r w:rsidR="00415470">
        <w:rPr>
          <w:color w:val="000000"/>
        </w:rPr>
        <w:t>ch</w:t>
      </w:r>
      <w:r>
        <w:rPr>
          <w:color w:val="000000"/>
        </w:rPr>
        <w:t xml:space="preserve"> dnech republiky se zdálo, že se bude pěstovat lidské a důstojné chování k Židům. Převrat se udál bez toho, aby byl jediný židovský vlas zkřiven nebo aby bylo zničeno jediné sklo židovského obchodu. Člověk slyšel z mnoha stran: u nás není antisemitismus!</w:t>
      </w:r>
      <w:r w:rsidR="00415470">
        <w:rPr>
          <w:color w:val="000000"/>
        </w:rPr>
        <w:t xml:space="preserve"> </w:t>
      </w:r>
      <w:r>
        <w:rPr>
          <w:color w:val="000000"/>
        </w:rPr>
        <w:t>U nás není antisemitismus nutný! Bylo znát pochopení národa k národnostním a kulturním přáním židovské</w:t>
      </w:r>
      <w:r w:rsidR="00415470">
        <w:rPr>
          <w:color w:val="000000"/>
        </w:rPr>
        <w:t>ho</w:t>
      </w:r>
      <w:r>
        <w:rPr>
          <w:color w:val="000000"/>
        </w:rPr>
        <w:t xml:space="preserve"> lidu. Byly znát sympatie k sionismu. </w:t>
      </w:r>
    </w:p>
    <w:p w14:paraId="78E51A61" w14:textId="77777777" w:rsidR="00756AD5" w:rsidRDefault="009807FC">
      <w:pPr>
        <w:spacing w:after="0" w:line="240" w:lineRule="auto"/>
      </w:pPr>
      <w:r>
        <w:rPr>
          <w:color w:val="000000"/>
        </w:rPr>
        <w:t xml:space="preserve">S tím je ale konec. Antisemitismus je leitmotivem tisku i politických stran. Lid je jím prosáklý. Antisemitismus je oficiózní, na Slovensku dokonce oficiální. </w:t>
      </w:r>
      <w:r w:rsidR="00415470">
        <w:rPr>
          <w:color w:val="000000"/>
        </w:rPr>
        <w:t>O</w:t>
      </w:r>
      <w:r>
        <w:rPr>
          <w:color w:val="000000"/>
        </w:rPr>
        <w:t xml:space="preserve"> jednotlivostech ani nemá cenu mluvit. </w:t>
      </w:r>
    </w:p>
    <w:p w14:paraId="0831E27E" w14:textId="77777777" w:rsidR="00756AD5" w:rsidRDefault="009807FC">
      <w:pPr>
        <w:spacing w:after="0" w:line="240" w:lineRule="auto"/>
        <w:ind w:left="12240" w:firstLine="720"/>
      </w:pPr>
      <w:r>
        <w:lastRenderedPageBreak/>
        <w:t>F.</w:t>
      </w:r>
      <w:r w:rsidR="00415470">
        <w:t xml:space="preserve"> </w:t>
      </w:r>
      <w:r>
        <w:t>W.</w:t>
      </w:r>
    </w:p>
    <w:p w14:paraId="7CCABAEF" w14:textId="77777777" w:rsidR="00756AD5" w:rsidRDefault="009807FC">
      <w:pPr>
        <w:spacing w:after="0" w:line="240" w:lineRule="auto"/>
      </w:pPr>
      <w:r>
        <w:rPr>
          <w:b/>
        </w:rPr>
        <w:t>Zdroj</w:t>
      </w:r>
      <w:r>
        <w:t xml:space="preserve">: </w:t>
      </w:r>
      <w:proofErr w:type="spellStart"/>
      <w:r>
        <w:rPr>
          <w:color w:val="000000"/>
        </w:rPr>
        <w:t>Selbstwehr</w:t>
      </w:r>
      <w:proofErr w:type="spellEnd"/>
      <w:r>
        <w:rPr>
          <w:color w:val="000000"/>
        </w:rPr>
        <w:t>, 3.</w:t>
      </w:r>
      <w:r w:rsidR="00415470">
        <w:rPr>
          <w:color w:val="000000"/>
        </w:rPr>
        <w:t xml:space="preserve"> </w:t>
      </w:r>
      <w:r>
        <w:rPr>
          <w:color w:val="000000"/>
        </w:rPr>
        <w:t>10.</w:t>
      </w:r>
      <w:r w:rsidR="00415470">
        <w:rPr>
          <w:color w:val="000000"/>
        </w:rPr>
        <w:t xml:space="preserve"> </w:t>
      </w:r>
      <w:r>
        <w:rPr>
          <w:color w:val="000000"/>
        </w:rPr>
        <w:t>1919, r. 13, č. 40.</w:t>
      </w:r>
    </w:p>
    <w:p w14:paraId="087267C0" w14:textId="77777777" w:rsidR="00756AD5" w:rsidRDefault="00756AD5">
      <w:pPr>
        <w:spacing w:after="0" w:line="240" w:lineRule="auto"/>
      </w:pPr>
    </w:p>
    <w:p w14:paraId="2802ED38" w14:textId="77777777" w:rsidR="00756AD5" w:rsidRDefault="009807FC">
      <w:pPr>
        <w:spacing w:after="0" w:line="240" w:lineRule="auto"/>
      </w:pPr>
      <w:r>
        <w:rPr>
          <w:color w:val="000000"/>
        </w:rPr>
        <w:t>Informace o novinách: </w:t>
      </w:r>
    </w:p>
    <w:p w14:paraId="1353473A" w14:textId="77777777" w:rsidR="00756AD5" w:rsidRDefault="009807FC">
      <w:pPr>
        <w:spacing w:after="0" w:line="240" w:lineRule="auto"/>
        <w:jc w:val="both"/>
      </w:pPr>
      <w:r>
        <w:rPr>
          <w:color w:val="000000"/>
        </w:rPr>
        <w:t xml:space="preserve">Die </w:t>
      </w:r>
      <w:proofErr w:type="spellStart"/>
      <w:r>
        <w:rPr>
          <w:color w:val="000000"/>
        </w:rPr>
        <w:t>Selbstwehr</w:t>
      </w:r>
      <w:proofErr w:type="spellEnd"/>
      <w:r w:rsidR="00415470">
        <w:rPr>
          <w:color w:val="000000"/>
        </w:rPr>
        <w:t xml:space="preserve"> </w:t>
      </w:r>
      <w:r w:rsidR="00415470">
        <w:t>–</w:t>
      </w:r>
      <w:r>
        <w:rPr>
          <w:color w:val="000000"/>
        </w:rPr>
        <w:t xml:space="preserve"> </w:t>
      </w:r>
      <w:proofErr w:type="spellStart"/>
      <w:r>
        <w:rPr>
          <w:color w:val="000000"/>
        </w:rPr>
        <w:t>Unabhängige</w:t>
      </w:r>
      <w:proofErr w:type="spellEnd"/>
      <w:r>
        <w:rPr>
          <w:color w:val="000000"/>
        </w:rPr>
        <w:t xml:space="preserve"> </w:t>
      </w:r>
      <w:proofErr w:type="spellStart"/>
      <w:r>
        <w:rPr>
          <w:color w:val="000000"/>
        </w:rPr>
        <w:t>jüdische</w:t>
      </w:r>
      <w:proofErr w:type="spellEnd"/>
      <w:r>
        <w:rPr>
          <w:color w:val="000000"/>
        </w:rPr>
        <w:t xml:space="preserve"> </w:t>
      </w:r>
      <w:proofErr w:type="spellStart"/>
      <w:r>
        <w:rPr>
          <w:color w:val="000000"/>
        </w:rPr>
        <w:t>Wochenschrift</w:t>
      </w:r>
      <w:proofErr w:type="spellEnd"/>
      <w:r>
        <w:rPr>
          <w:color w:val="000000"/>
        </w:rPr>
        <w:t xml:space="preserve"> (česky </w:t>
      </w:r>
      <w:r w:rsidR="00415470">
        <w:rPr>
          <w:color w:val="000000"/>
        </w:rPr>
        <w:t>„</w:t>
      </w:r>
      <w:r>
        <w:rPr>
          <w:color w:val="000000"/>
        </w:rPr>
        <w:t xml:space="preserve">Sebeobrana. Nezávislý židovský </w:t>
      </w:r>
      <w:r>
        <w:rPr>
          <w:color w:val="202122"/>
          <w:highlight w:val="white"/>
        </w:rPr>
        <w:t>týdeník</w:t>
      </w:r>
      <w:r w:rsidR="00415470">
        <w:rPr>
          <w:color w:val="202122"/>
          <w:highlight w:val="white"/>
        </w:rPr>
        <w:t>“</w:t>
      </w:r>
      <w:r>
        <w:rPr>
          <w:color w:val="202122"/>
          <w:highlight w:val="white"/>
        </w:rPr>
        <w:t xml:space="preserve">). Byl pražský liberální německojazyčný časopis, který vycházel v letech 1907 až 1938. V té době byl týdeník nejvýznamnějším sionistickým listem v Československu. Na konci roku 1938 však byl zakázán a vydavatelství krátce nato muselo ukončit činnost. Totožnost autora článku není známa, podepsal se jenom svými iniciálami. </w:t>
      </w:r>
    </w:p>
    <w:p w14:paraId="7CE0334A" w14:textId="77777777" w:rsidR="00756AD5" w:rsidRDefault="00756AD5">
      <w:pPr>
        <w:pBdr>
          <w:top w:val="nil"/>
          <w:left w:val="nil"/>
          <w:bottom w:val="nil"/>
          <w:right w:val="nil"/>
          <w:between w:val="nil"/>
        </w:pBdr>
        <w:spacing w:after="0" w:line="240" w:lineRule="auto"/>
        <w:rPr>
          <w:b/>
        </w:rPr>
      </w:pPr>
    </w:p>
    <w:p w14:paraId="401C9911" w14:textId="77777777" w:rsidR="00756AD5" w:rsidRDefault="003A3E33">
      <w:pPr>
        <w:pBdr>
          <w:top w:val="nil"/>
          <w:left w:val="nil"/>
          <w:bottom w:val="nil"/>
          <w:right w:val="nil"/>
          <w:between w:val="nil"/>
        </w:pBdr>
        <w:spacing w:after="0" w:line="240" w:lineRule="auto"/>
        <w:rPr>
          <w:b/>
        </w:rPr>
      </w:pPr>
      <w:r>
        <w:pict w14:anchorId="5E8F9929">
          <v:rect id="_x0000_i1025" style="width:0;height:1.5pt" o:hralign="center" o:hrstd="t" o:hr="t" fillcolor="#a0a0a0" stroked="f"/>
        </w:pict>
      </w:r>
    </w:p>
    <w:p w14:paraId="2428EC55" w14:textId="77777777" w:rsidR="00756AD5" w:rsidRDefault="00756AD5">
      <w:pPr>
        <w:pBdr>
          <w:top w:val="nil"/>
          <w:left w:val="nil"/>
          <w:bottom w:val="nil"/>
          <w:right w:val="nil"/>
          <w:between w:val="nil"/>
        </w:pBdr>
        <w:spacing w:after="0" w:line="240" w:lineRule="auto"/>
        <w:rPr>
          <w:b/>
        </w:rPr>
      </w:pPr>
    </w:p>
    <w:p w14:paraId="50FF3379" w14:textId="77777777" w:rsidR="00756AD5" w:rsidRDefault="009807FC">
      <w:pPr>
        <w:pBdr>
          <w:top w:val="nil"/>
          <w:left w:val="nil"/>
          <w:bottom w:val="nil"/>
          <w:right w:val="nil"/>
          <w:between w:val="nil"/>
        </w:pBdr>
        <w:spacing w:after="0" w:line="240" w:lineRule="auto"/>
        <w:rPr>
          <w:b/>
          <w:color w:val="000000"/>
        </w:rPr>
      </w:pPr>
      <w:r>
        <w:rPr>
          <w:b/>
          <w:color w:val="000000"/>
        </w:rPr>
        <w:t>2.</w:t>
      </w:r>
      <w:r w:rsidR="00415470">
        <w:rPr>
          <w:b/>
          <w:color w:val="000000"/>
        </w:rPr>
        <w:t xml:space="preserve"> </w:t>
      </w:r>
      <w:r>
        <w:rPr>
          <w:b/>
          <w:color w:val="000000"/>
        </w:rPr>
        <w:t xml:space="preserve">hodina – </w:t>
      </w:r>
      <w:r>
        <w:rPr>
          <w:b/>
        </w:rPr>
        <w:t>Nejednoznačnost národní identity</w:t>
      </w:r>
    </w:p>
    <w:p w14:paraId="69668471" w14:textId="77777777" w:rsidR="00756AD5" w:rsidRDefault="009807FC">
      <w:r>
        <w:t>Zadání pro žáky (se správnými odpověďmi):</w:t>
      </w:r>
      <w:r>
        <w:tab/>
      </w:r>
      <w:r>
        <w:tab/>
      </w:r>
      <w:r>
        <w:tab/>
      </w:r>
      <w:r>
        <w:tab/>
      </w:r>
      <w:r>
        <w:tab/>
        <w:t>Poznámky pro učitele:</w:t>
      </w:r>
    </w:p>
    <w:tbl>
      <w:tblPr>
        <w:tblStyle w:val="a6"/>
        <w:tblW w:w="1395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60"/>
        <w:gridCol w:w="6990"/>
      </w:tblGrid>
      <w:tr w:rsidR="00756AD5" w14:paraId="237D13A0" w14:textId="77777777">
        <w:trPr>
          <w:trHeight w:val="17118"/>
        </w:trPr>
        <w:tc>
          <w:tcPr>
            <w:tcW w:w="6960" w:type="dxa"/>
          </w:tcPr>
          <w:p w14:paraId="1CF3DAF0" w14:textId="77777777" w:rsidR="00756AD5" w:rsidRDefault="009807FC">
            <w:pPr>
              <w:widowControl w:val="0"/>
              <w:rPr>
                <w:b/>
              </w:rPr>
            </w:pPr>
            <w:r>
              <w:rPr>
                <w:b/>
              </w:rPr>
              <w:lastRenderedPageBreak/>
              <w:t>Nejednoznačnost národní identity</w:t>
            </w:r>
          </w:p>
        </w:tc>
        <w:tc>
          <w:tcPr>
            <w:tcW w:w="6990" w:type="dxa"/>
          </w:tcPr>
          <w:p w14:paraId="5222F4A4" w14:textId="77777777" w:rsidR="00756AD5" w:rsidRDefault="009807FC">
            <w:r>
              <w:rPr>
                <w:b/>
              </w:rPr>
              <w:t>Čas</w:t>
            </w:r>
            <w:r>
              <w:t xml:space="preserve">: </w:t>
            </w:r>
          </w:p>
          <w:p w14:paraId="22100E0C" w14:textId="77777777" w:rsidR="00756AD5" w:rsidRDefault="009807FC">
            <w:pPr>
              <w:numPr>
                <w:ilvl w:val="0"/>
                <w:numId w:val="1"/>
              </w:numPr>
            </w:pPr>
            <w:r>
              <w:t>45 min</w:t>
            </w:r>
            <w:r w:rsidR="000061D7">
              <w:t>.</w:t>
            </w:r>
          </w:p>
          <w:p w14:paraId="5CF7AD5C" w14:textId="77777777" w:rsidR="00756AD5" w:rsidRDefault="00756AD5">
            <w:pPr>
              <w:ind w:left="720"/>
            </w:pPr>
          </w:p>
          <w:p w14:paraId="24C29BCF" w14:textId="77777777" w:rsidR="00756AD5" w:rsidRDefault="009807FC">
            <w:pPr>
              <w:rPr>
                <w:b/>
              </w:rPr>
            </w:pPr>
            <w:r>
              <w:rPr>
                <w:b/>
              </w:rPr>
              <w:t>Struktura hodiny:</w:t>
            </w:r>
          </w:p>
          <w:p w14:paraId="58E01190" w14:textId="77777777" w:rsidR="00756AD5" w:rsidRDefault="009807FC" w:rsidP="004E595C">
            <w:pPr>
              <w:numPr>
                <w:ilvl w:val="0"/>
                <w:numId w:val="84"/>
              </w:numPr>
            </w:pPr>
            <w:r>
              <w:t>Různé identity jedné rodiny: 25 min.</w:t>
            </w:r>
          </w:p>
          <w:p w14:paraId="270EB873" w14:textId="77777777" w:rsidR="00756AD5" w:rsidRDefault="009807FC" w:rsidP="004E595C">
            <w:pPr>
              <w:numPr>
                <w:ilvl w:val="1"/>
                <w:numId w:val="84"/>
              </w:numPr>
            </w:pPr>
            <w:r>
              <w:t>1. část: 15 min., poslech, zodpovězení otázek k poslechu</w:t>
            </w:r>
          </w:p>
          <w:p w14:paraId="7AC6E645" w14:textId="77777777" w:rsidR="00756AD5" w:rsidRDefault="009807FC" w:rsidP="004E595C">
            <w:pPr>
              <w:numPr>
                <w:ilvl w:val="1"/>
                <w:numId w:val="84"/>
              </w:numPr>
            </w:pPr>
            <w:r>
              <w:t>2. část: 10 min., skupinová práce: vyplňování sčítacího archu</w:t>
            </w:r>
          </w:p>
          <w:p w14:paraId="3B7CE4BF" w14:textId="77777777" w:rsidR="00756AD5" w:rsidRDefault="009807FC" w:rsidP="004E595C">
            <w:pPr>
              <w:numPr>
                <w:ilvl w:val="0"/>
                <w:numId w:val="84"/>
              </w:numPr>
            </w:pPr>
            <w:r>
              <w:t>Sčítání lidu 1910 a 1921: 10 min., samostatná práce: interpretace grafu, porovnávání údajů</w:t>
            </w:r>
          </w:p>
          <w:p w14:paraId="41603AA5" w14:textId="2C9BD475" w:rsidR="00756AD5" w:rsidRDefault="009807FC" w:rsidP="004E595C">
            <w:pPr>
              <w:numPr>
                <w:ilvl w:val="0"/>
                <w:numId w:val="84"/>
              </w:numPr>
            </w:pPr>
            <w:r>
              <w:t xml:space="preserve">Identity dnes: </w:t>
            </w:r>
            <w:r w:rsidR="008E0D8F">
              <w:t>5</w:t>
            </w:r>
            <w:r>
              <w:t xml:space="preserve"> min., samostatná práce: četba textů, diskuse</w:t>
            </w:r>
          </w:p>
          <w:p w14:paraId="23B69BD1" w14:textId="77777777" w:rsidR="00756AD5" w:rsidRDefault="00756AD5">
            <w:pPr>
              <w:rPr>
                <w:b/>
              </w:rPr>
            </w:pPr>
          </w:p>
          <w:p w14:paraId="2F846C88" w14:textId="77777777" w:rsidR="00756AD5" w:rsidRDefault="009807FC">
            <w:pPr>
              <w:rPr>
                <w:b/>
              </w:rPr>
            </w:pPr>
            <w:r>
              <w:rPr>
                <w:b/>
              </w:rPr>
              <w:t>Cíl hodiny:</w:t>
            </w:r>
          </w:p>
          <w:p w14:paraId="06445B73" w14:textId="77777777" w:rsidR="00756AD5" w:rsidRDefault="009807FC" w:rsidP="004E595C">
            <w:pPr>
              <w:numPr>
                <w:ilvl w:val="0"/>
                <w:numId w:val="44"/>
              </w:numPr>
            </w:pPr>
            <w:r>
              <w:t>Oborová úroveň: </w:t>
            </w:r>
          </w:p>
          <w:p w14:paraId="07750D8B" w14:textId="77777777" w:rsidR="00756AD5" w:rsidRDefault="009807FC" w:rsidP="004E595C">
            <w:pPr>
              <w:numPr>
                <w:ilvl w:val="1"/>
                <w:numId w:val="44"/>
              </w:numPr>
            </w:pPr>
            <w:r>
              <w:t>Žák porozumí kategorii národní identity, a její možné nejasnosti</w:t>
            </w:r>
          </w:p>
          <w:p w14:paraId="30953AE7" w14:textId="77777777" w:rsidR="00756AD5" w:rsidRDefault="009807FC" w:rsidP="004E595C">
            <w:pPr>
              <w:numPr>
                <w:ilvl w:val="1"/>
                <w:numId w:val="44"/>
              </w:numPr>
            </w:pPr>
            <w:r>
              <w:t>Žák porozumí problematice mnohonárodnostní společnosti první československé republiky</w:t>
            </w:r>
          </w:p>
          <w:p w14:paraId="68018C9A" w14:textId="77777777" w:rsidR="00756AD5" w:rsidRDefault="00756AD5">
            <w:pPr>
              <w:ind w:left="1440"/>
            </w:pPr>
          </w:p>
          <w:p w14:paraId="1E7BE43D" w14:textId="77777777" w:rsidR="00756AD5" w:rsidRDefault="009807FC" w:rsidP="004E595C">
            <w:pPr>
              <w:numPr>
                <w:ilvl w:val="0"/>
                <w:numId w:val="44"/>
              </w:numPr>
            </w:pPr>
            <w:r>
              <w:t>Kompetenční úroveň: </w:t>
            </w:r>
          </w:p>
          <w:p w14:paraId="11EFA80B" w14:textId="77777777" w:rsidR="00756AD5" w:rsidRDefault="009807FC" w:rsidP="004E595C">
            <w:pPr>
              <w:numPr>
                <w:ilvl w:val="1"/>
                <w:numId w:val="44"/>
              </w:numPr>
            </w:pPr>
            <w:r>
              <w:t>Žák je schopen respektovat přesvědčení druhých lidí, je schopen formulovat argumenty</w:t>
            </w:r>
            <w:r w:rsidR="000061D7">
              <w:t>.</w:t>
            </w:r>
          </w:p>
          <w:p w14:paraId="320E6418" w14:textId="77777777" w:rsidR="00756AD5" w:rsidRDefault="00756AD5">
            <w:pPr>
              <w:rPr>
                <w:b/>
              </w:rPr>
            </w:pPr>
          </w:p>
          <w:p w14:paraId="6D22CC1A" w14:textId="77777777" w:rsidR="00756AD5" w:rsidRDefault="009807FC">
            <w:pPr>
              <w:rPr>
                <w:b/>
              </w:rPr>
            </w:pPr>
            <w:r>
              <w:rPr>
                <w:b/>
              </w:rPr>
              <w:t>Kontext:</w:t>
            </w:r>
          </w:p>
          <w:p w14:paraId="6AFCE40C" w14:textId="77777777" w:rsidR="00756AD5" w:rsidRDefault="009807FC">
            <w:pPr>
              <w:jc w:val="both"/>
            </w:pPr>
            <w:r>
              <w:t>Příslušnost k národu či národnosti je stále jednou z nejdůležitějších součástí naší identity.</w:t>
            </w:r>
          </w:p>
          <w:p w14:paraId="02C5A210" w14:textId="77777777" w:rsidR="00756AD5" w:rsidRDefault="009807FC">
            <w:pPr>
              <w:jc w:val="both"/>
            </w:pPr>
            <w:r>
              <w:t xml:space="preserve">Ačkoliv byla politika či kultura v období první </w:t>
            </w:r>
            <w:r w:rsidR="000061D7">
              <w:t>č</w:t>
            </w:r>
            <w:r>
              <w:t>eskoslovenské republiky rozdělena podle národnostních linií, ve skutečnosti nebylo možné obyvatele zařadit do jednoznačných národnostní</w:t>
            </w:r>
            <w:r w:rsidR="000061D7">
              <w:t>ch</w:t>
            </w:r>
            <w:r>
              <w:t xml:space="preserve"> kategorií. Po staletí soužití nebylo možné oddělit Čechy od Němců, Slováky od Maďarů, součástí Československa se staly i skupiny, u kterých nebyl moderní nacionalismus rozvinutý (například Rusíni na Podkarpatské Rusi nebo </w:t>
            </w:r>
            <w:proofErr w:type="spellStart"/>
            <w:r>
              <w:t>Šlonzáci</w:t>
            </w:r>
            <w:proofErr w:type="spellEnd"/>
            <w:r>
              <w:t xml:space="preserve"> ve Slezsku). </w:t>
            </w:r>
            <w:r>
              <w:lastRenderedPageBreak/>
              <w:t xml:space="preserve">Specifickým příkladem byli Židé, u kterých se jazyková, národností a náboženská identita prolínaly. </w:t>
            </w:r>
          </w:p>
          <w:p w14:paraId="72E70378" w14:textId="77777777" w:rsidR="00756AD5" w:rsidRDefault="009807FC">
            <w:pPr>
              <w:jc w:val="both"/>
            </w:pPr>
            <w:r>
              <w:t xml:space="preserve">Kategorie </w:t>
            </w:r>
            <w:r w:rsidR="000061D7">
              <w:t>„</w:t>
            </w:r>
            <w:r>
              <w:t>Čech</w:t>
            </w:r>
            <w:r w:rsidR="000061D7">
              <w:t>“</w:t>
            </w:r>
            <w:r>
              <w:t xml:space="preserve">, </w:t>
            </w:r>
            <w:r w:rsidR="000061D7">
              <w:t>„</w:t>
            </w:r>
            <w:r>
              <w:t>Němec</w:t>
            </w:r>
            <w:r w:rsidR="000061D7">
              <w:t>“</w:t>
            </w:r>
            <w:r>
              <w:t xml:space="preserve">, </w:t>
            </w:r>
            <w:r w:rsidR="000061D7">
              <w:t>„</w:t>
            </w:r>
            <w:r>
              <w:t>Rusín</w:t>
            </w:r>
            <w:r w:rsidR="000061D7">
              <w:t>“</w:t>
            </w:r>
            <w:r>
              <w:t xml:space="preserve"> či </w:t>
            </w:r>
            <w:r w:rsidR="000061D7">
              <w:t>„</w:t>
            </w:r>
            <w:r>
              <w:t>Žid</w:t>
            </w:r>
            <w:r w:rsidR="000061D7">
              <w:t>“</w:t>
            </w:r>
            <w:r>
              <w:t>, které používáme ve výuce</w:t>
            </w:r>
            <w:r w:rsidR="000061D7">
              <w:t>,</w:t>
            </w:r>
            <w:r>
              <w:t xml:space="preserve"> jsou tedy do jisté míry konstruované a problematické.</w:t>
            </w:r>
          </w:p>
        </w:tc>
      </w:tr>
      <w:tr w:rsidR="00756AD5" w14:paraId="2F91F31E" w14:textId="77777777">
        <w:trPr>
          <w:trHeight w:val="17118"/>
        </w:trPr>
        <w:tc>
          <w:tcPr>
            <w:tcW w:w="6960" w:type="dxa"/>
          </w:tcPr>
          <w:p w14:paraId="1066A371" w14:textId="77777777" w:rsidR="00756AD5" w:rsidRDefault="009807FC">
            <w:pPr>
              <w:widowControl w:val="0"/>
              <w:rPr>
                <w:b/>
              </w:rPr>
            </w:pPr>
            <w:r>
              <w:rPr>
                <w:b/>
              </w:rPr>
              <w:lastRenderedPageBreak/>
              <w:t xml:space="preserve">Různé identity jedné rodiny </w:t>
            </w:r>
          </w:p>
          <w:p w14:paraId="4C98D003" w14:textId="77777777" w:rsidR="00756AD5" w:rsidRDefault="00756AD5"/>
          <w:p w14:paraId="1D70D224" w14:textId="77777777" w:rsidR="00756AD5" w:rsidRDefault="009807FC">
            <w:pPr>
              <w:rPr>
                <w:u w:val="single"/>
              </w:rPr>
            </w:pPr>
            <w:r>
              <w:rPr>
                <w:u w:val="single"/>
              </w:rPr>
              <w:t>1.</w:t>
            </w:r>
            <w:r w:rsidR="000061D7">
              <w:rPr>
                <w:u w:val="single"/>
              </w:rPr>
              <w:t xml:space="preserve"> </w:t>
            </w:r>
            <w:r>
              <w:rPr>
                <w:u w:val="single"/>
              </w:rPr>
              <w:t>část</w:t>
            </w:r>
          </w:p>
          <w:p w14:paraId="0C3A7AC2" w14:textId="77777777" w:rsidR="00756AD5" w:rsidRDefault="00756AD5">
            <w:pPr>
              <w:rPr>
                <w:highlight w:val="white"/>
              </w:rPr>
            </w:pPr>
          </w:p>
          <w:p w14:paraId="3A84297C" w14:textId="77777777" w:rsidR="00756AD5" w:rsidRDefault="009807FC">
            <w:pPr>
              <w:rPr>
                <w:highlight w:val="white"/>
              </w:rPr>
            </w:pPr>
            <w:r>
              <w:rPr>
                <w:highlight w:val="white"/>
              </w:rPr>
              <w:t>Rozdělte se do skupin, přečtěte si ukázku.</w:t>
            </w:r>
          </w:p>
          <w:p w14:paraId="7B385F0C" w14:textId="77777777" w:rsidR="00756AD5" w:rsidRDefault="00756AD5">
            <w:pPr>
              <w:rPr>
                <w:b/>
                <w:highlight w:val="white"/>
              </w:rPr>
            </w:pPr>
          </w:p>
          <w:p w14:paraId="3CA349DE" w14:textId="77777777" w:rsidR="00756AD5" w:rsidRDefault="009807FC">
            <w:pPr>
              <w:pBdr>
                <w:top w:val="nil"/>
                <w:left w:val="nil"/>
                <w:bottom w:val="nil"/>
                <w:right w:val="nil"/>
                <w:between w:val="nil"/>
              </w:pBdr>
              <w:jc w:val="both"/>
              <w:rPr>
                <w:color w:val="000000"/>
              </w:rPr>
            </w:pPr>
            <w:r>
              <w:rPr>
                <w:color w:val="000000"/>
              </w:rPr>
              <w:t>Odpovězte na otázky: (zadání se správnými odpověďmi)</w:t>
            </w:r>
          </w:p>
          <w:p w14:paraId="5F55A2E3" w14:textId="77777777" w:rsidR="00756AD5" w:rsidRDefault="009807FC" w:rsidP="004E595C">
            <w:pPr>
              <w:numPr>
                <w:ilvl w:val="0"/>
                <w:numId w:val="33"/>
              </w:numPr>
              <w:pBdr>
                <w:top w:val="nil"/>
                <w:left w:val="nil"/>
                <w:bottom w:val="nil"/>
                <w:right w:val="nil"/>
                <w:between w:val="nil"/>
              </w:pBdr>
              <w:ind w:left="1440"/>
              <w:jc w:val="both"/>
              <w:rPr>
                <w:color w:val="000000"/>
              </w:rPr>
            </w:pPr>
            <w:r>
              <w:rPr>
                <w:color w:val="000000"/>
              </w:rPr>
              <w:t xml:space="preserve">Odkud rodina z ukázky pocházela? </w:t>
            </w:r>
            <w:r w:rsidR="005B1816">
              <w:rPr>
                <w:color w:val="000000"/>
              </w:rPr>
              <w:t>–</w:t>
            </w:r>
            <w:r>
              <w:rPr>
                <w:color w:val="000000"/>
              </w:rPr>
              <w:t xml:space="preserve"> Brázdim</w:t>
            </w:r>
          </w:p>
          <w:p w14:paraId="7356C51D" w14:textId="77777777" w:rsidR="00756AD5" w:rsidRDefault="009807FC" w:rsidP="004E595C">
            <w:pPr>
              <w:numPr>
                <w:ilvl w:val="0"/>
                <w:numId w:val="33"/>
              </w:numPr>
              <w:pBdr>
                <w:top w:val="nil"/>
                <w:left w:val="nil"/>
                <w:bottom w:val="nil"/>
                <w:right w:val="nil"/>
                <w:between w:val="nil"/>
              </w:pBdr>
              <w:ind w:left="1440"/>
              <w:jc w:val="both"/>
              <w:rPr>
                <w:color w:val="000000"/>
              </w:rPr>
            </w:pPr>
            <w:r>
              <w:rPr>
                <w:color w:val="000000"/>
              </w:rPr>
              <w:t xml:space="preserve">Najdi tuto vesnici na současné mapě České republiky. Kde leží? </w:t>
            </w:r>
            <w:r w:rsidR="005B1816">
              <w:rPr>
                <w:color w:val="000000"/>
              </w:rPr>
              <w:t>–</w:t>
            </w:r>
            <w:r>
              <w:rPr>
                <w:color w:val="000000"/>
              </w:rPr>
              <w:t xml:space="preserve"> </w:t>
            </w:r>
            <w:r>
              <w:t>Středočeský</w:t>
            </w:r>
            <w:r>
              <w:rPr>
                <w:color w:val="000000"/>
              </w:rPr>
              <w:t xml:space="preserve"> kraj</w:t>
            </w:r>
          </w:p>
          <w:p w14:paraId="62D4E3E4" w14:textId="77777777" w:rsidR="00756AD5" w:rsidRDefault="009807FC" w:rsidP="004E595C">
            <w:pPr>
              <w:numPr>
                <w:ilvl w:val="0"/>
                <w:numId w:val="33"/>
              </w:numPr>
              <w:pBdr>
                <w:top w:val="nil"/>
                <w:left w:val="nil"/>
                <w:bottom w:val="nil"/>
                <w:right w:val="nil"/>
                <w:between w:val="nil"/>
              </w:pBdr>
              <w:ind w:left="1440"/>
              <w:jc w:val="both"/>
              <w:rPr>
                <w:color w:val="000000"/>
              </w:rPr>
            </w:pPr>
            <w:r>
              <w:rPr>
                <w:color w:val="000000"/>
              </w:rPr>
              <w:t xml:space="preserve">Jakými jazyky se mluvilo ve vesnici? </w:t>
            </w:r>
            <w:r w:rsidR="005B1816">
              <w:rPr>
                <w:color w:val="000000"/>
              </w:rPr>
              <w:t>–</w:t>
            </w:r>
            <w:r>
              <w:rPr>
                <w:color w:val="000000"/>
              </w:rPr>
              <w:t xml:space="preserve"> primárně</w:t>
            </w:r>
            <w:r>
              <w:t xml:space="preserve"> </w:t>
            </w:r>
            <w:r>
              <w:rPr>
                <w:color w:val="000000"/>
              </w:rPr>
              <w:t xml:space="preserve">česky, (německy </w:t>
            </w:r>
            <w:r w:rsidR="005B1816">
              <w:rPr>
                <w:color w:val="000000"/>
              </w:rPr>
              <w:t>–</w:t>
            </w:r>
            <w:r>
              <w:rPr>
                <w:color w:val="000000"/>
              </w:rPr>
              <w:t xml:space="preserve"> málo, pár slov)</w:t>
            </w:r>
          </w:p>
          <w:p w14:paraId="1C37937F" w14:textId="77777777" w:rsidR="00756AD5" w:rsidRDefault="009807FC" w:rsidP="004E595C">
            <w:pPr>
              <w:numPr>
                <w:ilvl w:val="0"/>
                <w:numId w:val="33"/>
              </w:numPr>
              <w:pBdr>
                <w:top w:val="nil"/>
                <w:left w:val="nil"/>
                <w:bottom w:val="nil"/>
                <w:right w:val="nil"/>
                <w:between w:val="nil"/>
              </w:pBdr>
              <w:ind w:left="1440"/>
              <w:jc w:val="both"/>
              <w:rPr>
                <w:color w:val="000000"/>
              </w:rPr>
            </w:pPr>
            <w:r>
              <w:rPr>
                <w:color w:val="000000"/>
              </w:rPr>
              <w:t xml:space="preserve">Jakými jazyky mluvila rodina? </w:t>
            </w:r>
            <w:r w:rsidR="005B1816">
              <w:rPr>
                <w:color w:val="000000"/>
              </w:rPr>
              <w:t>–</w:t>
            </w:r>
            <w:r>
              <w:rPr>
                <w:color w:val="000000"/>
              </w:rPr>
              <w:t xml:space="preserve"> čes</w:t>
            </w:r>
            <w:r>
              <w:t xml:space="preserve">ky, německy, židovský </w:t>
            </w:r>
            <w:proofErr w:type="spellStart"/>
            <w:r w:rsidR="005B1816">
              <w:t>j</w:t>
            </w:r>
            <w:r>
              <w:t>argon</w:t>
            </w:r>
            <w:proofErr w:type="spellEnd"/>
          </w:p>
          <w:p w14:paraId="1B2237AB" w14:textId="77777777" w:rsidR="00756AD5" w:rsidRDefault="009807FC" w:rsidP="004E595C">
            <w:pPr>
              <w:numPr>
                <w:ilvl w:val="0"/>
                <w:numId w:val="33"/>
              </w:numPr>
              <w:pBdr>
                <w:top w:val="nil"/>
                <w:left w:val="nil"/>
                <w:bottom w:val="nil"/>
                <w:right w:val="nil"/>
                <w:between w:val="nil"/>
              </w:pBdr>
              <w:ind w:left="1440"/>
              <w:jc w:val="both"/>
              <w:rPr>
                <w:color w:val="000000"/>
              </w:rPr>
            </w:pPr>
            <w:r>
              <w:rPr>
                <w:color w:val="000000"/>
              </w:rPr>
              <w:t xml:space="preserve">Proč otec začal mluvit německy vždy v sobotu? </w:t>
            </w:r>
            <w:r w:rsidR="005B1816">
              <w:rPr>
                <w:color w:val="000000"/>
              </w:rPr>
              <w:t>–</w:t>
            </w:r>
            <w:r>
              <w:rPr>
                <w:color w:val="000000"/>
              </w:rPr>
              <w:t xml:space="preserve"> </w:t>
            </w:r>
            <w:r w:rsidR="005B1816">
              <w:rPr>
                <w:color w:val="000000"/>
              </w:rPr>
              <w:t>B</w:t>
            </w:r>
            <w:r>
              <w:rPr>
                <w:color w:val="000000"/>
              </w:rPr>
              <w:t>yl šábes/</w:t>
            </w:r>
            <w:r>
              <w:t>židovský svátek a otec měl pocit, že němčina (kterou mluvili jeho souvěrci v synagoze v Brandýse) je jaksi vznešenější a hodí se ke sváteční atmosféře lépe.</w:t>
            </w:r>
          </w:p>
          <w:p w14:paraId="0ABE6E5F" w14:textId="77777777" w:rsidR="00756AD5" w:rsidRDefault="009807FC" w:rsidP="004E595C">
            <w:pPr>
              <w:numPr>
                <w:ilvl w:val="0"/>
                <w:numId w:val="33"/>
              </w:numPr>
              <w:pBdr>
                <w:top w:val="nil"/>
                <w:left w:val="nil"/>
                <w:bottom w:val="nil"/>
                <w:right w:val="nil"/>
                <w:between w:val="nil"/>
              </w:pBdr>
              <w:ind w:left="1440"/>
              <w:jc w:val="both"/>
              <w:rPr>
                <w:color w:val="000000"/>
              </w:rPr>
            </w:pPr>
            <w:r>
              <w:rPr>
                <w:color w:val="000000"/>
              </w:rPr>
              <w:t xml:space="preserve">Do jakého kostela chodila máma a proč? </w:t>
            </w:r>
            <w:r w:rsidR="005B1816">
              <w:rPr>
                <w:color w:val="000000"/>
              </w:rPr>
              <w:t>–</w:t>
            </w:r>
            <w:r>
              <w:rPr>
                <w:color w:val="000000"/>
              </w:rPr>
              <w:t xml:space="preserve"> do křesťanského kostela do </w:t>
            </w:r>
            <w:proofErr w:type="spellStart"/>
            <w:r>
              <w:rPr>
                <w:color w:val="000000"/>
              </w:rPr>
              <w:t>Sluh</w:t>
            </w:r>
            <w:proofErr w:type="spellEnd"/>
            <w:r>
              <w:rPr>
                <w:color w:val="000000"/>
              </w:rPr>
              <w:t>, protože neuměla německy a neměla patřičné šaty</w:t>
            </w:r>
            <w:r w:rsidR="005B1816">
              <w:rPr>
                <w:color w:val="000000"/>
              </w:rPr>
              <w:t>.</w:t>
            </w:r>
          </w:p>
          <w:p w14:paraId="469CDE6B" w14:textId="77777777" w:rsidR="00756AD5" w:rsidRDefault="00756AD5"/>
          <w:p w14:paraId="0B0D99A6" w14:textId="77777777" w:rsidR="00756AD5" w:rsidRDefault="009807FC">
            <w:r>
              <w:t>Slovníček pojmů k textu:</w:t>
            </w:r>
          </w:p>
          <w:p w14:paraId="23CC2290" w14:textId="77777777" w:rsidR="00756AD5" w:rsidRDefault="009807FC" w:rsidP="004E595C">
            <w:pPr>
              <w:numPr>
                <w:ilvl w:val="0"/>
                <w:numId w:val="79"/>
              </w:numPr>
              <w:spacing w:line="259" w:lineRule="auto"/>
            </w:pPr>
            <w:r>
              <w:rPr>
                <w:b/>
                <w:i/>
              </w:rPr>
              <w:t>šábes/šabat</w:t>
            </w:r>
            <w:r w:rsidR="005B1816">
              <w:rPr>
                <w:b/>
                <w:i/>
              </w:rPr>
              <w:t xml:space="preserve"> </w:t>
            </w:r>
            <w:r w:rsidR="005B1816" w:rsidRPr="005B1816">
              <w:rPr>
                <w:bCs/>
                <w:iCs/>
              </w:rPr>
              <w:t>–</w:t>
            </w:r>
            <w:r>
              <w:t xml:space="preserve"> posvátný den v judaismu, slaví se od pátečního do sobotního večera a končí jím pracovní týden </w:t>
            </w:r>
          </w:p>
          <w:p w14:paraId="6956BD0F" w14:textId="77777777" w:rsidR="00756AD5" w:rsidRDefault="009807FC" w:rsidP="004E595C">
            <w:pPr>
              <w:numPr>
                <w:ilvl w:val="0"/>
                <w:numId w:val="79"/>
              </w:numPr>
              <w:spacing w:line="259" w:lineRule="auto"/>
            </w:pPr>
            <w:r>
              <w:rPr>
                <w:b/>
                <w:i/>
              </w:rPr>
              <w:t>v židovském kostele</w:t>
            </w:r>
            <w:r>
              <w:t xml:space="preserve"> </w:t>
            </w:r>
            <w:r w:rsidR="005B1816">
              <w:t>–</w:t>
            </w:r>
            <w:r>
              <w:t xml:space="preserve"> v židovské modlitebně synagoze (od řeckého syn-</w:t>
            </w:r>
            <w:proofErr w:type="spellStart"/>
            <w:r>
              <w:t>ag</w:t>
            </w:r>
            <w:r w:rsidR="005B1816">
              <w:t>ó</w:t>
            </w:r>
            <w:proofErr w:type="spellEnd"/>
            <w:r>
              <w:t xml:space="preserve"> </w:t>
            </w:r>
            <w:r w:rsidR="005B1816">
              <w:t>–</w:t>
            </w:r>
            <w:r>
              <w:t xml:space="preserve"> </w:t>
            </w:r>
            <w:r w:rsidR="005B1816">
              <w:t>shromažďovat se</w:t>
            </w:r>
            <w:r>
              <w:t>)</w:t>
            </w:r>
          </w:p>
          <w:p w14:paraId="3F9FE4FB" w14:textId="77777777" w:rsidR="00756AD5" w:rsidRDefault="009807FC" w:rsidP="004E595C">
            <w:pPr>
              <w:numPr>
                <w:ilvl w:val="0"/>
                <w:numId w:val="79"/>
              </w:numPr>
              <w:spacing w:line="259" w:lineRule="auto"/>
            </w:pPr>
            <w:proofErr w:type="spellStart"/>
            <w:r>
              <w:rPr>
                <w:b/>
                <w:i/>
              </w:rPr>
              <w:t>Esterl</w:t>
            </w:r>
            <w:proofErr w:type="spellEnd"/>
            <w:r>
              <w:rPr>
                <w:b/>
                <w:i/>
              </w:rPr>
              <w:t xml:space="preserve">, </w:t>
            </w:r>
            <w:proofErr w:type="spellStart"/>
            <w:r>
              <w:rPr>
                <w:b/>
                <w:i/>
              </w:rPr>
              <w:t>uzünden</w:t>
            </w:r>
            <w:proofErr w:type="spellEnd"/>
            <w:r>
              <w:rPr>
                <w:b/>
                <w:i/>
              </w:rPr>
              <w:t xml:space="preserve"> </w:t>
            </w:r>
            <w:r w:rsidR="005B1816">
              <w:rPr>
                <w:b/>
                <w:i/>
              </w:rPr>
              <w:t>–</w:t>
            </w:r>
            <w:r>
              <w:t xml:space="preserve"> </w:t>
            </w:r>
            <w:proofErr w:type="spellStart"/>
            <w:r>
              <w:t>Esterl</w:t>
            </w:r>
            <w:proofErr w:type="spellEnd"/>
            <w:r>
              <w:t xml:space="preserve"> bylo židovské jméno maminky. Věřící židé měli vedle sekulárních jmen jména pro náboženské účely (obdoba biřmovacích jmen u katolíků). </w:t>
            </w:r>
            <w:proofErr w:type="spellStart"/>
            <w:r>
              <w:t>Erzünden</w:t>
            </w:r>
            <w:proofErr w:type="spellEnd"/>
            <w:r w:rsidR="005B1816">
              <w:t xml:space="preserve"> –</w:t>
            </w:r>
            <w:r>
              <w:t xml:space="preserve"> od německého slova </w:t>
            </w:r>
            <w:proofErr w:type="spellStart"/>
            <w:r>
              <w:t>anzünden</w:t>
            </w:r>
            <w:proofErr w:type="spellEnd"/>
            <w:r>
              <w:t xml:space="preserve"> (rozsvítit), vztahuje se k rozsv</w:t>
            </w:r>
            <w:r w:rsidR="005B1816">
              <w:t>ě</w:t>
            </w:r>
            <w:r>
              <w:t>cení šábesových svící, což je povinnost židovské ženy</w:t>
            </w:r>
            <w:r w:rsidR="005B1816">
              <w:t>.</w:t>
            </w:r>
          </w:p>
          <w:p w14:paraId="742046AD" w14:textId="77777777" w:rsidR="00756AD5" w:rsidRDefault="009807FC" w:rsidP="004E595C">
            <w:pPr>
              <w:numPr>
                <w:ilvl w:val="0"/>
                <w:numId w:val="79"/>
              </w:numPr>
              <w:spacing w:line="259" w:lineRule="auto"/>
            </w:pPr>
            <w:r>
              <w:rPr>
                <w:b/>
                <w:i/>
              </w:rPr>
              <w:lastRenderedPageBreak/>
              <w:t xml:space="preserve">židovský </w:t>
            </w:r>
            <w:proofErr w:type="spellStart"/>
            <w:r>
              <w:rPr>
                <w:b/>
                <w:i/>
              </w:rPr>
              <w:t>jargon</w:t>
            </w:r>
            <w:proofErr w:type="spellEnd"/>
            <w:r>
              <w:t xml:space="preserve"> </w:t>
            </w:r>
            <w:r w:rsidR="005B1816">
              <w:t>–</w:t>
            </w:r>
            <w:r>
              <w:t xml:space="preserve"> myšleno buď jidiš, jazyk východoevropských Židů odvozený od středověké porýnské němčiny</w:t>
            </w:r>
            <w:r w:rsidR="005B1816">
              <w:t>,</w:t>
            </w:r>
            <w:r>
              <w:t xml:space="preserve"> nebo </w:t>
            </w:r>
            <w:r w:rsidR="005B1816">
              <w:t>„</w:t>
            </w:r>
            <w:proofErr w:type="spellStart"/>
            <w:r>
              <w:t>judentajč</w:t>
            </w:r>
            <w:proofErr w:type="spellEnd"/>
            <w:r w:rsidR="005B1816">
              <w:t>“</w:t>
            </w:r>
            <w:r>
              <w:t xml:space="preserve"> (od </w:t>
            </w:r>
            <w:proofErr w:type="spellStart"/>
            <w:r>
              <w:t>Juden</w:t>
            </w:r>
            <w:proofErr w:type="spellEnd"/>
            <w:r>
              <w:t xml:space="preserve"> </w:t>
            </w:r>
            <w:proofErr w:type="spellStart"/>
            <w:r>
              <w:t>Deutsch</w:t>
            </w:r>
            <w:proofErr w:type="spellEnd"/>
            <w:r>
              <w:t xml:space="preserve"> </w:t>
            </w:r>
            <w:r w:rsidR="005B1816">
              <w:t xml:space="preserve">– </w:t>
            </w:r>
            <w:r>
              <w:t>židovská podoba němčiny ve střední Evropě). </w:t>
            </w:r>
          </w:p>
          <w:p w14:paraId="15443E5B" w14:textId="77777777" w:rsidR="00756AD5" w:rsidRDefault="009807FC" w:rsidP="004E595C">
            <w:pPr>
              <w:numPr>
                <w:ilvl w:val="0"/>
                <w:numId w:val="79"/>
              </w:numPr>
              <w:spacing w:line="259" w:lineRule="auto"/>
            </w:pPr>
            <w:r>
              <w:rPr>
                <w:b/>
                <w:i/>
              </w:rPr>
              <w:t xml:space="preserve">Gut </w:t>
            </w:r>
            <w:proofErr w:type="spellStart"/>
            <w:r>
              <w:rPr>
                <w:b/>
                <w:i/>
              </w:rPr>
              <w:t>šábis</w:t>
            </w:r>
            <w:proofErr w:type="spellEnd"/>
            <w:r>
              <w:rPr>
                <w:b/>
                <w:i/>
              </w:rPr>
              <w:t xml:space="preserve"> </w:t>
            </w:r>
            <w:r w:rsidR="00DC01CC">
              <w:t>–</w:t>
            </w:r>
            <w:r>
              <w:t xml:space="preserve"> přání, pozdrav </w:t>
            </w:r>
            <w:r w:rsidR="00DC01CC">
              <w:t>„</w:t>
            </w:r>
            <w:r>
              <w:t>dobrý šábes</w:t>
            </w:r>
            <w:r w:rsidR="00DC01CC">
              <w:t>“</w:t>
            </w:r>
          </w:p>
          <w:p w14:paraId="7618E4EC" w14:textId="77777777" w:rsidR="00756AD5" w:rsidRDefault="009807FC" w:rsidP="004E595C">
            <w:pPr>
              <w:numPr>
                <w:ilvl w:val="0"/>
                <w:numId w:val="79"/>
              </w:numPr>
              <w:spacing w:after="160" w:line="259" w:lineRule="auto"/>
            </w:pPr>
            <w:r>
              <w:rPr>
                <w:b/>
                <w:i/>
              </w:rPr>
              <w:t xml:space="preserve">Gut </w:t>
            </w:r>
            <w:proofErr w:type="spellStart"/>
            <w:r>
              <w:rPr>
                <w:b/>
                <w:i/>
              </w:rPr>
              <w:t>vochn</w:t>
            </w:r>
            <w:proofErr w:type="spellEnd"/>
            <w:r>
              <w:rPr>
                <w:b/>
                <w:i/>
              </w:rPr>
              <w:t xml:space="preserve"> </w:t>
            </w:r>
            <w:r w:rsidR="00DC01CC">
              <w:t>–</w:t>
            </w:r>
            <w:r>
              <w:t xml:space="preserve"> přání dobrého týdne, v židovství začíná nový týden právě sobotním večerem a neděle se už bere jako první pracovní den</w:t>
            </w:r>
          </w:p>
          <w:p w14:paraId="2EC9E074" w14:textId="221C007F" w:rsidR="003A3E33" w:rsidRDefault="003A3E33" w:rsidP="004E595C">
            <w:pPr>
              <w:numPr>
                <w:ilvl w:val="0"/>
                <w:numId w:val="79"/>
              </w:numPr>
              <w:spacing w:after="160" w:line="259" w:lineRule="auto"/>
            </w:pPr>
            <w:proofErr w:type="spellStart"/>
            <w:r w:rsidRPr="003A3E33">
              <w:rPr>
                <w:b/>
              </w:rPr>
              <w:t>Unser</w:t>
            </w:r>
            <w:proofErr w:type="spellEnd"/>
            <w:r w:rsidRPr="003A3E33">
              <w:rPr>
                <w:b/>
              </w:rPr>
              <w:t xml:space="preserve"> </w:t>
            </w:r>
            <w:proofErr w:type="spellStart"/>
            <w:r w:rsidRPr="003A3E33">
              <w:rPr>
                <w:b/>
              </w:rPr>
              <w:t>Hargitt</w:t>
            </w:r>
            <w:proofErr w:type="spellEnd"/>
            <w:r w:rsidRPr="003A3E33">
              <w:rPr>
                <w:b/>
              </w:rPr>
              <w:t xml:space="preserve"> </w:t>
            </w:r>
            <w:r w:rsidRPr="003A3E33">
              <w:t>– náš Pánbůh</w:t>
            </w:r>
          </w:p>
          <w:p w14:paraId="341336F5" w14:textId="77777777" w:rsidR="00756AD5" w:rsidRDefault="00756AD5">
            <w:pPr>
              <w:spacing w:after="160" w:line="259" w:lineRule="auto"/>
            </w:pPr>
          </w:p>
          <w:p w14:paraId="60302D58" w14:textId="77777777" w:rsidR="00756AD5" w:rsidRDefault="00756AD5">
            <w:pPr>
              <w:spacing w:after="160" w:line="259" w:lineRule="auto"/>
            </w:pPr>
          </w:p>
          <w:p w14:paraId="334868BA" w14:textId="77777777" w:rsidR="00756AD5" w:rsidRDefault="00756AD5">
            <w:pPr>
              <w:spacing w:after="160" w:line="259" w:lineRule="auto"/>
            </w:pPr>
          </w:p>
          <w:p w14:paraId="7BE686A7" w14:textId="77777777" w:rsidR="00756AD5" w:rsidRDefault="00756AD5">
            <w:pPr>
              <w:spacing w:after="160" w:line="259" w:lineRule="auto"/>
            </w:pPr>
          </w:p>
          <w:p w14:paraId="55C8A1C3" w14:textId="77777777" w:rsidR="00756AD5" w:rsidRDefault="00756AD5">
            <w:pPr>
              <w:spacing w:after="160" w:line="259" w:lineRule="auto"/>
            </w:pPr>
          </w:p>
          <w:p w14:paraId="0CF2A1AA" w14:textId="77777777" w:rsidR="00756AD5" w:rsidRDefault="00756AD5">
            <w:pPr>
              <w:spacing w:after="160" w:line="259" w:lineRule="auto"/>
            </w:pPr>
          </w:p>
          <w:p w14:paraId="5330B8D8" w14:textId="77777777" w:rsidR="00756AD5" w:rsidRDefault="00756AD5">
            <w:pPr>
              <w:spacing w:after="160" w:line="259" w:lineRule="auto"/>
            </w:pPr>
          </w:p>
          <w:p w14:paraId="0F301841" w14:textId="77777777" w:rsidR="00756AD5" w:rsidRDefault="00756AD5">
            <w:pPr>
              <w:spacing w:after="160" w:line="259" w:lineRule="auto"/>
            </w:pPr>
          </w:p>
          <w:p w14:paraId="431F2AAA" w14:textId="77777777" w:rsidR="00756AD5" w:rsidRDefault="00756AD5">
            <w:pPr>
              <w:spacing w:after="160" w:line="259" w:lineRule="auto"/>
            </w:pPr>
          </w:p>
          <w:p w14:paraId="1DB48650" w14:textId="77777777" w:rsidR="00756AD5" w:rsidRDefault="00756AD5">
            <w:pPr>
              <w:spacing w:after="160" w:line="259" w:lineRule="auto"/>
            </w:pPr>
          </w:p>
          <w:p w14:paraId="31917AA3" w14:textId="77777777" w:rsidR="00756AD5" w:rsidRDefault="00756AD5">
            <w:pPr>
              <w:spacing w:after="160" w:line="259" w:lineRule="auto"/>
            </w:pPr>
          </w:p>
          <w:p w14:paraId="351A954F" w14:textId="77777777" w:rsidR="00756AD5" w:rsidRDefault="00756AD5">
            <w:pPr>
              <w:spacing w:after="160" w:line="259" w:lineRule="auto"/>
            </w:pPr>
          </w:p>
          <w:p w14:paraId="57DEC639" w14:textId="77777777" w:rsidR="00756AD5" w:rsidRDefault="00756AD5">
            <w:pPr>
              <w:spacing w:after="160" w:line="259" w:lineRule="auto"/>
            </w:pPr>
          </w:p>
        </w:tc>
        <w:tc>
          <w:tcPr>
            <w:tcW w:w="6990" w:type="dxa"/>
          </w:tcPr>
          <w:p w14:paraId="18676056" w14:textId="77777777" w:rsidR="00756AD5" w:rsidRDefault="009807FC">
            <w:pPr>
              <w:rPr>
                <w:u w:val="single"/>
              </w:rPr>
            </w:pPr>
            <w:r>
              <w:rPr>
                <w:u w:val="single"/>
              </w:rPr>
              <w:lastRenderedPageBreak/>
              <w:t>Čas:</w:t>
            </w:r>
          </w:p>
          <w:p w14:paraId="50E77EBC" w14:textId="77777777" w:rsidR="00756AD5" w:rsidRDefault="009807FC" w:rsidP="004E595C">
            <w:pPr>
              <w:numPr>
                <w:ilvl w:val="0"/>
                <w:numId w:val="21"/>
              </w:numPr>
            </w:pPr>
            <w:r>
              <w:t>15 min.</w:t>
            </w:r>
          </w:p>
          <w:p w14:paraId="5BF5D4AD" w14:textId="77777777" w:rsidR="00756AD5" w:rsidRDefault="00756AD5"/>
          <w:p w14:paraId="00ECDDA6" w14:textId="77777777" w:rsidR="00756AD5" w:rsidRDefault="009807FC">
            <w:pPr>
              <w:rPr>
                <w:u w:val="single"/>
              </w:rPr>
            </w:pPr>
            <w:r>
              <w:rPr>
                <w:u w:val="single"/>
              </w:rPr>
              <w:t>Cíl aktivity:</w:t>
            </w:r>
          </w:p>
          <w:p w14:paraId="19FFD2E4" w14:textId="77777777" w:rsidR="00756AD5" w:rsidRDefault="009807FC" w:rsidP="004E595C">
            <w:pPr>
              <w:numPr>
                <w:ilvl w:val="0"/>
                <w:numId w:val="36"/>
              </w:numPr>
              <w:pBdr>
                <w:top w:val="nil"/>
                <w:left w:val="nil"/>
                <w:bottom w:val="nil"/>
                <w:right w:val="nil"/>
                <w:between w:val="nil"/>
              </w:pBdr>
              <w:jc w:val="both"/>
              <w:rPr>
                <w:color w:val="000000"/>
              </w:rPr>
            </w:pPr>
            <w:r>
              <w:rPr>
                <w:color w:val="000000"/>
              </w:rPr>
              <w:t>Cílem aktivity je představit žákům příklad rodiny/jednotlivce, na základě kterého si uvědomí, že národní identita nemusela být vždy jednoznačná.</w:t>
            </w:r>
          </w:p>
          <w:p w14:paraId="064A4767" w14:textId="77777777" w:rsidR="00756AD5" w:rsidRDefault="00756AD5"/>
          <w:p w14:paraId="6AA1FFD6" w14:textId="77777777" w:rsidR="00756AD5" w:rsidRDefault="009807FC">
            <w:pPr>
              <w:rPr>
                <w:u w:val="single"/>
              </w:rPr>
            </w:pPr>
            <w:r>
              <w:rPr>
                <w:u w:val="single"/>
              </w:rPr>
              <w:t>Metody aktivity:</w:t>
            </w:r>
          </w:p>
          <w:p w14:paraId="63E0ACE3" w14:textId="77777777" w:rsidR="00756AD5" w:rsidRDefault="009807FC" w:rsidP="004E595C">
            <w:pPr>
              <w:numPr>
                <w:ilvl w:val="0"/>
                <w:numId w:val="14"/>
              </w:numPr>
            </w:pPr>
            <w:r>
              <w:t>Četba ukázky (navzdory tomu, že se jedná o samostatnou práci, žáci již jsou rozdělen</w:t>
            </w:r>
            <w:r w:rsidR="00DC01CC">
              <w:t>i</w:t>
            </w:r>
            <w:r>
              <w:t xml:space="preserve"> do skupin, aby mezi první a druhou částí, kde již žáci pracují ve skupinách nedocházelo k „rozbití“ klimatu ve třídě přemisťováním žáků).</w:t>
            </w:r>
          </w:p>
          <w:p w14:paraId="3D557774" w14:textId="77777777" w:rsidR="00756AD5" w:rsidRDefault="009807FC" w:rsidP="004E595C">
            <w:pPr>
              <w:numPr>
                <w:ilvl w:val="0"/>
                <w:numId w:val="14"/>
              </w:numPr>
            </w:pPr>
            <w:r>
              <w:t>Diskuse nad otázkami</w:t>
            </w:r>
          </w:p>
          <w:p w14:paraId="12D461B4" w14:textId="77777777" w:rsidR="00756AD5" w:rsidRDefault="00756AD5">
            <w:pPr>
              <w:ind w:left="720"/>
            </w:pPr>
          </w:p>
          <w:p w14:paraId="78B4F195" w14:textId="77777777" w:rsidR="00756AD5" w:rsidRDefault="009807FC">
            <w:r>
              <w:t>Jedná se o náročný text (k textu jsou přiložena vysvětlení základních pojmů judaismu), proto vyzvěte žáky</w:t>
            </w:r>
            <w:r w:rsidR="00515BF0">
              <w:t>,</w:t>
            </w:r>
            <w:r>
              <w:t xml:space="preserve"> aby si dělali poznámky. </w:t>
            </w:r>
          </w:p>
          <w:p w14:paraId="50A4CE00" w14:textId="77777777" w:rsidR="00756AD5" w:rsidRDefault="00756AD5"/>
          <w:p w14:paraId="5D7FACFE" w14:textId="77777777" w:rsidR="00756AD5" w:rsidRDefault="009807FC">
            <w:r>
              <w:t>Porozumění textu ověřte kontrolou odpovědí na přiložené otázky a následnou diskuz</w:t>
            </w:r>
            <w:r w:rsidR="00515BF0">
              <w:t>í</w:t>
            </w:r>
            <w:r>
              <w:t xml:space="preserve"> ve třídě.</w:t>
            </w:r>
          </w:p>
          <w:p w14:paraId="061C61B2" w14:textId="77777777" w:rsidR="00756AD5" w:rsidRDefault="00756AD5"/>
          <w:p w14:paraId="09DC9FD7" w14:textId="77777777" w:rsidR="00756AD5" w:rsidRDefault="009807FC">
            <w:r>
              <w:t>Úkol můžete zadat i jako práci na doma, žák sám odpoví na otázky. Porozumění textu můžete následně ověřit formou online debaty nebo zadáním referátu.</w:t>
            </w:r>
          </w:p>
          <w:p w14:paraId="6FECBB17" w14:textId="77777777" w:rsidR="00756AD5" w:rsidRDefault="00756AD5">
            <w:pPr>
              <w:spacing w:after="160" w:line="259" w:lineRule="auto"/>
            </w:pPr>
          </w:p>
          <w:p w14:paraId="67D26634" w14:textId="77777777" w:rsidR="00756AD5" w:rsidRDefault="009807FC">
            <w:r>
              <w:t>Druhá část aktivity je popsána dále v metodice.</w:t>
            </w:r>
          </w:p>
          <w:p w14:paraId="0DA7B4AE" w14:textId="77777777" w:rsidR="00756AD5" w:rsidRDefault="00756AD5"/>
          <w:p w14:paraId="75CB3E3D" w14:textId="77777777" w:rsidR="00756AD5" w:rsidRDefault="009807FC">
            <w:pPr>
              <w:rPr>
                <w:u w:val="single"/>
              </w:rPr>
            </w:pPr>
            <w:r>
              <w:rPr>
                <w:u w:val="single"/>
              </w:rPr>
              <w:t>Doporučení:</w:t>
            </w:r>
          </w:p>
          <w:p w14:paraId="111FB1DC" w14:textId="77777777" w:rsidR="00756AD5" w:rsidRDefault="009807FC">
            <w:r>
              <w:t>Vzhledem k tomu, že ukázka zobrazuje také židovskou náboženskou praxi a některé základní židovské zvyklosti, můžete ji využít jako úvod do problematiky náboženství jako celku a pojmenovat rozdíly/spojitosti mezi jednotlivými světovými náboženstvími.</w:t>
            </w:r>
          </w:p>
          <w:p w14:paraId="07F6F69A" w14:textId="77777777" w:rsidR="00756AD5" w:rsidRDefault="00756AD5"/>
          <w:p w14:paraId="285F35D5" w14:textId="77777777" w:rsidR="00756AD5" w:rsidRDefault="009807FC">
            <w:pPr>
              <w:rPr>
                <w:u w:val="single"/>
              </w:rPr>
            </w:pPr>
            <w:r>
              <w:rPr>
                <w:u w:val="single"/>
              </w:rPr>
              <w:lastRenderedPageBreak/>
              <w:t>Kontext:</w:t>
            </w:r>
          </w:p>
          <w:p w14:paraId="67A0F595" w14:textId="77777777" w:rsidR="00756AD5" w:rsidRDefault="009807FC">
            <w:pPr>
              <w:jc w:val="both"/>
            </w:pPr>
            <w:r>
              <w:t xml:space="preserve">Ukázka, kterou mají žáci k dispozici, pochází z časopisu </w:t>
            </w:r>
            <w:r w:rsidR="00515BF0">
              <w:t>„</w:t>
            </w:r>
            <w:r>
              <w:t xml:space="preserve">Kalendář </w:t>
            </w:r>
            <w:r w:rsidR="00515BF0">
              <w:t>č</w:t>
            </w:r>
            <w:r>
              <w:t>esko-židovský</w:t>
            </w:r>
            <w:r w:rsidR="00515BF0">
              <w:t>“,</w:t>
            </w:r>
            <w:r>
              <w:t xml:space="preserve"> vydané</w:t>
            </w:r>
            <w:r w:rsidR="00515BF0">
              <w:t>ho</w:t>
            </w:r>
            <w:r>
              <w:t xml:space="preserve"> v roce 1919. Česko-židovský kalendář byl pravidelně vydáván od roku 1881 </w:t>
            </w:r>
            <w:r>
              <w:rPr>
                <w:i/>
              </w:rPr>
              <w:t>Spolkem českých akademiků – židů</w:t>
            </w:r>
            <w:r>
              <w:t xml:space="preserve">. Ukázka tematizuje otázku identity česko-německé židovské rodiny. Kalendář česko-židovský prosazoval asimilaci Židů a češtinu jako jejich jazyk, uveřejnil tedy povídku, která zpochybňuje stereotyp, že židé se hlásili především k německému jazyku a kultuře, čemuž se říkalo pejorativně </w:t>
            </w:r>
            <w:r w:rsidR="00515BF0">
              <w:t>„</w:t>
            </w:r>
            <w:r>
              <w:t>němčení</w:t>
            </w:r>
            <w:r w:rsidR="00515BF0">
              <w:t>“</w:t>
            </w:r>
            <w:r>
              <w:t>.</w:t>
            </w:r>
          </w:p>
          <w:p w14:paraId="24FA40BA" w14:textId="77777777" w:rsidR="00756AD5" w:rsidRDefault="00756AD5">
            <w:pPr>
              <w:jc w:val="both"/>
            </w:pPr>
          </w:p>
        </w:tc>
      </w:tr>
      <w:tr w:rsidR="00756AD5" w14:paraId="0B208930" w14:textId="77777777">
        <w:trPr>
          <w:trHeight w:val="17118"/>
        </w:trPr>
        <w:tc>
          <w:tcPr>
            <w:tcW w:w="6960" w:type="dxa"/>
          </w:tcPr>
          <w:p w14:paraId="0D288DAF" w14:textId="77777777" w:rsidR="00756AD5" w:rsidRDefault="009807FC">
            <w:pPr>
              <w:rPr>
                <w:u w:val="single"/>
              </w:rPr>
            </w:pPr>
            <w:r>
              <w:rPr>
                <w:u w:val="single"/>
              </w:rPr>
              <w:lastRenderedPageBreak/>
              <w:t>2.</w:t>
            </w:r>
            <w:r w:rsidR="00515BF0">
              <w:rPr>
                <w:u w:val="single"/>
              </w:rPr>
              <w:t xml:space="preserve"> </w:t>
            </w:r>
            <w:r>
              <w:rPr>
                <w:u w:val="single"/>
              </w:rPr>
              <w:t>část</w:t>
            </w:r>
          </w:p>
          <w:p w14:paraId="67D0267F" w14:textId="77777777" w:rsidR="00756AD5" w:rsidRDefault="00756AD5"/>
          <w:p w14:paraId="3761D19F" w14:textId="77777777" w:rsidR="00756AD5" w:rsidRDefault="009807FC">
            <w:r>
              <w:rPr>
                <w:color w:val="000000"/>
              </w:rPr>
              <w:t xml:space="preserve">Státy pravidelně zjišťují, kolik obyvatel žije na jejich území prostřednictvím tzv. sčítání lidu. Pravidelné sčítání lidu se na území </w:t>
            </w:r>
            <w:r w:rsidR="00515BF0">
              <w:rPr>
                <w:color w:val="000000"/>
              </w:rPr>
              <w:t>č</w:t>
            </w:r>
            <w:r>
              <w:rPr>
                <w:color w:val="000000"/>
              </w:rPr>
              <w:t>eských zemí provádí od roku 1753, kdy vládla Marie Terezie. </w:t>
            </w:r>
          </w:p>
          <w:p w14:paraId="3EB3816D" w14:textId="77777777" w:rsidR="00756AD5" w:rsidRDefault="009807FC">
            <w:pPr>
              <w:rPr>
                <w:color w:val="000000"/>
              </w:rPr>
            </w:pPr>
            <w:r>
              <w:rPr>
                <w:color w:val="000000"/>
              </w:rPr>
              <w:t xml:space="preserve">Nová </w:t>
            </w:r>
            <w:r>
              <w:t>č</w:t>
            </w:r>
            <w:r>
              <w:rPr>
                <w:color w:val="000000"/>
              </w:rPr>
              <w:t>eskoslovenská republika taktéž stála před výzvou zjistit</w:t>
            </w:r>
            <w:r w:rsidR="00515BF0">
              <w:rPr>
                <w:color w:val="000000"/>
              </w:rPr>
              <w:t>,</w:t>
            </w:r>
            <w:r>
              <w:rPr>
                <w:color w:val="000000"/>
              </w:rPr>
              <w:t xml:space="preserve"> kolik obyvatel a jaké národnosti v ní žijí</w:t>
            </w:r>
            <w:r>
              <w:t>. P</w:t>
            </w:r>
            <w:r>
              <w:rPr>
                <w:color w:val="000000"/>
              </w:rPr>
              <w:t>rvní celonárodní sčítání proběhlo v roce 1921.</w:t>
            </w:r>
          </w:p>
          <w:p w14:paraId="07790313" w14:textId="77777777" w:rsidR="00756AD5" w:rsidRDefault="00756AD5">
            <w:pPr>
              <w:rPr>
                <w:color w:val="000000"/>
              </w:rPr>
            </w:pPr>
          </w:p>
          <w:p w14:paraId="4877A686" w14:textId="77777777" w:rsidR="00756AD5" w:rsidRDefault="009807FC">
            <w:r>
              <w:rPr>
                <w:b/>
                <w:color w:val="000000"/>
                <w:u w:val="single"/>
              </w:rPr>
              <w:t>Zadání:</w:t>
            </w:r>
            <w:r>
              <w:t xml:space="preserve"> </w:t>
            </w:r>
          </w:p>
          <w:p w14:paraId="313C4C7B" w14:textId="77777777" w:rsidR="00756AD5" w:rsidRDefault="00756AD5"/>
          <w:p w14:paraId="714ED070" w14:textId="77777777" w:rsidR="00756AD5" w:rsidRDefault="009807FC">
            <w:r>
              <w:rPr>
                <w:color w:val="000000"/>
              </w:rPr>
              <w:t>Zůstaňte ve skupinách.</w:t>
            </w:r>
            <w:r>
              <w:rPr>
                <w:color w:val="FF0000"/>
              </w:rPr>
              <w:t> </w:t>
            </w:r>
          </w:p>
          <w:p w14:paraId="779F5D02" w14:textId="77777777" w:rsidR="00756AD5" w:rsidRDefault="009807FC">
            <w:r>
              <w:rPr>
                <w:color w:val="000000"/>
              </w:rPr>
              <w:t>Představte si, že jste úředníci v první československé republice a podílíte se na sčítání obyvatelstva roku 1921. Vaším úkolem je pomoct rodině vyplnit sčítací arch. </w:t>
            </w:r>
          </w:p>
          <w:p w14:paraId="37C00D8A" w14:textId="77777777" w:rsidR="00756AD5" w:rsidRDefault="009807FC">
            <w:r>
              <w:rPr>
                <w:color w:val="000000"/>
              </w:rPr>
              <w:t>Arch vyplňujte společně za celou skupinu. </w:t>
            </w:r>
          </w:p>
          <w:p w14:paraId="5DD42BB1" w14:textId="77777777" w:rsidR="00756AD5" w:rsidRDefault="009807FC">
            <w:r>
              <w:rPr>
                <w:color w:val="000000"/>
              </w:rPr>
              <w:t>Na vyplnění archu máte 10 min.</w:t>
            </w:r>
          </w:p>
          <w:p w14:paraId="2F9D06DC" w14:textId="77777777" w:rsidR="00756AD5" w:rsidRDefault="009807FC">
            <w:r>
              <w:rPr>
                <w:highlight w:val="white"/>
              </w:rPr>
              <w:t>Po uplynutí 10 minut si své výsledky vzájemně porovnáte mezi skupinami.</w:t>
            </w:r>
          </w:p>
          <w:p w14:paraId="361CEC6E" w14:textId="77777777" w:rsidR="00756AD5" w:rsidRDefault="00756AD5"/>
          <w:p w14:paraId="0EA70EE2" w14:textId="77777777" w:rsidR="00756AD5" w:rsidRDefault="009807FC">
            <w:r>
              <w:t>SČÍTACÍ ARCH</w:t>
            </w:r>
          </w:p>
          <w:p w14:paraId="39F29C30" w14:textId="77777777" w:rsidR="00756AD5" w:rsidRDefault="00756AD5"/>
          <w:p w14:paraId="2B5EBE19" w14:textId="77777777" w:rsidR="00756AD5" w:rsidRDefault="00756AD5"/>
          <w:p w14:paraId="6CAF84B2" w14:textId="77777777" w:rsidR="00756AD5" w:rsidRDefault="00756AD5"/>
          <w:p w14:paraId="248282AC" w14:textId="77777777" w:rsidR="00756AD5" w:rsidRDefault="00756AD5"/>
          <w:p w14:paraId="3DDBCA70" w14:textId="77777777" w:rsidR="00756AD5" w:rsidRDefault="00756AD5"/>
          <w:p w14:paraId="33F20F3E" w14:textId="77777777" w:rsidR="00756AD5" w:rsidRDefault="00756AD5"/>
          <w:p w14:paraId="683F8E38" w14:textId="77777777" w:rsidR="00756AD5" w:rsidRDefault="00756AD5"/>
          <w:p w14:paraId="693FEC3C" w14:textId="77777777" w:rsidR="00756AD5" w:rsidRDefault="00756AD5"/>
          <w:p w14:paraId="5456973B" w14:textId="77777777" w:rsidR="00756AD5" w:rsidRDefault="00756AD5"/>
          <w:p w14:paraId="18F49FAF" w14:textId="77777777" w:rsidR="00756AD5" w:rsidRDefault="00756AD5"/>
          <w:p w14:paraId="7B9EA99A" w14:textId="77777777" w:rsidR="00756AD5" w:rsidRDefault="00756AD5"/>
          <w:p w14:paraId="10DD7F85" w14:textId="77777777" w:rsidR="00756AD5" w:rsidRDefault="00756AD5"/>
          <w:p w14:paraId="1C71CD7C" w14:textId="77777777" w:rsidR="00756AD5" w:rsidRDefault="00756AD5">
            <w:pPr>
              <w:spacing w:line="276" w:lineRule="auto"/>
              <w:rPr>
                <w:b/>
              </w:rPr>
            </w:pPr>
          </w:p>
          <w:p w14:paraId="54E4E26A" w14:textId="77777777" w:rsidR="00756AD5" w:rsidRDefault="00756AD5">
            <w:pPr>
              <w:spacing w:line="276" w:lineRule="auto"/>
              <w:rPr>
                <w:b/>
              </w:rPr>
            </w:pPr>
          </w:p>
          <w:p w14:paraId="6BCEEA93" w14:textId="77777777" w:rsidR="00756AD5" w:rsidRDefault="00756AD5">
            <w:pPr>
              <w:spacing w:line="276" w:lineRule="auto"/>
              <w:rPr>
                <w:b/>
              </w:rPr>
            </w:pPr>
          </w:p>
          <w:p w14:paraId="7C0A0315" w14:textId="77777777" w:rsidR="00756AD5" w:rsidRDefault="009807FC">
            <w:pPr>
              <w:spacing w:line="276" w:lineRule="auto"/>
              <w:rPr>
                <w:b/>
              </w:rPr>
            </w:pPr>
            <w:r>
              <w:rPr>
                <w:b/>
              </w:rPr>
              <w:t>Text: Jak se u nás němčilo</w:t>
            </w:r>
          </w:p>
          <w:p w14:paraId="27253C3C" w14:textId="77777777" w:rsidR="006B4D34" w:rsidRPr="006B4D34" w:rsidRDefault="006B4D34" w:rsidP="006B4D34">
            <w:pPr>
              <w:rPr>
                <w:rFonts w:asciiTheme="minorHAnsi" w:hAnsiTheme="minorHAnsi"/>
              </w:rPr>
            </w:pPr>
            <w:r w:rsidRPr="006B4D34">
              <w:rPr>
                <w:rFonts w:asciiTheme="minorHAnsi" w:hAnsiTheme="minorHAnsi"/>
              </w:rPr>
              <w:t xml:space="preserve">Německy umělo se v naší chalupě tolik, jako v ostatních brázdimských chalupách. Dostal-li otec z úřadu německé „písmo“, šel s ním, jako ostatní chalupníci, k panu učiteli, aby mu smysl „písma“ vyložil. My, děti, pokud jsme nepřišly do světa, uměly jsme navlas tolik německy, jako všecky ostatní děti ze vsi. Nejhůř z nás všech byla na tom s němčinou matka. Proto také (a také proto, že neměla patřičných šatů) nikdy nebyla v židovském kostele v Brandýse. Říkávala, do křesťanského kostela do </w:t>
            </w:r>
            <w:proofErr w:type="spellStart"/>
            <w:r w:rsidRPr="006B4D34">
              <w:rPr>
                <w:rFonts w:asciiTheme="minorHAnsi" w:hAnsiTheme="minorHAnsi"/>
              </w:rPr>
              <w:t>Sluh</w:t>
            </w:r>
            <w:proofErr w:type="spellEnd"/>
            <w:r w:rsidRPr="006B4D34">
              <w:rPr>
                <w:rFonts w:asciiTheme="minorHAnsi" w:hAnsiTheme="minorHAnsi"/>
              </w:rPr>
              <w:t xml:space="preserve"> že by mohla (o pohřbech tam také chodila), tam že by byla jako doma. Ale v židovském kostele v Brandýse, co že by sobě počala, kdyby na ni — příkladně — některá panička promluvila německy? A přece, přes tuto všeobecnou neznalost němčiny se u nás němčilo. To bylo takhle: </w:t>
            </w:r>
          </w:p>
          <w:p w14:paraId="5A848A29" w14:textId="77777777" w:rsidR="006B4D34" w:rsidRPr="006B4D34" w:rsidRDefault="006B4D34" w:rsidP="006B4D34">
            <w:pPr>
              <w:rPr>
                <w:rFonts w:asciiTheme="minorHAnsi" w:hAnsiTheme="minorHAnsi"/>
              </w:rPr>
            </w:pPr>
            <w:r w:rsidRPr="006B4D34">
              <w:rPr>
                <w:rFonts w:asciiTheme="minorHAnsi" w:hAnsiTheme="minorHAnsi"/>
              </w:rPr>
              <w:t xml:space="preserve">Otec sice lepších šatů také měl po </w:t>
            </w:r>
            <w:proofErr w:type="spellStart"/>
            <w:r w:rsidRPr="006B4D34">
              <w:rPr>
                <w:rFonts w:asciiTheme="minorHAnsi" w:hAnsiTheme="minorHAnsi"/>
              </w:rPr>
              <w:t>skrovnu</w:t>
            </w:r>
            <w:proofErr w:type="spellEnd"/>
            <w:r w:rsidRPr="006B4D34">
              <w:rPr>
                <w:rFonts w:asciiTheme="minorHAnsi" w:hAnsiTheme="minorHAnsi"/>
              </w:rPr>
              <w:t xml:space="preserve"> a německy se také s nikým patřičně nedorozuměl, ale měl v sobě pýchu </w:t>
            </w:r>
            <w:proofErr w:type="spellStart"/>
            <w:r w:rsidRPr="006B4D34">
              <w:rPr>
                <w:rFonts w:asciiTheme="minorHAnsi" w:hAnsiTheme="minorHAnsi"/>
              </w:rPr>
              <w:t>sedmistrychového</w:t>
            </w:r>
            <w:proofErr w:type="spellEnd"/>
            <w:r w:rsidRPr="006B4D34">
              <w:rPr>
                <w:rFonts w:asciiTheme="minorHAnsi" w:hAnsiTheme="minorHAnsi"/>
              </w:rPr>
              <w:t xml:space="preserve">, brázdimského chalupníka, odvislého jen od své hroudy. Proto chodil neostýchavě mezi bohatší </w:t>
            </w:r>
            <w:proofErr w:type="spellStart"/>
            <w:r w:rsidRPr="006B4D34">
              <w:rPr>
                <w:rFonts w:asciiTheme="minorHAnsi" w:hAnsiTheme="minorHAnsi"/>
              </w:rPr>
              <w:t>souvěřence</w:t>
            </w:r>
            <w:proofErr w:type="spellEnd"/>
            <w:r w:rsidRPr="006B4D34">
              <w:rPr>
                <w:rFonts w:asciiTheme="minorHAnsi" w:hAnsiTheme="minorHAnsi"/>
              </w:rPr>
              <w:t xml:space="preserve"> a jediné soboty v roce nevynechal, aby nebyl v Brandýse v kostele. Tak se stalo, že nějaké to německé slovo z kostelních rozhovorů přece mu uvízlo v paměti. Pak u nás pravidelně nocovali žebraví židé, ti mluvili židovským </w:t>
            </w:r>
            <w:proofErr w:type="spellStart"/>
            <w:r w:rsidRPr="006B4D34">
              <w:rPr>
                <w:rFonts w:asciiTheme="minorHAnsi" w:hAnsiTheme="minorHAnsi"/>
              </w:rPr>
              <w:t>jargonem</w:t>
            </w:r>
            <w:proofErr w:type="spellEnd"/>
            <w:r w:rsidRPr="006B4D34">
              <w:rPr>
                <w:rFonts w:asciiTheme="minorHAnsi" w:hAnsiTheme="minorHAnsi"/>
              </w:rPr>
              <w:t xml:space="preserve"> a také od nich otec leckteré slovo pochytil. A tato slova pánů z kostela a žebravých židů tvořila otcovu zásobu němčiny.</w:t>
            </w:r>
          </w:p>
          <w:p w14:paraId="29B521DC" w14:textId="77777777" w:rsidR="006B4D34" w:rsidRPr="006B4D34" w:rsidRDefault="006B4D34" w:rsidP="006B4D34">
            <w:pPr>
              <w:rPr>
                <w:rFonts w:asciiTheme="minorHAnsi" w:hAnsiTheme="minorHAnsi"/>
              </w:rPr>
            </w:pPr>
            <w:r w:rsidRPr="006B4D34">
              <w:rPr>
                <w:rFonts w:asciiTheme="minorHAnsi" w:hAnsiTheme="minorHAnsi"/>
              </w:rPr>
              <w:t>Po celých šest všedních dnů v týdnu neupotřebil otec ve své domácnosti z této železné zásoby slůvka ani jediného; jakmile však nastala sobota, vyrukoval se všemi od prvního do posledního. Na žádné nezapomněl. Matka byla mlčenlivou posluchačkou, ze svého nepřidala ani slova.</w:t>
            </w:r>
          </w:p>
          <w:p w14:paraId="24E0BC08" w14:textId="77777777" w:rsidR="006B4D34" w:rsidRPr="006B4D34" w:rsidRDefault="006B4D34" w:rsidP="006B4D34">
            <w:pPr>
              <w:rPr>
                <w:rFonts w:asciiTheme="minorHAnsi" w:hAnsiTheme="minorHAnsi"/>
              </w:rPr>
            </w:pPr>
            <w:r w:rsidRPr="006B4D34">
              <w:rPr>
                <w:rFonts w:asciiTheme="minorHAnsi" w:hAnsiTheme="minorHAnsi"/>
              </w:rPr>
              <w:t xml:space="preserve">Podrobně sice pamatovala, co se před 40 a více lety v té které brázdimské chalupě přihodilo, ale z otcovy šábesové němčiny nepamatovala si do neděle ani slova. Všichni ostatní lidé z </w:t>
            </w:r>
            <w:proofErr w:type="spellStart"/>
            <w:r w:rsidRPr="006B4D34">
              <w:rPr>
                <w:rFonts w:asciiTheme="minorHAnsi" w:hAnsiTheme="minorHAnsi"/>
              </w:rPr>
              <w:t>Brázdíma</w:t>
            </w:r>
            <w:proofErr w:type="spellEnd"/>
            <w:r w:rsidRPr="006B4D34">
              <w:rPr>
                <w:rFonts w:asciiTheme="minorHAnsi" w:hAnsiTheme="minorHAnsi"/>
              </w:rPr>
              <w:t xml:space="preserve"> znali z otcovy šábesové němčiny více, než matka.</w:t>
            </w:r>
          </w:p>
          <w:p w14:paraId="5C9A40D7" w14:textId="77777777" w:rsidR="006B4D34" w:rsidRPr="006B4D34" w:rsidRDefault="006B4D34" w:rsidP="006B4D34">
            <w:pPr>
              <w:rPr>
                <w:rFonts w:asciiTheme="minorHAnsi" w:hAnsiTheme="minorHAnsi"/>
              </w:rPr>
            </w:pPr>
            <w:r w:rsidRPr="006B4D34">
              <w:rPr>
                <w:rFonts w:asciiTheme="minorHAnsi" w:hAnsiTheme="minorHAnsi"/>
              </w:rPr>
              <w:t xml:space="preserve">Každé to německé nebo </w:t>
            </w:r>
            <w:proofErr w:type="spellStart"/>
            <w:r w:rsidRPr="006B4D34">
              <w:rPr>
                <w:rFonts w:asciiTheme="minorHAnsi" w:hAnsiTheme="minorHAnsi"/>
              </w:rPr>
              <w:t>jargonové</w:t>
            </w:r>
            <w:proofErr w:type="spellEnd"/>
            <w:r w:rsidRPr="006B4D34">
              <w:rPr>
                <w:rFonts w:asciiTheme="minorHAnsi" w:hAnsiTheme="minorHAnsi"/>
              </w:rPr>
              <w:t xml:space="preserve"> slovo vyslovoval otec s takovou opravdovou zbožností, jako by stál v kostele před oltářem — a také matka </w:t>
            </w:r>
            <w:r w:rsidRPr="006B4D34">
              <w:rPr>
                <w:rFonts w:asciiTheme="minorHAnsi" w:hAnsiTheme="minorHAnsi"/>
              </w:rPr>
              <w:lastRenderedPageBreak/>
              <w:t>každému takovému slovu naslouchala s posvátnou úctou. Jí snad byla ta slova náhradou za nikdy neslyšené a nikdy neviděné židovské bohoslužby v kostele.</w:t>
            </w:r>
          </w:p>
          <w:p w14:paraId="24B67251" w14:textId="77777777" w:rsidR="006B4D34" w:rsidRPr="006B4D34" w:rsidRDefault="006B4D34" w:rsidP="006B4D34">
            <w:pPr>
              <w:rPr>
                <w:rFonts w:asciiTheme="minorHAnsi" w:hAnsiTheme="minorHAnsi"/>
              </w:rPr>
            </w:pPr>
            <w:r w:rsidRPr="006B4D34">
              <w:rPr>
                <w:rFonts w:asciiTheme="minorHAnsi" w:hAnsiTheme="minorHAnsi"/>
              </w:rPr>
              <w:t xml:space="preserve">Tato náhlá jazyková proměna nastávala u nás již v pátek večer. Po celý týden říkali si otec s matkou po </w:t>
            </w:r>
            <w:proofErr w:type="spellStart"/>
            <w:r w:rsidRPr="006B4D34">
              <w:rPr>
                <w:rFonts w:asciiTheme="minorHAnsi" w:hAnsiTheme="minorHAnsi"/>
              </w:rPr>
              <w:t>brázdímsku</w:t>
            </w:r>
            <w:proofErr w:type="spellEnd"/>
            <w:r w:rsidRPr="006B4D34">
              <w:rPr>
                <w:rFonts w:asciiTheme="minorHAnsi" w:hAnsiTheme="minorHAnsi"/>
              </w:rPr>
              <w:t xml:space="preserve">: „táto a mámo“; od pátečního do sobotního večera přestali si tak říkat. Matka otce nejmenovala </w:t>
            </w:r>
            <w:proofErr w:type="spellStart"/>
            <w:r w:rsidRPr="006B4D34">
              <w:rPr>
                <w:rFonts w:asciiTheme="minorHAnsi" w:hAnsiTheme="minorHAnsi"/>
              </w:rPr>
              <w:t>nijakž</w:t>
            </w:r>
            <w:proofErr w:type="spellEnd"/>
            <w:r w:rsidRPr="006B4D34">
              <w:rPr>
                <w:rFonts w:asciiTheme="minorHAnsi" w:hAnsiTheme="minorHAnsi"/>
              </w:rPr>
              <w:t xml:space="preserve"> a otec matce po 24 sobotních hodin říkal: „</w:t>
            </w:r>
            <w:proofErr w:type="spellStart"/>
            <w:r w:rsidRPr="006B4D34">
              <w:rPr>
                <w:rFonts w:asciiTheme="minorHAnsi" w:hAnsiTheme="minorHAnsi"/>
              </w:rPr>
              <w:t>Esterl</w:t>
            </w:r>
            <w:proofErr w:type="spellEnd"/>
            <w:r w:rsidRPr="006B4D34">
              <w:rPr>
                <w:rFonts w:asciiTheme="minorHAnsi" w:hAnsiTheme="minorHAnsi"/>
              </w:rPr>
              <w:t xml:space="preserve">“. Po židovsku se matka jmenovala totiž </w:t>
            </w:r>
            <w:proofErr w:type="spellStart"/>
            <w:r w:rsidRPr="006B4D34">
              <w:rPr>
                <w:rFonts w:asciiTheme="minorHAnsi" w:hAnsiTheme="minorHAnsi"/>
              </w:rPr>
              <w:t>Esterl</w:t>
            </w:r>
            <w:proofErr w:type="spellEnd"/>
            <w:r w:rsidRPr="006B4D34">
              <w:rPr>
                <w:rFonts w:asciiTheme="minorHAnsi" w:hAnsiTheme="minorHAnsi"/>
              </w:rPr>
              <w:t xml:space="preserve">. (Pro celou vesnici až do své smrti byla „Baruškou“.) A tu v pátek večer, místo obvyklého: „Mámo, </w:t>
            </w:r>
            <w:proofErr w:type="spellStart"/>
            <w:r w:rsidRPr="006B4D34">
              <w:rPr>
                <w:rFonts w:asciiTheme="minorHAnsi" w:hAnsiTheme="minorHAnsi"/>
              </w:rPr>
              <w:t>rozsvěť</w:t>
            </w:r>
            <w:proofErr w:type="spellEnd"/>
            <w:r w:rsidRPr="006B4D34">
              <w:rPr>
                <w:rFonts w:asciiTheme="minorHAnsi" w:hAnsiTheme="minorHAnsi"/>
              </w:rPr>
              <w:t>!“ zaznělo z otcových úst slavnostně: „</w:t>
            </w:r>
            <w:proofErr w:type="spellStart"/>
            <w:r w:rsidRPr="006B4D34">
              <w:rPr>
                <w:rFonts w:asciiTheme="minorHAnsi" w:hAnsiTheme="minorHAnsi"/>
              </w:rPr>
              <w:t>Esterl</w:t>
            </w:r>
            <w:proofErr w:type="spellEnd"/>
            <w:r w:rsidRPr="006B4D34">
              <w:rPr>
                <w:rFonts w:asciiTheme="minorHAnsi" w:hAnsiTheme="minorHAnsi"/>
              </w:rPr>
              <w:t xml:space="preserve">, </w:t>
            </w:r>
            <w:proofErr w:type="spellStart"/>
            <w:r w:rsidRPr="006B4D34">
              <w:rPr>
                <w:rFonts w:asciiTheme="minorHAnsi" w:hAnsiTheme="minorHAnsi"/>
              </w:rPr>
              <w:t>uzünden</w:t>
            </w:r>
            <w:proofErr w:type="spellEnd"/>
            <w:r w:rsidRPr="006B4D34">
              <w:rPr>
                <w:rFonts w:asciiTheme="minorHAnsi" w:hAnsiTheme="minorHAnsi"/>
              </w:rPr>
              <w:t xml:space="preserve">!“ A pak už šla, až do soboty večera, obvyklá, nám dětem i matce nesrozumitelná (asi i otci málo srozumitelná) slova jedno za druhým jako kuličky na růžencové šňůře. Celý týden byl u nás pánbůh zcela obyčejným pánembohem, jakým byl v ostatních </w:t>
            </w:r>
            <w:proofErr w:type="spellStart"/>
            <w:r w:rsidRPr="006B4D34">
              <w:rPr>
                <w:rFonts w:asciiTheme="minorHAnsi" w:hAnsiTheme="minorHAnsi"/>
              </w:rPr>
              <w:t>brázdímských</w:t>
            </w:r>
            <w:proofErr w:type="spellEnd"/>
            <w:r w:rsidRPr="006B4D34">
              <w:rPr>
                <w:rFonts w:asciiTheme="minorHAnsi" w:hAnsiTheme="minorHAnsi"/>
              </w:rPr>
              <w:t xml:space="preserve"> chalupách, ale u nás v sobotu hrozně povýšil. Přes noc se stal z něho v otcových ústech: „</w:t>
            </w:r>
            <w:proofErr w:type="spellStart"/>
            <w:r w:rsidRPr="006B4D34">
              <w:rPr>
                <w:rFonts w:asciiTheme="minorHAnsi" w:hAnsiTheme="minorHAnsi"/>
              </w:rPr>
              <w:t>Unser</w:t>
            </w:r>
            <w:proofErr w:type="spellEnd"/>
            <w:r w:rsidRPr="006B4D34">
              <w:rPr>
                <w:rFonts w:asciiTheme="minorHAnsi" w:hAnsiTheme="minorHAnsi"/>
              </w:rPr>
              <w:t xml:space="preserve"> </w:t>
            </w:r>
            <w:proofErr w:type="spellStart"/>
            <w:r w:rsidRPr="006B4D34">
              <w:rPr>
                <w:rFonts w:asciiTheme="minorHAnsi" w:hAnsiTheme="minorHAnsi"/>
              </w:rPr>
              <w:t>Hargitt</w:t>
            </w:r>
            <w:proofErr w:type="spellEnd"/>
            <w:r w:rsidRPr="006B4D34">
              <w:rPr>
                <w:rFonts w:asciiTheme="minorHAnsi" w:hAnsiTheme="minorHAnsi"/>
              </w:rPr>
              <w:t>“. Všedního dne ráno to znělo: „Mámo, snídat!“ V sobotu ráno: „</w:t>
            </w:r>
            <w:proofErr w:type="spellStart"/>
            <w:r w:rsidRPr="006B4D34">
              <w:rPr>
                <w:rFonts w:asciiTheme="minorHAnsi" w:hAnsiTheme="minorHAnsi"/>
              </w:rPr>
              <w:t>Esterl</w:t>
            </w:r>
            <w:proofErr w:type="spellEnd"/>
            <w:r w:rsidRPr="006B4D34">
              <w:rPr>
                <w:rFonts w:asciiTheme="minorHAnsi" w:hAnsiTheme="minorHAnsi"/>
              </w:rPr>
              <w:t xml:space="preserve">, </w:t>
            </w:r>
            <w:proofErr w:type="spellStart"/>
            <w:r w:rsidRPr="006B4D34">
              <w:rPr>
                <w:rFonts w:asciiTheme="minorHAnsi" w:hAnsiTheme="minorHAnsi"/>
              </w:rPr>
              <w:t>ubeisen</w:t>
            </w:r>
            <w:proofErr w:type="spellEnd"/>
            <w:r w:rsidRPr="006B4D34">
              <w:rPr>
                <w:rFonts w:asciiTheme="minorHAnsi" w:hAnsiTheme="minorHAnsi"/>
              </w:rPr>
              <w:t xml:space="preserve">!“ Všedního dne, když otec přicházel domů: „Pozdrav pánbůh!“ V sobotu, když přišel z kostela: „Gut </w:t>
            </w:r>
            <w:proofErr w:type="spellStart"/>
            <w:r w:rsidRPr="006B4D34">
              <w:rPr>
                <w:rFonts w:asciiTheme="minorHAnsi" w:hAnsiTheme="minorHAnsi"/>
              </w:rPr>
              <w:t>šabis</w:t>
            </w:r>
            <w:proofErr w:type="spellEnd"/>
            <w:r w:rsidRPr="006B4D34">
              <w:rPr>
                <w:rFonts w:asciiTheme="minorHAnsi" w:hAnsiTheme="minorHAnsi"/>
              </w:rPr>
              <w:t xml:space="preserve">!“. A když večer v černém „lógru“ (ten „lógr“ představoval víno), rozlitém na stole, uhasínala hořící </w:t>
            </w:r>
            <w:proofErr w:type="spellStart"/>
            <w:r w:rsidRPr="006B4D34">
              <w:rPr>
                <w:rFonts w:asciiTheme="minorHAnsi" w:hAnsiTheme="minorHAnsi"/>
              </w:rPr>
              <w:t>havdule</w:t>
            </w:r>
            <w:proofErr w:type="spellEnd"/>
            <w:r w:rsidRPr="006B4D34">
              <w:rPr>
                <w:rFonts w:asciiTheme="minorHAnsi" w:hAnsiTheme="minorHAnsi"/>
              </w:rPr>
              <w:t xml:space="preserve">, zaznělo z otcových úst zbožně poslední německé slovo: „Gut </w:t>
            </w:r>
            <w:proofErr w:type="spellStart"/>
            <w:r w:rsidRPr="006B4D34">
              <w:rPr>
                <w:rFonts w:asciiTheme="minorHAnsi" w:hAnsiTheme="minorHAnsi"/>
              </w:rPr>
              <w:t>vochn</w:t>
            </w:r>
            <w:proofErr w:type="spellEnd"/>
            <w:r w:rsidRPr="006B4D34">
              <w:rPr>
                <w:rFonts w:asciiTheme="minorHAnsi" w:hAnsiTheme="minorHAnsi"/>
              </w:rPr>
              <w:t xml:space="preserve">!“. A hned na to po česku a hrozně všedně: „Mámo, </w:t>
            </w:r>
            <w:proofErr w:type="spellStart"/>
            <w:r w:rsidRPr="006B4D34">
              <w:rPr>
                <w:rFonts w:asciiTheme="minorHAnsi" w:hAnsiTheme="minorHAnsi"/>
              </w:rPr>
              <w:t>rozsvěť</w:t>
            </w:r>
            <w:proofErr w:type="spellEnd"/>
            <w:r w:rsidRPr="006B4D34">
              <w:rPr>
                <w:rFonts w:asciiTheme="minorHAnsi" w:hAnsiTheme="minorHAnsi"/>
              </w:rPr>
              <w:t>!“.</w:t>
            </w:r>
          </w:p>
          <w:p w14:paraId="064C4AB9" w14:textId="77777777" w:rsidR="006B4D34" w:rsidRPr="006B4D34" w:rsidRDefault="006B4D34" w:rsidP="006B4D34">
            <w:pPr>
              <w:rPr>
                <w:rFonts w:asciiTheme="minorHAnsi" w:hAnsiTheme="minorHAnsi"/>
              </w:rPr>
            </w:pPr>
            <w:r w:rsidRPr="006B4D34">
              <w:rPr>
                <w:rFonts w:asciiTheme="minorHAnsi" w:hAnsiTheme="minorHAnsi"/>
              </w:rPr>
              <w:t xml:space="preserve">My, děti, znaly všecky tato slova jako otčenáš (ten jsme znaly dobře) a před ostatními </w:t>
            </w:r>
            <w:proofErr w:type="spellStart"/>
            <w:r w:rsidRPr="006B4D34">
              <w:rPr>
                <w:rFonts w:asciiTheme="minorHAnsi" w:hAnsiTheme="minorHAnsi"/>
              </w:rPr>
              <w:t>brázdímskými</w:t>
            </w:r>
            <w:proofErr w:type="spellEnd"/>
            <w:r w:rsidRPr="006B4D34">
              <w:rPr>
                <w:rFonts w:asciiTheme="minorHAnsi" w:hAnsiTheme="minorHAnsi"/>
              </w:rPr>
              <w:t xml:space="preserve"> kluky nemálo jsme se honosily svojí znalostí „němčiny“. </w:t>
            </w:r>
            <w:proofErr w:type="spellStart"/>
            <w:r w:rsidRPr="006B4D34">
              <w:rPr>
                <w:rFonts w:asciiTheme="minorHAnsi" w:hAnsiTheme="minorHAnsi"/>
              </w:rPr>
              <w:t>Bylať</w:t>
            </w:r>
            <w:proofErr w:type="spellEnd"/>
            <w:r w:rsidRPr="006B4D34">
              <w:rPr>
                <w:rFonts w:asciiTheme="minorHAnsi" w:hAnsiTheme="minorHAnsi"/>
              </w:rPr>
              <w:t xml:space="preserve"> také všecka tato slova duševním majetkem </w:t>
            </w:r>
            <w:proofErr w:type="spellStart"/>
            <w:r w:rsidRPr="006B4D34">
              <w:rPr>
                <w:rFonts w:asciiTheme="minorHAnsi" w:hAnsiTheme="minorHAnsi"/>
              </w:rPr>
              <w:t>brázdímského</w:t>
            </w:r>
            <w:proofErr w:type="spellEnd"/>
            <w:r w:rsidRPr="006B4D34">
              <w:rPr>
                <w:rFonts w:asciiTheme="minorHAnsi" w:hAnsiTheme="minorHAnsi"/>
              </w:rPr>
              <w:t xml:space="preserve"> dorostu. Na potkání zdravili se </w:t>
            </w:r>
            <w:proofErr w:type="spellStart"/>
            <w:r w:rsidRPr="006B4D34">
              <w:rPr>
                <w:rFonts w:asciiTheme="minorHAnsi" w:hAnsiTheme="minorHAnsi"/>
              </w:rPr>
              <w:t>brázdímští</w:t>
            </w:r>
            <w:proofErr w:type="spellEnd"/>
            <w:r w:rsidRPr="006B4D34">
              <w:rPr>
                <w:rFonts w:asciiTheme="minorHAnsi" w:hAnsiTheme="minorHAnsi"/>
              </w:rPr>
              <w:t xml:space="preserve"> kluci: „Pozdrav tě </w:t>
            </w:r>
            <w:proofErr w:type="spellStart"/>
            <w:r w:rsidRPr="006B4D34">
              <w:rPr>
                <w:rFonts w:asciiTheme="minorHAnsi" w:hAnsiTheme="minorHAnsi"/>
              </w:rPr>
              <w:t>inzr</w:t>
            </w:r>
            <w:proofErr w:type="spellEnd"/>
            <w:r w:rsidRPr="006B4D34">
              <w:rPr>
                <w:rFonts w:asciiTheme="minorHAnsi" w:hAnsiTheme="minorHAnsi"/>
              </w:rPr>
              <w:t xml:space="preserve"> </w:t>
            </w:r>
            <w:proofErr w:type="spellStart"/>
            <w:r w:rsidRPr="006B4D34">
              <w:rPr>
                <w:rFonts w:asciiTheme="minorHAnsi" w:hAnsiTheme="minorHAnsi"/>
              </w:rPr>
              <w:t>hargitt</w:t>
            </w:r>
            <w:proofErr w:type="spellEnd"/>
            <w:r w:rsidRPr="006B4D34">
              <w:rPr>
                <w:rFonts w:asciiTheme="minorHAnsi" w:hAnsiTheme="minorHAnsi"/>
              </w:rPr>
              <w:t xml:space="preserve">“. U Šebestů, když některý kluk dlouho nešel k snídani, volali sourozenci: „Venco nebo Franto, </w:t>
            </w:r>
            <w:proofErr w:type="spellStart"/>
            <w:r w:rsidRPr="006B4D34">
              <w:rPr>
                <w:rFonts w:asciiTheme="minorHAnsi" w:hAnsiTheme="minorHAnsi"/>
              </w:rPr>
              <w:t>ubeisen</w:t>
            </w:r>
            <w:proofErr w:type="spellEnd"/>
            <w:r w:rsidRPr="006B4D34">
              <w:rPr>
                <w:rFonts w:asciiTheme="minorHAnsi" w:hAnsiTheme="minorHAnsi"/>
              </w:rPr>
              <w:t xml:space="preserve">!“. Na pastvě, když Tonda měl zapálit hromadu suché nati, kde péci se měly brambory, volal na něj kamarád: „Tondo, </w:t>
            </w:r>
            <w:proofErr w:type="spellStart"/>
            <w:r w:rsidRPr="006B4D34">
              <w:rPr>
                <w:rFonts w:asciiTheme="minorHAnsi" w:hAnsiTheme="minorHAnsi"/>
              </w:rPr>
              <w:t>uzünden</w:t>
            </w:r>
            <w:proofErr w:type="spellEnd"/>
            <w:r w:rsidRPr="006B4D34">
              <w:rPr>
                <w:rFonts w:asciiTheme="minorHAnsi" w:hAnsiTheme="minorHAnsi"/>
              </w:rPr>
              <w:t xml:space="preserve">!“. Ba stalo se kdysi, že Vlčkův Pepík přišel ze školy a na místě řádného, křesťanského pozdravu řekl: „Gut </w:t>
            </w:r>
            <w:proofErr w:type="spellStart"/>
            <w:r w:rsidRPr="006B4D34">
              <w:rPr>
                <w:rFonts w:asciiTheme="minorHAnsi" w:hAnsiTheme="minorHAnsi"/>
              </w:rPr>
              <w:t>šabis</w:t>
            </w:r>
            <w:proofErr w:type="spellEnd"/>
            <w:r w:rsidRPr="006B4D34">
              <w:rPr>
                <w:rFonts w:asciiTheme="minorHAnsi" w:hAnsiTheme="minorHAnsi"/>
              </w:rPr>
              <w:t>“. Bylo to ve středu a Pepík dostal od táty pohlavek. — — —</w:t>
            </w:r>
          </w:p>
          <w:p w14:paraId="37DB3EA6" w14:textId="77777777" w:rsidR="00756AD5" w:rsidRDefault="006B4D34" w:rsidP="006B4D34">
            <w:r w:rsidRPr="006B4D34">
              <w:rPr>
                <w:rFonts w:asciiTheme="minorHAnsi" w:hAnsiTheme="minorHAnsi"/>
              </w:rPr>
              <w:t>Takhle se němčilo u nás a takhle po nás němčila celá ves.</w:t>
            </w:r>
          </w:p>
        </w:tc>
        <w:tc>
          <w:tcPr>
            <w:tcW w:w="6990" w:type="dxa"/>
          </w:tcPr>
          <w:p w14:paraId="70FF3CEB" w14:textId="77777777" w:rsidR="00756AD5" w:rsidRDefault="009807FC">
            <w:pPr>
              <w:rPr>
                <w:u w:val="single"/>
              </w:rPr>
            </w:pPr>
            <w:r>
              <w:rPr>
                <w:u w:val="single"/>
              </w:rPr>
              <w:lastRenderedPageBreak/>
              <w:t xml:space="preserve">Čas: </w:t>
            </w:r>
          </w:p>
          <w:p w14:paraId="0AD102AE" w14:textId="77777777" w:rsidR="00756AD5" w:rsidRDefault="009807FC" w:rsidP="004E595C">
            <w:pPr>
              <w:numPr>
                <w:ilvl w:val="0"/>
                <w:numId w:val="101"/>
              </w:numPr>
            </w:pPr>
            <w:r>
              <w:t>10 min</w:t>
            </w:r>
            <w:r w:rsidR="006B4D34">
              <w:t>.</w:t>
            </w:r>
          </w:p>
          <w:p w14:paraId="0F6071B4" w14:textId="77777777" w:rsidR="00756AD5" w:rsidRDefault="00756AD5"/>
          <w:p w14:paraId="01F6CB7B" w14:textId="77777777" w:rsidR="00756AD5" w:rsidRDefault="009807FC">
            <w:pPr>
              <w:rPr>
                <w:u w:val="single"/>
              </w:rPr>
            </w:pPr>
            <w:r>
              <w:rPr>
                <w:u w:val="single"/>
              </w:rPr>
              <w:t>Cíl aktivity:</w:t>
            </w:r>
          </w:p>
          <w:p w14:paraId="73E8CCED" w14:textId="77777777" w:rsidR="00756AD5" w:rsidRDefault="009807FC" w:rsidP="004E595C">
            <w:pPr>
              <w:numPr>
                <w:ilvl w:val="0"/>
                <w:numId w:val="60"/>
              </w:numPr>
              <w:pBdr>
                <w:top w:val="nil"/>
                <w:left w:val="nil"/>
                <w:bottom w:val="nil"/>
                <w:right w:val="nil"/>
                <w:between w:val="nil"/>
              </w:pBdr>
              <w:jc w:val="both"/>
            </w:pPr>
            <w:r>
              <w:rPr>
                <w:color w:val="000000"/>
              </w:rPr>
              <w:t>Cílem aktivity je</w:t>
            </w:r>
            <w:r w:rsidR="006B4D34">
              <w:rPr>
                <w:color w:val="000000"/>
              </w:rPr>
              <w:t>,</w:t>
            </w:r>
            <w:r>
              <w:rPr>
                <w:color w:val="000000"/>
              </w:rPr>
              <w:t xml:space="preserve"> aby si žáci uvědomili, že rozhodování o národnostní a identitě nebyl</w:t>
            </w:r>
            <w:r>
              <w:t>o</w:t>
            </w:r>
            <w:r>
              <w:rPr>
                <w:color w:val="000000"/>
              </w:rPr>
              <w:t xml:space="preserve"> pro </w:t>
            </w:r>
            <w:r>
              <w:t>obyvatele</w:t>
            </w:r>
            <w:r>
              <w:rPr>
                <w:color w:val="000000"/>
              </w:rPr>
              <w:t xml:space="preserve"> </w:t>
            </w:r>
            <w:r>
              <w:t xml:space="preserve">Československa vždy jednoznačné. </w:t>
            </w:r>
          </w:p>
          <w:p w14:paraId="450A967D" w14:textId="77777777" w:rsidR="00756AD5" w:rsidRDefault="00756AD5">
            <w:pPr>
              <w:pBdr>
                <w:top w:val="nil"/>
                <w:left w:val="nil"/>
                <w:bottom w:val="nil"/>
                <w:right w:val="nil"/>
                <w:between w:val="nil"/>
              </w:pBdr>
              <w:jc w:val="both"/>
            </w:pPr>
          </w:p>
          <w:p w14:paraId="423C03AA" w14:textId="77777777" w:rsidR="00756AD5" w:rsidRDefault="009807FC">
            <w:pPr>
              <w:rPr>
                <w:u w:val="single"/>
              </w:rPr>
            </w:pPr>
            <w:r>
              <w:rPr>
                <w:u w:val="single"/>
              </w:rPr>
              <w:t>Metody aktivity:</w:t>
            </w:r>
          </w:p>
          <w:p w14:paraId="13656AD3" w14:textId="77777777" w:rsidR="00756AD5" w:rsidRDefault="009807FC">
            <w:pPr>
              <w:numPr>
                <w:ilvl w:val="0"/>
                <w:numId w:val="11"/>
              </w:numPr>
            </w:pPr>
            <w:r>
              <w:t>Práce s textem z první části aktivity</w:t>
            </w:r>
          </w:p>
          <w:p w14:paraId="34BFE0DE" w14:textId="77777777" w:rsidR="00756AD5" w:rsidRDefault="009807FC">
            <w:pPr>
              <w:numPr>
                <w:ilvl w:val="0"/>
                <w:numId w:val="11"/>
              </w:numPr>
            </w:pPr>
            <w:r>
              <w:t xml:space="preserve">Skupinová práce </w:t>
            </w:r>
            <w:r w:rsidR="006B4D34">
              <w:t>–</w:t>
            </w:r>
            <w:r>
              <w:t xml:space="preserve"> vyplňování archu</w:t>
            </w:r>
          </w:p>
          <w:p w14:paraId="402271AD" w14:textId="77777777" w:rsidR="00756AD5" w:rsidRDefault="009807FC">
            <w:pPr>
              <w:numPr>
                <w:ilvl w:val="0"/>
                <w:numId w:val="11"/>
              </w:numPr>
            </w:pPr>
            <w:r>
              <w:t>Diskuse</w:t>
            </w:r>
          </w:p>
          <w:p w14:paraId="046FC933" w14:textId="77777777" w:rsidR="00756AD5" w:rsidRDefault="00756AD5"/>
          <w:p w14:paraId="4F866AB7" w14:textId="77777777" w:rsidR="00756AD5" w:rsidRDefault="009807FC">
            <w:r>
              <w:t xml:space="preserve">Cvičení nemá jednoznačné odpovědi </w:t>
            </w:r>
            <w:r w:rsidR="006B4D34">
              <w:t>–</w:t>
            </w:r>
            <w:r>
              <w:t xml:space="preserve"> členové rodiny mohli jako státní příslušnost zadat československou, židovskou ale i německou.</w:t>
            </w:r>
          </w:p>
          <w:p w14:paraId="72B8C95E" w14:textId="77777777" w:rsidR="00756AD5" w:rsidRDefault="00756AD5"/>
          <w:p w14:paraId="361201A7" w14:textId="77777777" w:rsidR="00756AD5" w:rsidRDefault="009807FC">
            <w:r>
              <w:t>Otázky k závěrečné diskusi a reflexi:</w:t>
            </w:r>
          </w:p>
          <w:p w14:paraId="6BD629B9" w14:textId="77777777" w:rsidR="00756AD5" w:rsidRDefault="009807FC" w:rsidP="004E595C">
            <w:pPr>
              <w:numPr>
                <w:ilvl w:val="0"/>
                <w:numId w:val="32"/>
              </w:numPr>
              <w:pBdr>
                <w:top w:val="nil"/>
                <w:left w:val="nil"/>
                <w:bottom w:val="nil"/>
                <w:right w:val="nil"/>
                <w:between w:val="nil"/>
              </w:pBdr>
              <w:spacing w:line="259" w:lineRule="auto"/>
            </w:pPr>
            <w:r>
              <w:rPr>
                <w:color w:val="000000"/>
              </w:rPr>
              <w:t>Na základě jakých důvodů jste konkrétního rodinného příslušníka označili za Čecha/Česku, Žida</w:t>
            </w:r>
            <w:r>
              <w:t>/Ž</w:t>
            </w:r>
            <w:r>
              <w:rPr>
                <w:color w:val="000000"/>
              </w:rPr>
              <w:t xml:space="preserve">idovku </w:t>
            </w:r>
            <w:r>
              <w:t>nebo</w:t>
            </w:r>
            <w:r>
              <w:rPr>
                <w:color w:val="000000"/>
              </w:rPr>
              <w:t xml:space="preserve"> Němce/Němku? </w:t>
            </w:r>
          </w:p>
          <w:p w14:paraId="120B980B" w14:textId="77777777" w:rsidR="00756AD5" w:rsidRDefault="009807FC" w:rsidP="004E595C">
            <w:pPr>
              <w:numPr>
                <w:ilvl w:val="0"/>
                <w:numId w:val="32"/>
              </w:numPr>
              <w:pBdr>
                <w:top w:val="nil"/>
                <w:left w:val="nil"/>
                <w:bottom w:val="nil"/>
                <w:right w:val="nil"/>
                <w:between w:val="nil"/>
              </w:pBdr>
              <w:jc w:val="both"/>
              <w:rPr>
                <w:color w:val="000000"/>
              </w:rPr>
            </w:pPr>
            <w:r>
              <w:rPr>
                <w:color w:val="000000"/>
              </w:rPr>
              <w:t>Myslíte si, že samotní členové rodiny měli jasno v tom, zda jsou Češi, Němci nebo primárně Židé?</w:t>
            </w:r>
          </w:p>
          <w:p w14:paraId="61D49EF5" w14:textId="77777777" w:rsidR="00756AD5" w:rsidRDefault="009807FC" w:rsidP="004E595C">
            <w:pPr>
              <w:numPr>
                <w:ilvl w:val="0"/>
                <w:numId w:val="32"/>
              </w:numPr>
              <w:pBdr>
                <w:top w:val="nil"/>
                <w:left w:val="nil"/>
                <w:bottom w:val="nil"/>
                <w:right w:val="nil"/>
                <w:between w:val="nil"/>
              </w:pBdr>
              <w:jc w:val="both"/>
            </w:pPr>
            <w:r>
              <w:rPr>
                <w:color w:val="000000"/>
              </w:rPr>
              <w:t>Shodli jste se v</w:t>
            </w:r>
            <w:r w:rsidR="006B4D34">
              <w:rPr>
                <w:color w:val="000000"/>
              </w:rPr>
              <w:t>e</w:t>
            </w:r>
            <w:r>
              <w:rPr>
                <w:color w:val="000000"/>
              </w:rPr>
              <w:t xml:space="preserve"> skupině na odpovědích bez problémů? Když jste se </w:t>
            </w:r>
            <w:r>
              <w:t xml:space="preserve">nemohli </w:t>
            </w:r>
            <w:r>
              <w:rPr>
                <w:color w:val="000000"/>
              </w:rPr>
              <w:t>domluvit, jaké argumenty jste použili</w:t>
            </w:r>
            <w:r w:rsidR="006B4D34">
              <w:rPr>
                <w:color w:val="000000"/>
              </w:rPr>
              <w:t>,</w:t>
            </w:r>
            <w:r>
              <w:rPr>
                <w:color w:val="000000"/>
              </w:rPr>
              <w:t xml:space="preserve"> abyste přesvědčili své spolužáky?</w:t>
            </w:r>
          </w:p>
          <w:p w14:paraId="34E3095A" w14:textId="77777777" w:rsidR="00756AD5" w:rsidRDefault="009807FC" w:rsidP="004E595C">
            <w:pPr>
              <w:numPr>
                <w:ilvl w:val="0"/>
                <w:numId w:val="32"/>
              </w:numPr>
              <w:pBdr>
                <w:top w:val="nil"/>
                <w:left w:val="nil"/>
                <w:bottom w:val="nil"/>
                <w:right w:val="nil"/>
                <w:between w:val="nil"/>
              </w:pBdr>
              <w:jc w:val="both"/>
              <w:rPr>
                <w:color w:val="000000"/>
              </w:rPr>
            </w:pPr>
            <w:r>
              <w:rPr>
                <w:color w:val="000000"/>
              </w:rPr>
              <w:t>Znáte nějaká slova, kter</w:t>
            </w:r>
            <w:r w:rsidR="006B4D34">
              <w:rPr>
                <w:color w:val="000000"/>
              </w:rPr>
              <w:t>á</w:t>
            </w:r>
            <w:r>
              <w:rPr>
                <w:color w:val="000000"/>
              </w:rPr>
              <w:t xml:space="preserve"> běžně používáte</w:t>
            </w:r>
            <w:r w:rsidR="006B4D34">
              <w:rPr>
                <w:color w:val="000000"/>
              </w:rPr>
              <w:t>,</w:t>
            </w:r>
            <w:r>
              <w:rPr>
                <w:color w:val="000000"/>
              </w:rPr>
              <w:t xml:space="preserve"> a myslíte si, že jsou německého původu?</w:t>
            </w:r>
          </w:p>
          <w:p w14:paraId="04EA8E33" w14:textId="77777777" w:rsidR="00756AD5" w:rsidRDefault="00756AD5">
            <w:pPr>
              <w:ind w:left="720"/>
            </w:pPr>
          </w:p>
          <w:p w14:paraId="355DFF76" w14:textId="77777777" w:rsidR="00756AD5" w:rsidRDefault="009807FC">
            <w:r>
              <w:rPr>
                <w:u w:val="single"/>
              </w:rPr>
              <w:t>Doporučení</w:t>
            </w:r>
            <w:r w:rsidRPr="006B4D34">
              <w:rPr>
                <w:u w:val="single"/>
              </w:rPr>
              <w:t>:</w:t>
            </w:r>
          </w:p>
          <w:p w14:paraId="721E2FE6" w14:textId="77777777" w:rsidR="00756AD5" w:rsidRDefault="009807FC">
            <w:r>
              <w:t>Cvičení je možné využít i pro distanční výuku nebo jako domácí úkol, žáci pak vyplňují arch každý jednotlivě. Stále doporučujeme provést ve skupině reflexi</w:t>
            </w:r>
            <w:r w:rsidR="006B4D34">
              <w:t xml:space="preserve"> –</w:t>
            </w:r>
            <w:r>
              <w:t xml:space="preserve"> další hodinu nebo online.</w:t>
            </w:r>
          </w:p>
        </w:tc>
      </w:tr>
      <w:tr w:rsidR="00756AD5" w14:paraId="6616C08D" w14:textId="77777777">
        <w:trPr>
          <w:trHeight w:val="17118"/>
        </w:trPr>
        <w:tc>
          <w:tcPr>
            <w:tcW w:w="6960" w:type="dxa"/>
          </w:tcPr>
          <w:p w14:paraId="7A3BA903" w14:textId="77777777" w:rsidR="00756AD5" w:rsidRDefault="009807FC">
            <w:pPr>
              <w:widowControl w:val="0"/>
              <w:rPr>
                <w:b/>
              </w:rPr>
            </w:pPr>
            <w:r>
              <w:rPr>
                <w:b/>
              </w:rPr>
              <w:lastRenderedPageBreak/>
              <w:t>Sčítání lidu 1910 a 1921</w:t>
            </w:r>
          </w:p>
          <w:p w14:paraId="5DCFC93B" w14:textId="77777777" w:rsidR="00756AD5" w:rsidRDefault="00756AD5"/>
          <w:p w14:paraId="0767C111" w14:textId="77777777" w:rsidR="00756AD5" w:rsidRDefault="009807FC">
            <w:pPr>
              <w:pBdr>
                <w:top w:val="nil"/>
                <w:left w:val="nil"/>
                <w:bottom w:val="nil"/>
                <w:right w:val="nil"/>
                <w:between w:val="nil"/>
              </w:pBdr>
              <w:rPr>
                <w:color w:val="000000"/>
              </w:rPr>
            </w:pPr>
            <w:r>
              <w:rPr>
                <w:color w:val="000000"/>
                <w:u w:val="single"/>
              </w:rPr>
              <w:t>Zadání:</w:t>
            </w:r>
          </w:p>
          <w:p w14:paraId="32665A7B" w14:textId="77777777" w:rsidR="00756AD5" w:rsidRDefault="009807FC">
            <w:pPr>
              <w:pBdr>
                <w:top w:val="nil"/>
                <w:left w:val="nil"/>
                <w:bottom w:val="nil"/>
                <w:right w:val="nil"/>
                <w:between w:val="nil"/>
              </w:pBdr>
              <w:jc w:val="both"/>
              <w:rPr>
                <w:color w:val="000000"/>
              </w:rPr>
            </w:pPr>
            <w:r>
              <w:rPr>
                <w:color w:val="000000"/>
                <w:highlight w:val="white"/>
              </w:rPr>
              <w:t>Prostudujte graf a odpovězte na otázky.</w:t>
            </w:r>
          </w:p>
          <w:p w14:paraId="1BA9E818" w14:textId="77777777" w:rsidR="00756AD5" w:rsidRDefault="009807FC">
            <w:pPr>
              <w:pBdr>
                <w:top w:val="nil"/>
                <w:left w:val="nil"/>
                <w:bottom w:val="nil"/>
                <w:right w:val="nil"/>
                <w:between w:val="nil"/>
              </w:pBdr>
              <w:jc w:val="both"/>
              <w:rPr>
                <w:color w:val="000000"/>
              </w:rPr>
            </w:pPr>
            <w:r>
              <w:rPr>
                <w:color w:val="000000"/>
              </w:rPr>
              <w:t>Na vypracování máte 10 min. </w:t>
            </w:r>
          </w:p>
          <w:p w14:paraId="6039982A" w14:textId="77777777" w:rsidR="00756AD5" w:rsidRDefault="009807FC">
            <w:pPr>
              <w:pBdr>
                <w:top w:val="nil"/>
                <w:left w:val="nil"/>
                <w:bottom w:val="nil"/>
                <w:right w:val="nil"/>
                <w:between w:val="nil"/>
              </w:pBdr>
              <w:jc w:val="both"/>
              <w:rPr>
                <w:color w:val="000000"/>
              </w:rPr>
            </w:pPr>
            <w:r>
              <w:rPr>
                <w:color w:val="000000"/>
              </w:rPr>
              <w:t>Své odpovědi budete následně sdílet s třídou.</w:t>
            </w:r>
          </w:p>
          <w:p w14:paraId="1C8F6CFC" w14:textId="77777777" w:rsidR="00756AD5" w:rsidRDefault="00756AD5"/>
          <w:p w14:paraId="5B8EB83A" w14:textId="77777777" w:rsidR="008E0D8F" w:rsidRDefault="008E0D8F" w:rsidP="008E0D8F">
            <w:pPr>
              <w:pStyle w:val="Normlnweb"/>
              <w:spacing w:before="0" w:beforeAutospacing="0" w:after="0" w:afterAutospacing="0"/>
              <w:jc w:val="both"/>
            </w:pPr>
            <w:r>
              <w:rPr>
                <w:rFonts w:ascii="Calibri" w:hAnsi="Calibri" w:cs="Calibri"/>
                <w:color w:val="000000"/>
                <w:sz w:val="22"/>
                <w:szCs w:val="22"/>
              </w:rPr>
              <w:t>Otázky: (se správnými odpověďmi)</w:t>
            </w:r>
          </w:p>
          <w:p w14:paraId="0D3E6B01" w14:textId="707D57F0" w:rsidR="008E0D8F" w:rsidRDefault="008E0D8F" w:rsidP="004E595C">
            <w:pPr>
              <w:pStyle w:val="Normlnweb"/>
              <w:numPr>
                <w:ilvl w:val="0"/>
                <w:numId w:val="10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Osa “x” znázorňuje jednotlivé národnosti a osa “y” znázorňuje počet obyvatel těchto národností.</w:t>
            </w:r>
          </w:p>
          <w:p w14:paraId="2E9BC85A" w14:textId="77777777" w:rsidR="008E0D8F" w:rsidRDefault="008E0D8F" w:rsidP="004E595C">
            <w:pPr>
              <w:pStyle w:val="Normlnweb"/>
              <w:numPr>
                <w:ilvl w:val="1"/>
                <w:numId w:val="104"/>
              </w:numPr>
              <w:spacing w:before="0" w:beforeAutospacing="0" w:after="0" w:afterAutospacing="0"/>
              <w:jc w:val="both"/>
              <w:textAlignment w:val="baseline"/>
              <w:rPr>
                <w:rFonts w:ascii="Calibri" w:hAnsi="Calibri" w:cs="Calibri"/>
                <w:b/>
                <w:bCs/>
                <w:color w:val="000000"/>
                <w:sz w:val="22"/>
                <w:szCs w:val="22"/>
              </w:rPr>
            </w:pPr>
            <w:r>
              <w:rPr>
                <w:rFonts w:ascii="Calibri" w:hAnsi="Calibri" w:cs="Calibri"/>
                <w:b/>
                <w:bCs/>
                <w:color w:val="000000"/>
                <w:sz w:val="22"/>
                <w:szCs w:val="22"/>
              </w:rPr>
              <w:t>Ano</w:t>
            </w:r>
          </w:p>
          <w:p w14:paraId="2961E702" w14:textId="77777777" w:rsidR="008E0D8F" w:rsidRDefault="008E0D8F" w:rsidP="004E595C">
            <w:pPr>
              <w:pStyle w:val="Normlnweb"/>
              <w:numPr>
                <w:ilvl w:val="1"/>
                <w:numId w:val="10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Ne</w:t>
            </w:r>
          </w:p>
          <w:p w14:paraId="2BE8080D" w14:textId="77777777" w:rsidR="008E0D8F" w:rsidRDefault="008E0D8F" w:rsidP="004E595C">
            <w:pPr>
              <w:pStyle w:val="Normlnweb"/>
              <w:numPr>
                <w:ilvl w:val="0"/>
                <w:numId w:val="10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Celkový počet obyvatel je v obou </w:t>
            </w:r>
            <w:proofErr w:type="spellStart"/>
            <w:r>
              <w:rPr>
                <w:rFonts w:ascii="Calibri" w:hAnsi="Calibri" w:cs="Calibri"/>
                <w:color w:val="000000"/>
                <w:sz w:val="22"/>
                <w:szCs w:val="22"/>
              </w:rPr>
              <w:t>sčítaních</w:t>
            </w:r>
            <w:proofErr w:type="spellEnd"/>
            <w:r>
              <w:rPr>
                <w:rFonts w:ascii="Calibri" w:hAnsi="Calibri" w:cs="Calibri"/>
                <w:color w:val="000000"/>
                <w:sz w:val="22"/>
                <w:szCs w:val="22"/>
              </w:rPr>
              <w:t xml:space="preserve"> téměř stejný.</w:t>
            </w:r>
          </w:p>
          <w:p w14:paraId="7F89A9C5" w14:textId="77777777" w:rsidR="008E0D8F" w:rsidRDefault="008E0D8F" w:rsidP="004E595C">
            <w:pPr>
              <w:pStyle w:val="Normlnweb"/>
              <w:numPr>
                <w:ilvl w:val="1"/>
                <w:numId w:val="104"/>
              </w:numPr>
              <w:spacing w:before="0" w:beforeAutospacing="0" w:after="0" w:afterAutospacing="0"/>
              <w:jc w:val="both"/>
              <w:textAlignment w:val="baseline"/>
              <w:rPr>
                <w:rFonts w:ascii="Calibri" w:hAnsi="Calibri" w:cs="Calibri"/>
                <w:b/>
                <w:bCs/>
                <w:color w:val="000000"/>
                <w:sz w:val="22"/>
                <w:szCs w:val="22"/>
              </w:rPr>
            </w:pPr>
            <w:r>
              <w:rPr>
                <w:rFonts w:ascii="Calibri" w:hAnsi="Calibri" w:cs="Calibri"/>
                <w:b/>
                <w:bCs/>
                <w:color w:val="000000"/>
                <w:sz w:val="22"/>
                <w:szCs w:val="22"/>
              </w:rPr>
              <w:t>Ano</w:t>
            </w:r>
          </w:p>
          <w:p w14:paraId="5F42DC9B" w14:textId="77777777" w:rsidR="008E0D8F" w:rsidRDefault="008E0D8F" w:rsidP="004E595C">
            <w:pPr>
              <w:pStyle w:val="Normlnweb"/>
              <w:numPr>
                <w:ilvl w:val="1"/>
                <w:numId w:val="10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Ne</w:t>
            </w:r>
          </w:p>
          <w:p w14:paraId="231611D5" w14:textId="77777777" w:rsidR="008E0D8F" w:rsidRDefault="008E0D8F" w:rsidP="004E595C">
            <w:pPr>
              <w:pStyle w:val="Normlnweb"/>
              <w:numPr>
                <w:ilvl w:val="0"/>
                <w:numId w:val="10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Němců bylo v roce 1910 méně, než v roce 1921. </w:t>
            </w:r>
          </w:p>
          <w:p w14:paraId="20B6E4F5" w14:textId="77777777" w:rsidR="008E0D8F" w:rsidRDefault="008E0D8F" w:rsidP="004E595C">
            <w:pPr>
              <w:pStyle w:val="Normlnweb"/>
              <w:numPr>
                <w:ilvl w:val="1"/>
                <w:numId w:val="10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Ano</w:t>
            </w:r>
          </w:p>
          <w:p w14:paraId="237A56E9" w14:textId="77777777" w:rsidR="008E0D8F" w:rsidRDefault="008E0D8F" w:rsidP="004E595C">
            <w:pPr>
              <w:pStyle w:val="Normlnweb"/>
              <w:numPr>
                <w:ilvl w:val="1"/>
                <w:numId w:val="104"/>
              </w:numPr>
              <w:spacing w:before="0" w:beforeAutospacing="0" w:after="0" w:afterAutospacing="0"/>
              <w:jc w:val="both"/>
              <w:textAlignment w:val="baseline"/>
              <w:rPr>
                <w:rFonts w:ascii="Calibri" w:hAnsi="Calibri" w:cs="Calibri"/>
                <w:b/>
                <w:bCs/>
                <w:color w:val="000000"/>
                <w:sz w:val="22"/>
                <w:szCs w:val="22"/>
              </w:rPr>
            </w:pPr>
            <w:r>
              <w:rPr>
                <w:rFonts w:ascii="Calibri" w:hAnsi="Calibri" w:cs="Calibri"/>
                <w:b/>
                <w:bCs/>
                <w:color w:val="000000"/>
                <w:sz w:val="22"/>
                <w:szCs w:val="22"/>
              </w:rPr>
              <w:t>Ne</w:t>
            </w:r>
          </w:p>
          <w:p w14:paraId="2764DC32" w14:textId="77777777" w:rsidR="008E0D8F" w:rsidRDefault="008E0D8F" w:rsidP="004E595C">
            <w:pPr>
              <w:pStyle w:val="Normlnweb"/>
              <w:numPr>
                <w:ilvl w:val="0"/>
                <w:numId w:val="10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Čechoslováků bylo v roce 1910 méně, než v roce 1921.</w:t>
            </w:r>
          </w:p>
          <w:p w14:paraId="636042CD" w14:textId="77777777" w:rsidR="008E0D8F" w:rsidRDefault="008E0D8F" w:rsidP="004E595C">
            <w:pPr>
              <w:pStyle w:val="Normlnweb"/>
              <w:numPr>
                <w:ilvl w:val="1"/>
                <w:numId w:val="104"/>
              </w:numPr>
              <w:spacing w:before="0" w:beforeAutospacing="0" w:after="0" w:afterAutospacing="0"/>
              <w:jc w:val="both"/>
              <w:textAlignment w:val="baseline"/>
              <w:rPr>
                <w:rFonts w:ascii="Calibri" w:hAnsi="Calibri" w:cs="Calibri"/>
                <w:b/>
                <w:bCs/>
                <w:color w:val="000000"/>
                <w:sz w:val="22"/>
                <w:szCs w:val="22"/>
              </w:rPr>
            </w:pPr>
            <w:r>
              <w:rPr>
                <w:rFonts w:ascii="Calibri" w:hAnsi="Calibri" w:cs="Calibri"/>
                <w:b/>
                <w:bCs/>
                <w:color w:val="000000"/>
                <w:sz w:val="22"/>
                <w:szCs w:val="22"/>
              </w:rPr>
              <w:t>Ano</w:t>
            </w:r>
          </w:p>
          <w:p w14:paraId="7EEFAE1A" w14:textId="77777777" w:rsidR="008E0D8F" w:rsidRDefault="008E0D8F" w:rsidP="004E595C">
            <w:pPr>
              <w:pStyle w:val="Normlnweb"/>
              <w:numPr>
                <w:ilvl w:val="1"/>
                <w:numId w:val="104"/>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Ne</w:t>
            </w:r>
          </w:p>
          <w:p w14:paraId="28A3906F" w14:textId="77777777" w:rsidR="00756AD5" w:rsidRDefault="00756AD5">
            <w:pPr>
              <w:jc w:val="both"/>
              <w:rPr>
                <w:color w:val="000000"/>
              </w:rPr>
            </w:pPr>
          </w:p>
          <w:p w14:paraId="25E8BB28" w14:textId="77777777" w:rsidR="00756AD5" w:rsidRDefault="00756AD5"/>
          <w:p w14:paraId="6C60B649" w14:textId="77777777" w:rsidR="00756AD5" w:rsidRDefault="009807FC">
            <w:r>
              <w:rPr>
                <w:noProof/>
              </w:rPr>
              <w:lastRenderedPageBreak/>
              <w:drawing>
                <wp:inline distT="114300" distB="114300" distL="114300" distR="114300" wp14:anchorId="45F3947C" wp14:editId="2C9423AD">
                  <wp:extent cx="4286250" cy="24765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286250" cy="2476500"/>
                          </a:xfrm>
                          <a:prstGeom prst="rect">
                            <a:avLst/>
                          </a:prstGeom>
                          <a:ln/>
                        </pic:spPr>
                      </pic:pic>
                    </a:graphicData>
                  </a:graphic>
                </wp:inline>
              </w:drawing>
            </w:r>
          </w:p>
          <w:p w14:paraId="553DF6AB" w14:textId="77777777" w:rsidR="00756AD5" w:rsidRDefault="00756AD5"/>
          <w:p w14:paraId="452CEA8B" w14:textId="77777777" w:rsidR="00756AD5" w:rsidRDefault="00756AD5"/>
        </w:tc>
        <w:tc>
          <w:tcPr>
            <w:tcW w:w="6990" w:type="dxa"/>
          </w:tcPr>
          <w:p w14:paraId="672EA9F7" w14:textId="77777777" w:rsidR="00756AD5" w:rsidRDefault="009807FC">
            <w:pPr>
              <w:rPr>
                <w:u w:val="single"/>
              </w:rPr>
            </w:pPr>
            <w:r>
              <w:rPr>
                <w:u w:val="single"/>
              </w:rPr>
              <w:lastRenderedPageBreak/>
              <w:t>Čas:</w:t>
            </w:r>
          </w:p>
          <w:p w14:paraId="043B4FE9" w14:textId="77777777" w:rsidR="00756AD5" w:rsidRDefault="009807FC">
            <w:pPr>
              <w:numPr>
                <w:ilvl w:val="0"/>
                <w:numId w:val="8"/>
              </w:numPr>
            </w:pPr>
            <w:r>
              <w:t>10 min.</w:t>
            </w:r>
          </w:p>
          <w:p w14:paraId="727555B0" w14:textId="77777777" w:rsidR="00756AD5" w:rsidRDefault="00756AD5"/>
          <w:p w14:paraId="1A653C0C" w14:textId="77777777" w:rsidR="00756AD5" w:rsidRDefault="009807FC">
            <w:pPr>
              <w:rPr>
                <w:u w:val="single"/>
              </w:rPr>
            </w:pPr>
            <w:r>
              <w:rPr>
                <w:u w:val="single"/>
              </w:rPr>
              <w:t>Cíl aktivity:</w:t>
            </w:r>
          </w:p>
          <w:p w14:paraId="38BD5C9F" w14:textId="77777777" w:rsidR="00756AD5" w:rsidRDefault="009807FC" w:rsidP="004E595C">
            <w:pPr>
              <w:numPr>
                <w:ilvl w:val="0"/>
                <w:numId w:val="53"/>
              </w:numPr>
              <w:pBdr>
                <w:top w:val="nil"/>
                <w:left w:val="nil"/>
                <w:bottom w:val="nil"/>
                <w:right w:val="nil"/>
                <w:between w:val="nil"/>
              </w:pBdr>
              <w:jc w:val="both"/>
              <w:rPr>
                <w:color w:val="000000"/>
              </w:rPr>
            </w:pPr>
            <w:r>
              <w:rPr>
                <w:color w:val="000000"/>
              </w:rPr>
              <w:t>Žák je schopen vyčíst základní údaje z grafu, je schopen porovnat údaje z předchozího textu a grafu a interpretovat sv</w:t>
            </w:r>
            <w:r w:rsidR="00C93387">
              <w:rPr>
                <w:color w:val="000000"/>
              </w:rPr>
              <w:t>á</w:t>
            </w:r>
            <w:r>
              <w:rPr>
                <w:color w:val="000000"/>
              </w:rPr>
              <w:t xml:space="preserve"> zjištění.</w:t>
            </w:r>
          </w:p>
          <w:p w14:paraId="53970572" w14:textId="77777777" w:rsidR="00756AD5" w:rsidRDefault="00756AD5"/>
          <w:p w14:paraId="63B8BD67" w14:textId="77777777" w:rsidR="00756AD5" w:rsidRDefault="009807FC">
            <w:pPr>
              <w:rPr>
                <w:u w:val="single"/>
              </w:rPr>
            </w:pPr>
            <w:r>
              <w:rPr>
                <w:u w:val="single"/>
              </w:rPr>
              <w:t>Metody aktivity:</w:t>
            </w:r>
          </w:p>
          <w:p w14:paraId="41471433" w14:textId="77777777" w:rsidR="00756AD5" w:rsidRDefault="009807FC" w:rsidP="004E595C">
            <w:pPr>
              <w:numPr>
                <w:ilvl w:val="0"/>
                <w:numId w:val="16"/>
              </w:numPr>
            </w:pPr>
            <w:r>
              <w:t>Samostatná práce, interpretace grafu</w:t>
            </w:r>
          </w:p>
          <w:p w14:paraId="5EDEC510" w14:textId="77777777" w:rsidR="00756AD5" w:rsidRDefault="009807FC" w:rsidP="004E595C">
            <w:pPr>
              <w:numPr>
                <w:ilvl w:val="0"/>
                <w:numId w:val="16"/>
              </w:numPr>
            </w:pPr>
            <w:r>
              <w:t>Reflexe odpovědí a diskuse</w:t>
            </w:r>
          </w:p>
          <w:p w14:paraId="233ADD2B" w14:textId="77777777" w:rsidR="00756AD5" w:rsidRDefault="00756AD5"/>
          <w:p w14:paraId="244372BF" w14:textId="77777777" w:rsidR="00756AD5" w:rsidRDefault="009807FC">
            <w:r>
              <w:t>Otázky do závěrečné diskuse:</w:t>
            </w:r>
          </w:p>
          <w:p w14:paraId="4A95BEBC" w14:textId="77777777" w:rsidR="00756AD5" w:rsidRDefault="009807FC" w:rsidP="004E595C">
            <w:pPr>
              <w:numPr>
                <w:ilvl w:val="0"/>
                <w:numId w:val="34"/>
              </w:numPr>
              <w:pBdr>
                <w:top w:val="nil"/>
                <w:left w:val="nil"/>
                <w:bottom w:val="nil"/>
                <w:right w:val="nil"/>
                <w:between w:val="nil"/>
              </w:pBdr>
              <w:jc w:val="both"/>
              <w:rPr>
                <w:color w:val="000000"/>
              </w:rPr>
            </w:pPr>
            <w:r>
              <w:rPr>
                <w:color w:val="000000"/>
              </w:rPr>
              <w:t>Co si myslíte, že způsobilo rozdíl v počtu příslušníků jednotlivých národností, vzhledem k tomu, že celkový počet obyvatel je téměř stejný? </w:t>
            </w:r>
          </w:p>
          <w:p w14:paraId="6DC318B9" w14:textId="77777777" w:rsidR="00756AD5" w:rsidRDefault="009807FC" w:rsidP="004E595C">
            <w:pPr>
              <w:numPr>
                <w:ilvl w:val="0"/>
                <w:numId w:val="34"/>
              </w:numPr>
              <w:pBdr>
                <w:top w:val="nil"/>
                <w:left w:val="nil"/>
                <w:bottom w:val="nil"/>
                <w:right w:val="nil"/>
                <w:between w:val="nil"/>
              </w:pBdr>
              <w:jc w:val="both"/>
              <w:rPr>
                <w:color w:val="000000"/>
              </w:rPr>
            </w:pPr>
            <w:r>
              <w:t>Je běžné, že lidé mění svoj</w:t>
            </w:r>
            <w:r w:rsidR="00C93387">
              <w:t>i</w:t>
            </w:r>
            <w:r>
              <w:t xml:space="preserve"> národní identitu v průběhu života? Nebo že jich mají více?</w:t>
            </w:r>
          </w:p>
          <w:p w14:paraId="709856A8" w14:textId="77777777" w:rsidR="00756AD5" w:rsidRDefault="009807FC" w:rsidP="004E595C">
            <w:pPr>
              <w:numPr>
                <w:ilvl w:val="0"/>
                <w:numId w:val="34"/>
              </w:numPr>
              <w:pBdr>
                <w:top w:val="nil"/>
                <w:left w:val="nil"/>
                <w:bottom w:val="nil"/>
                <w:right w:val="nil"/>
                <w:between w:val="nil"/>
              </w:pBdr>
              <w:jc w:val="both"/>
              <w:rPr>
                <w:color w:val="000000"/>
              </w:rPr>
            </w:pPr>
            <w:r>
              <w:rPr>
                <w:color w:val="000000"/>
              </w:rPr>
              <w:t>Jaký je rozdíl mezi národní identitou a občanstvím?</w:t>
            </w:r>
          </w:p>
          <w:p w14:paraId="1F416923" w14:textId="77777777" w:rsidR="00756AD5" w:rsidRDefault="009807FC" w:rsidP="004E595C">
            <w:pPr>
              <w:numPr>
                <w:ilvl w:val="0"/>
                <w:numId w:val="34"/>
              </w:numPr>
              <w:pBdr>
                <w:top w:val="nil"/>
                <w:left w:val="nil"/>
                <w:bottom w:val="nil"/>
                <w:right w:val="nil"/>
                <w:between w:val="nil"/>
              </w:pBdr>
              <w:jc w:val="both"/>
              <w:rPr>
                <w:color w:val="000000"/>
              </w:rPr>
            </w:pPr>
            <w:r>
              <w:rPr>
                <w:color w:val="000000"/>
              </w:rPr>
              <w:t xml:space="preserve">Znáte někoho, kdo změnil </w:t>
            </w:r>
            <w:r>
              <w:t>svoji</w:t>
            </w:r>
            <w:r>
              <w:rPr>
                <w:color w:val="000000"/>
              </w:rPr>
              <w:t xml:space="preserve"> národní identitu nebo občanství v prů</w:t>
            </w:r>
            <w:r>
              <w:t>běhu života?</w:t>
            </w:r>
          </w:p>
          <w:p w14:paraId="2B6B322B" w14:textId="77777777" w:rsidR="00756AD5" w:rsidRDefault="00756AD5"/>
          <w:p w14:paraId="4A7055EA" w14:textId="77777777" w:rsidR="00756AD5" w:rsidRDefault="009807FC">
            <w:r>
              <w:rPr>
                <w:u w:val="single"/>
              </w:rPr>
              <w:t>Kontext</w:t>
            </w:r>
            <w:r w:rsidRPr="00C93387">
              <w:rPr>
                <w:u w:val="single"/>
              </w:rPr>
              <w:t>:</w:t>
            </w:r>
          </w:p>
          <w:p w14:paraId="529CD7FC" w14:textId="77777777" w:rsidR="00756AD5" w:rsidRDefault="009807FC">
            <w:pPr>
              <w:rPr>
                <w:color w:val="000000"/>
              </w:rPr>
            </w:pPr>
            <w:r>
              <w:t>Na grafu jsou zobrazeny výsledky z posledního sčítání obyvatelstva v Rakousko-</w:t>
            </w:r>
            <w:r w:rsidR="00246B61">
              <w:t>u</w:t>
            </w:r>
            <w:r>
              <w:t>herské monarchii z roku 1910, a následně výsledky z prvního celostátního československého sčítání obyvatelstva z roku 1921. Hlavní důraz je při vedení aktivity potřebné klást na fakt, že celkový počet obyvatel se až tak razantně nezměnil, zatímco počet lidí hlásících se k jednotlivým národnostem ano. Tento fakt není způsoben masivním odstěhováním/přistěhováním obyvatelstva, ale faktem, že mnoho lidí se v průběhu života hlásilo k různým národnostem podle politické situace.</w:t>
            </w:r>
          </w:p>
        </w:tc>
      </w:tr>
      <w:tr w:rsidR="00756AD5" w14:paraId="7C200D88" w14:textId="77777777">
        <w:trPr>
          <w:trHeight w:val="17118"/>
        </w:trPr>
        <w:tc>
          <w:tcPr>
            <w:tcW w:w="6960" w:type="dxa"/>
          </w:tcPr>
          <w:p w14:paraId="11E5D18B" w14:textId="77777777" w:rsidR="00756AD5" w:rsidRDefault="009807FC">
            <w:pPr>
              <w:widowControl w:val="0"/>
              <w:rPr>
                <w:b/>
              </w:rPr>
            </w:pPr>
            <w:r>
              <w:rPr>
                <w:b/>
              </w:rPr>
              <w:lastRenderedPageBreak/>
              <w:t>Identity dnes</w:t>
            </w:r>
          </w:p>
          <w:p w14:paraId="38A47FB0" w14:textId="77777777" w:rsidR="00756AD5" w:rsidRDefault="00756AD5"/>
          <w:p w14:paraId="26498A39" w14:textId="77777777" w:rsidR="008E0D8F" w:rsidRPr="008E0D8F" w:rsidRDefault="008E0D8F" w:rsidP="008E0D8F">
            <w:pPr>
              <w:jc w:val="both"/>
              <w:rPr>
                <w:rFonts w:ascii="Times New Roman" w:eastAsia="Times New Roman" w:hAnsi="Times New Roman" w:cs="Times New Roman"/>
                <w:sz w:val="24"/>
                <w:szCs w:val="24"/>
                <w:lang w:val="sk-SK" w:eastAsia="sk-SK"/>
              </w:rPr>
            </w:pPr>
            <w:proofErr w:type="spellStart"/>
            <w:r w:rsidRPr="008E0D8F">
              <w:rPr>
                <w:rFonts w:eastAsia="Times New Roman"/>
                <w:color w:val="000000"/>
                <w:shd w:val="clear" w:color="auto" w:fill="FFFFFF"/>
                <w:lang w:val="sk-SK" w:eastAsia="sk-SK"/>
              </w:rPr>
              <w:t>Přečtěte</w:t>
            </w:r>
            <w:proofErr w:type="spellEnd"/>
            <w:r w:rsidRPr="008E0D8F">
              <w:rPr>
                <w:rFonts w:eastAsia="Times New Roman"/>
                <w:color w:val="000000"/>
                <w:shd w:val="clear" w:color="auto" w:fill="FFFFFF"/>
                <w:lang w:val="sk-SK" w:eastAsia="sk-SK"/>
              </w:rPr>
              <w:t xml:space="preserve"> si </w:t>
            </w:r>
            <w:proofErr w:type="spellStart"/>
            <w:r w:rsidRPr="008E0D8F">
              <w:rPr>
                <w:rFonts w:eastAsia="Times New Roman"/>
                <w:color w:val="000000"/>
                <w:shd w:val="clear" w:color="auto" w:fill="FFFFFF"/>
                <w:lang w:val="sk-SK" w:eastAsia="sk-SK"/>
              </w:rPr>
              <w:t>příběh</w:t>
            </w:r>
            <w:proofErr w:type="spellEnd"/>
            <w:r w:rsidRPr="008E0D8F">
              <w:rPr>
                <w:rFonts w:eastAsia="Times New Roman"/>
                <w:color w:val="000000"/>
                <w:shd w:val="clear" w:color="auto" w:fill="FFFFFF"/>
                <w:lang w:val="sk-SK" w:eastAsia="sk-SK"/>
              </w:rPr>
              <w:t xml:space="preserve"> </w:t>
            </w:r>
            <w:proofErr w:type="spellStart"/>
            <w:r w:rsidRPr="008E0D8F">
              <w:rPr>
                <w:rFonts w:eastAsia="Times New Roman"/>
                <w:color w:val="000000"/>
                <w:shd w:val="clear" w:color="auto" w:fill="FFFFFF"/>
                <w:lang w:val="sk-SK" w:eastAsia="sk-SK"/>
              </w:rPr>
              <w:t>člověka</w:t>
            </w:r>
            <w:proofErr w:type="spellEnd"/>
            <w:r w:rsidRPr="008E0D8F">
              <w:rPr>
                <w:rFonts w:eastAsia="Times New Roman"/>
                <w:color w:val="000000"/>
                <w:shd w:val="clear" w:color="auto" w:fill="FFFFFF"/>
                <w:lang w:val="sk-SK" w:eastAsia="sk-SK"/>
              </w:rPr>
              <w:t xml:space="preserve">, </w:t>
            </w:r>
            <w:proofErr w:type="spellStart"/>
            <w:r w:rsidRPr="008E0D8F">
              <w:rPr>
                <w:rFonts w:eastAsia="Times New Roman"/>
                <w:color w:val="000000"/>
                <w:shd w:val="clear" w:color="auto" w:fill="FFFFFF"/>
                <w:lang w:val="sk-SK" w:eastAsia="sk-SK"/>
              </w:rPr>
              <w:t>který</w:t>
            </w:r>
            <w:proofErr w:type="spellEnd"/>
            <w:r w:rsidRPr="008E0D8F">
              <w:rPr>
                <w:rFonts w:eastAsia="Times New Roman"/>
                <w:color w:val="000000"/>
                <w:shd w:val="clear" w:color="auto" w:fill="FFFFFF"/>
                <w:lang w:val="sk-SK" w:eastAsia="sk-SK"/>
              </w:rPr>
              <w:t xml:space="preserve"> </w:t>
            </w:r>
            <w:proofErr w:type="spellStart"/>
            <w:r w:rsidRPr="008E0D8F">
              <w:rPr>
                <w:rFonts w:eastAsia="Times New Roman"/>
                <w:color w:val="000000"/>
                <w:shd w:val="clear" w:color="auto" w:fill="FFFFFF"/>
                <w:lang w:val="sk-SK" w:eastAsia="sk-SK"/>
              </w:rPr>
              <w:t>se</w:t>
            </w:r>
            <w:proofErr w:type="spellEnd"/>
            <w:r w:rsidRPr="008E0D8F">
              <w:rPr>
                <w:rFonts w:eastAsia="Times New Roman"/>
                <w:color w:val="000000"/>
                <w:shd w:val="clear" w:color="auto" w:fill="FFFFFF"/>
                <w:lang w:val="sk-SK" w:eastAsia="sk-SK"/>
              </w:rPr>
              <w:t xml:space="preserve"> v </w:t>
            </w:r>
            <w:proofErr w:type="spellStart"/>
            <w:r w:rsidRPr="008E0D8F">
              <w:rPr>
                <w:rFonts w:eastAsia="Times New Roman"/>
                <w:color w:val="000000"/>
                <w:shd w:val="clear" w:color="auto" w:fill="FFFFFF"/>
                <w:lang w:val="sk-SK" w:eastAsia="sk-SK"/>
              </w:rPr>
              <w:t>průběhu</w:t>
            </w:r>
            <w:proofErr w:type="spellEnd"/>
            <w:r w:rsidRPr="008E0D8F">
              <w:rPr>
                <w:rFonts w:eastAsia="Times New Roman"/>
                <w:color w:val="000000"/>
                <w:shd w:val="clear" w:color="auto" w:fill="FFFFFF"/>
                <w:lang w:val="sk-SK" w:eastAsia="sk-SK"/>
              </w:rPr>
              <w:t xml:space="preserve"> </w:t>
            </w:r>
            <w:proofErr w:type="spellStart"/>
            <w:r w:rsidRPr="008E0D8F">
              <w:rPr>
                <w:rFonts w:eastAsia="Times New Roman"/>
                <w:color w:val="000000"/>
                <w:shd w:val="clear" w:color="auto" w:fill="FFFFFF"/>
                <w:lang w:val="sk-SK" w:eastAsia="sk-SK"/>
              </w:rPr>
              <w:t>svého</w:t>
            </w:r>
            <w:proofErr w:type="spellEnd"/>
            <w:r w:rsidRPr="008E0D8F">
              <w:rPr>
                <w:rFonts w:eastAsia="Times New Roman"/>
                <w:color w:val="000000"/>
                <w:shd w:val="clear" w:color="auto" w:fill="FFFFFF"/>
                <w:lang w:val="sk-SK" w:eastAsia="sk-SK"/>
              </w:rPr>
              <w:t xml:space="preserve"> života </w:t>
            </w:r>
            <w:proofErr w:type="spellStart"/>
            <w:r w:rsidRPr="008E0D8F">
              <w:rPr>
                <w:rFonts w:eastAsia="Times New Roman"/>
                <w:color w:val="000000"/>
                <w:shd w:val="clear" w:color="auto" w:fill="FFFFFF"/>
                <w:lang w:val="sk-SK" w:eastAsia="sk-SK"/>
              </w:rPr>
              <w:t>potýkal</w:t>
            </w:r>
            <w:proofErr w:type="spellEnd"/>
            <w:r w:rsidRPr="008E0D8F">
              <w:rPr>
                <w:rFonts w:eastAsia="Times New Roman"/>
                <w:color w:val="000000"/>
                <w:shd w:val="clear" w:color="auto" w:fill="FFFFFF"/>
                <w:lang w:val="sk-SK" w:eastAsia="sk-SK"/>
              </w:rPr>
              <w:t xml:space="preserve"> s </w:t>
            </w:r>
            <w:proofErr w:type="spellStart"/>
            <w:r w:rsidRPr="008E0D8F">
              <w:rPr>
                <w:rFonts w:eastAsia="Times New Roman"/>
                <w:color w:val="000000"/>
                <w:shd w:val="clear" w:color="auto" w:fill="FFFFFF"/>
                <w:lang w:val="sk-SK" w:eastAsia="sk-SK"/>
              </w:rPr>
              <w:t>problémem</w:t>
            </w:r>
            <w:proofErr w:type="spellEnd"/>
            <w:r w:rsidRPr="008E0D8F">
              <w:rPr>
                <w:rFonts w:eastAsia="Times New Roman"/>
                <w:color w:val="000000"/>
                <w:shd w:val="clear" w:color="auto" w:fill="FFFFFF"/>
                <w:lang w:val="sk-SK" w:eastAsia="sk-SK"/>
              </w:rPr>
              <w:t xml:space="preserve"> </w:t>
            </w:r>
            <w:proofErr w:type="spellStart"/>
            <w:r w:rsidRPr="008E0D8F">
              <w:rPr>
                <w:rFonts w:eastAsia="Times New Roman"/>
                <w:color w:val="000000"/>
                <w:shd w:val="clear" w:color="auto" w:fill="FFFFFF"/>
                <w:lang w:val="sk-SK" w:eastAsia="sk-SK"/>
              </w:rPr>
              <w:t>dvojího</w:t>
            </w:r>
            <w:proofErr w:type="spellEnd"/>
            <w:r w:rsidRPr="008E0D8F">
              <w:rPr>
                <w:rFonts w:eastAsia="Times New Roman"/>
                <w:color w:val="000000"/>
                <w:shd w:val="clear" w:color="auto" w:fill="FFFFFF"/>
                <w:lang w:val="sk-SK" w:eastAsia="sk-SK"/>
              </w:rPr>
              <w:t xml:space="preserve"> </w:t>
            </w:r>
            <w:proofErr w:type="spellStart"/>
            <w:r w:rsidRPr="008E0D8F">
              <w:rPr>
                <w:rFonts w:eastAsia="Times New Roman"/>
                <w:color w:val="000000"/>
                <w:shd w:val="clear" w:color="auto" w:fill="FFFFFF"/>
                <w:lang w:val="sk-SK" w:eastAsia="sk-SK"/>
              </w:rPr>
              <w:t>občanství</w:t>
            </w:r>
            <w:proofErr w:type="spellEnd"/>
            <w:r w:rsidRPr="008E0D8F">
              <w:rPr>
                <w:rFonts w:eastAsia="Times New Roman"/>
                <w:color w:val="000000"/>
                <w:shd w:val="clear" w:color="auto" w:fill="FFFFFF"/>
                <w:lang w:val="sk-SK" w:eastAsia="sk-SK"/>
              </w:rPr>
              <w:t xml:space="preserve"> a s </w:t>
            </w:r>
            <w:proofErr w:type="spellStart"/>
            <w:r w:rsidRPr="008E0D8F">
              <w:rPr>
                <w:rFonts w:eastAsia="Times New Roman"/>
                <w:color w:val="000000"/>
                <w:shd w:val="clear" w:color="auto" w:fill="FFFFFF"/>
                <w:lang w:val="sk-SK" w:eastAsia="sk-SK"/>
              </w:rPr>
              <w:t>multinárodnostní</w:t>
            </w:r>
            <w:proofErr w:type="spellEnd"/>
            <w:r w:rsidRPr="008E0D8F">
              <w:rPr>
                <w:rFonts w:eastAsia="Times New Roman"/>
                <w:color w:val="000000"/>
                <w:shd w:val="clear" w:color="auto" w:fill="FFFFFF"/>
                <w:lang w:val="sk-SK" w:eastAsia="sk-SK"/>
              </w:rPr>
              <w:t xml:space="preserve"> identitou.</w:t>
            </w:r>
          </w:p>
          <w:p w14:paraId="6E48680D" w14:textId="77777777" w:rsidR="008E0D8F" w:rsidRPr="008E0D8F" w:rsidRDefault="008E0D8F" w:rsidP="008E0D8F">
            <w:pPr>
              <w:jc w:val="both"/>
              <w:rPr>
                <w:rFonts w:ascii="Times New Roman" w:eastAsia="Times New Roman" w:hAnsi="Times New Roman" w:cs="Times New Roman"/>
                <w:sz w:val="24"/>
                <w:szCs w:val="24"/>
                <w:lang w:val="sk-SK" w:eastAsia="sk-SK"/>
              </w:rPr>
            </w:pPr>
            <w:r w:rsidRPr="008E0D8F">
              <w:rPr>
                <w:rFonts w:eastAsia="Times New Roman"/>
                <w:color w:val="000000"/>
                <w:shd w:val="clear" w:color="auto" w:fill="FFFFFF"/>
                <w:lang w:val="sk-SK" w:eastAsia="sk-SK"/>
              </w:rPr>
              <w:t xml:space="preserve"> Je možné </w:t>
            </w:r>
            <w:proofErr w:type="spellStart"/>
            <w:r w:rsidRPr="008E0D8F">
              <w:rPr>
                <w:rFonts w:eastAsia="Times New Roman"/>
                <w:color w:val="000000"/>
                <w:shd w:val="clear" w:color="auto" w:fill="FFFFFF"/>
                <w:lang w:val="sk-SK" w:eastAsia="sk-SK"/>
              </w:rPr>
              <w:t>změnit</w:t>
            </w:r>
            <w:proofErr w:type="spellEnd"/>
            <w:r w:rsidRPr="008E0D8F">
              <w:rPr>
                <w:rFonts w:eastAsia="Times New Roman"/>
                <w:color w:val="000000"/>
                <w:shd w:val="clear" w:color="auto" w:fill="FFFFFF"/>
                <w:lang w:val="sk-SK" w:eastAsia="sk-SK"/>
              </w:rPr>
              <w:t xml:space="preserve"> svoji identitu v </w:t>
            </w:r>
            <w:proofErr w:type="spellStart"/>
            <w:r w:rsidRPr="008E0D8F">
              <w:rPr>
                <w:rFonts w:eastAsia="Times New Roman"/>
                <w:color w:val="000000"/>
                <w:shd w:val="clear" w:color="auto" w:fill="FFFFFF"/>
                <w:lang w:val="sk-SK" w:eastAsia="sk-SK"/>
              </w:rPr>
              <w:t>průběhu</w:t>
            </w:r>
            <w:proofErr w:type="spellEnd"/>
            <w:r w:rsidRPr="008E0D8F">
              <w:rPr>
                <w:rFonts w:eastAsia="Times New Roman"/>
                <w:color w:val="000000"/>
                <w:shd w:val="clear" w:color="auto" w:fill="FFFFFF"/>
                <w:lang w:val="sk-SK" w:eastAsia="sk-SK"/>
              </w:rPr>
              <w:t xml:space="preserve"> života? </w:t>
            </w:r>
            <w:proofErr w:type="spellStart"/>
            <w:r w:rsidRPr="008E0D8F">
              <w:rPr>
                <w:rFonts w:eastAsia="Times New Roman"/>
                <w:color w:val="000000"/>
                <w:shd w:val="clear" w:color="auto" w:fill="FFFFFF"/>
                <w:lang w:val="sk-SK" w:eastAsia="sk-SK"/>
              </w:rPr>
              <w:t>Jaké</w:t>
            </w:r>
            <w:proofErr w:type="spellEnd"/>
            <w:r w:rsidRPr="008E0D8F">
              <w:rPr>
                <w:rFonts w:eastAsia="Times New Roman"/>
                <w:color w:val="000000"/>
                <w:shd w:val="clear" w:color="auto" w:fill="FFFFFF"/>
                <w:lang w:val="sk-SK" w:eastAsia="sk-SK"/>
              </w:rPr>
              <w:t xml:space="preserve"> </w:t>
            </w:r>
            <w:proofErr w:type="spellStart"/>
            <w:r w:rsidRPr="008E0D8F">
              <w:rPr>
                <w:rFonts w:eastAsia="Times New Roman"/>
                <w:color w:val="000000"/>
                <w:shd w:val="clear" w:color="auto" w:fill="FFFFFF"/>
                <w:lang w:val="sk-SK" w:eastAsia="sk-SK"/>
              </w:rPr>
              <w:t>důvody</w:t>
            </w:r>
            <w:proofErr w:type="spellEnd"/>
            <w:r w:rsidRPr="008E0D8F">
              <w:rPr>
                <w:rFonts w:eastAsia="Times New Roman"/>
                <w:color w:val="000000"/>
                <w:shd w:val="clear" w:color="auto" w:fill="FFFFFF"/>
                <w:lang w:val="sk-SK" w:eastAsia="sk-SK"/>
              </w:rPr>
              <w:t xml:space="preserve"> k tomu </w:t>
            </w:r>
            <w:proofErr w:type="spellStart"/>
            <w:r w:rsidRPr="008E0D8F">
              <w:rPr>
                <w:rFonts w:eastAsia="Times New Roman"/>
                <w:color w:val="000000"/>
                <w:shd w:val="clear" w:color="auto" w:fill="FFFFFF"/>
                <w:lang w:val="sk-SK" w:eastAsia="sk-SK"/>
              </w:rPr>
              <w:t>mohou</w:t>
            </w:r>
            <w:proofErr w:type="spellEnd"/>
            <w:r w:rsidRPr="008E0D8F">
              <w:rPr>
                <w:rFonts w:eastAsia="Times New Roman"/>
                <w:color w:val="000000"/>
                <w:shd w:val="clear" w:color="auto" w:fill="FFFFFF"/>
                <w:lang w:val="sk-SK" w:eastAsia="sk-SK"/>
              </w:rPr>
              <w:t xml:space="preserve"> </w:t>
            </w:r>
            <w:proofErr w:type="spellStart"/>
            <w:r w:rsidRPr="008E0D8F">
              <w:rPr>
                <w:rFonts w:eastAsia="Times New Roman"/>
                <w:color w:val="000000"/>
                <w:shd w:val="clear" w:color="auto" w:fill="FFFFFF"/>
                <w:lang w:val="sk-SK" w:eastAsia="sk-SK"/>
              </w:rPr>
              <w:t>vést</w:t>
            </w:r>
            <w:proofErr w:type="spellEnd"/>
            <w:r w:rsidRPr="008E0D8F">
              <w:rPr>
                <w:rFonts w:eastAsia="Times New Roman"/>
                <w:color w:val="000000"/>
                <w:shd w:val="clear" w:color="auto" w:fill="FFFFFF"/>
                <w:lang w:val="sk-SK" w:eastAsia="sk-SK"/>
              </w:rPr>
              <w:t>?</w:t>
            </w:r>
          </w:p>
          <w:p w14:paraId="756C5FBD" w14:textId="77777777" w:rsidR="00756AD5" w:rsidRDefault="00756AD5"/>
          <w:p w14:paraId="59A1D975" w14:textId="77777777" w:rsidR="00756AD5" w:rsidRDefault="00756AD5"/>
        </w:tc>
        <w:tc>
          <w:tcPr>
            <w:tcW w:w="6990" w:type="dxa"/>
          </w:tcPr>
          <w:p w14:paraId="31204AD3" w14:textId="77777777" w:rsidR="00756AD5" w:rsidRDefault="009807FC">
            <w:pPr>
              <w:rPr>
                <w:u w:val="single"/>
              </w:rPr>
            </w:pPr>
            <w:r>
              <w:rPr>
                <w:u w:val="single"/>
              </w:rPr>
              <w:t>Čas:</w:t>
            </w:r>
          </w:p>
          <w:p w14:paraId="3EE35B04" w14:textId="54CC4BC9" w:rsidR="00756AD5" w:rsidRDefault="008E0D8F" w:rsidP="004E595C">
            <w:pPr>
              <w:numPr>
                <w:ilvl w:val="0"/>
                <w:numId w:val="77"/>
              </w:numPr>
            </w:pPr>
            <w:r>
              <w:t>5</w:t>
            </w:r>
            <w:r w:rsidR="009807FC">
              <w:t xml:space="preserve"> minut</w:t>
            </w:r>
          </w:p>
          <w:p w14:paraId="3327848B" w14:textId="77777777" w:rsidR="00756AD5" w:rsidRDefault="00756AD5"/>
          <w:p w14:paraId="0E14850B" w14:textId="77777777" w:rsidR="00756AD5" w:rsidRDefault="009807FC">
            <w:pPr>
              <w:rPr>
                <w:u w:val="single"/>
              </w:rPr>
            </w:pPr>
            <w:r>
              <w:rPr>
                <w:u w:val="single"/>
              </w:rPr>
              <w:t>Cíl aktivity:</w:t>
            </w:r>
          </w:p>
          <w:p w14:paraId="4440A17B" w14:textId="77777777" w:rsidR="00756AD5" w:rsidRDefault="009807FC" w:rsidP="004E595C">
            <w:pPr>
              <w:numPr>
                <w:ilvl w:val="0"/>
                <w:numId w:val="52"/>
              </w:numPr>
              <w:pBdr>
                <w:top w:val="nil"/>
                <w:left w:val="nil"/>
                <w:bottom w:val="nil"/>
                <w:right w:val="nil"/>
                <w:between w:val="nil"/>
              </w:pBdr>
              <w:jc w:val="both"/>
            </w:pPr>
            <w:r>
              <w:rPr>
                <w:color w:val="000000"/>
              </w:rPr>
              <w:t xml:space="preserve">Cílem aktivity je žákům ukázat, že problematika národnostní identity je </w:t>
            </w:r>
            <w:r>
              <w:t xml:space="preserve">komplikovaná </w:t>
            </w:r>
            <w:r>
              <w:rPr>
                <w:color w:val="000000"/>
              </w:rPr>
              <w:t>i v dnešní době. Žáci reflektují svoje vlastní (národní) identity.</w:t>
            </w:r>
          </w:p>
          <w:p w14:paraId="7E7FC525" w14:textId="77777777" w:rsidR="00756AD5" w:rsidRDefault="00756AD5"/>
          <w:p w14:paraId="06BB1801" w14:textId="77777777" w:rsidR="00756AD5" w:rsidRDefault="009807FC">
            <w:pPr>
              <w:rPr>
                <w:u w:val="single"/>
              </w:rPr>
            </w:pPr>
            <w:r>
              <w:rPr>
                <w:u w:val="single"/>
              </w:rPr>
              <w:t>Metody aktivity:</w:t>
            </w:r>
          </w:p>
          <w:p w14:paraId="52947FB5" w14:textId="3A98BF7A" w:rsidR="00756AD5" w:rsidRDefault="009807FC" w:rsidP="004E595C">
            <w:pPr>
              <w:numPr>
                <w:ilvl w:val="0"/>
                <w:numId w:val="55"/>
              </w:numPr>
            </w:pPr>
            <w:r>
              <w:t>Četba text</w:t>
            </w:r>
            <w:r w:rsidR="008E0D8F">
              <w:t>u</w:t>
            </w:r>
          </w:p>
          <w:p w14:paraId="25F41613" w14:textId="77777777" w:rsidR="00756AD5" w:rsidRDefault="009807FC" w:rsidP="004E595C">
            <w:pPr>
              <w:numPr>
                <w:ilvl w:val="0"/>
                <w:numId w:val="55"/>
              </w:numPr>
            </w:pPr>
            <w:r>
              <w:t>Diskuse</w:t>
            </w:r>
          </w:p>
          <w:p w14:paraId="1FFFB025" w14:textId="77777777" w:rsidR="00756AD5" w:rsidRDefault="00756AD5"/>
          <w:p w14:paraId="2F153BBB" w14:textId="77777777" w:rsidR="00756AD5" w:rsidRDefault="009807FC">
            <w:r>
              <w:t>Otázky do diskuse:</w:t>
            </w:r>
          </w:p>
          <w:p w14:paraId="36B677B1" w14:textId="77777777" w:rsidR="008E0D8F" w:rsidRPr="008E0D8F" w:rsidRDefault="008E0D8F" w:rsidP="008E0D8F">
            <w:pPr>
              <w:rPr>
                <w:rFonts w:ascii="Times New Roman" w:eastAsia="Times New Roman" w:hAnsi="Times New Roman" w:cs="Times New Roman"/>
                <w:sz w:val="24"/>
                <w:szCs w:val="24"/>
                <w:lang w:val="sk-SK" w:eastAsia="sk-SK"/>
              </w:rPr>
            </w:pPr>
            <w:r w:rsidRPr="008E0D8F">
              <w:rPr>
                <w:rFonts w:eastAsia="Times New Roman"/>
                <w:color w:val="000000"/>
                <w:lang w:val="sk-SK" w:eastAsia="sk-SK"/>
              </w:rPr>
              <w:t xml:space="preserve">1. Znáš </w:t>
            </w:r>
            <w:proofErr w:type="spellStart"/>
            <w:r w:rsidRPr="008E0D8F">
              <w:rPr>
                <w:rFonts w:eastAsia="Times New Roman"/>
                <w:color w:val="000000"/>
                <w:lang w:val="sk-SK" w:eastAsia="sk-SK"/>
              </w:rPr>
              <w:t>někoho</w:t>
            </w:r>
            <w:proofErr w:type="spellEnd"/>
            <w:r w:rsidRPr="008E0D8F">
              <w:rPr>
                <w:rFonts w:eastAsia="Times New Roman"/>
                <w:color w:val="000000"/>
                <w:lang w:val="sk-SK" w:eastAsia="sk-SK"/>
              </w:rPr>
              <w:t xml:space="preserve"> </w:t>
            </w:r>
            <w:proofErr w:type="spellStart"/>
            <w:r w:rsidRPr="008E0D8F">
              <w:rPr>
                <w:rFonts w:eastAsia="Times New Roman"/>
                <w:color w:val="000000"/>
                <w:lang w:val="sk-SK" w:eastAsia="sk-SK"/>
              </w:rPr>
              <w:t>dalšího</w:t>
            </w:r>
            <w:proofErr w:type="spellEnd"/>
            <w:r w:rsidRPr="008E0D8F">
              <w:rPr>
                <w:rFonts w:eastAsia="Times New Roman"/>
                <w:color w:val="000000"/>
                <w:lang w:val="sk-SK" w:eastAsia="sk-SK"/>
              </w:rPr>
              <w:t xml:space="preserve"> </w:t>
            </w:r>
            <w:proofErr w:type="spellStart"/>
            <w:r w:rsidRPr="008E0D8F">
              <w:rPr>
                <w:rFonts w:eastAsia="Times New Roman"/>
                <w:color w:val="000000"/>
                <w:lang w:val="sk-SK" w:eastAsia="sk-SK"/>
              </w:rPr>
              <w:t>ze</w:t>
            </w:r>
            <w:proofErr w:type="spellEnd"/>
            <w:r w:rsidRPr="008E0D8F">
              <w:rPr>
                <w:rFonts w:eastAsia="Times New Roman"/>
                <w:color w:val="000000"/>
                <w:lang w:val="sk-SK" w:eastAsia="sk-SK"/>
              </w:rPr>
              <w:t xml:space="preserve"> </w:t>
            </w:r>
            <w:proofErr w:type="spellStart"/>
            <w:r w:rsidRPr="008E0D8F">
              <w:rPr>
                <w:rFonts w:eastAsia="Times New Roman"/>
                <w:color w:val="000000"/>
                <w:lang w:val="sk-SK" w:eastAsia="sk-SK"/>
              </w:rPr>
              <w:t>současnosti</w:t>
            </w:r>
            <w:proofErr w:type="spellEnd"/>
            <w:r w:rsidRPr="008E0D8F">
              <w:rPr>
                <w:rFonts w:eastAsia="Times New Roman"/>
                <w:color w:val="000000"/>
                <w:lang w:val="sk-SK" w:eastAsia="sk-SK"/>
              </w:rPr>
              <w:t xml:space="preserve"> nebo minulosti, </w:t>
            </w:r>
            <w:proofErr w:type="spellStart"/>
            <w:r w:rsidRPr="008E0D8F">
              <w:rPr>
                <w:rFonts w:eastAsia="Times New Roman"/>
                <w:color w:val="000000"/>
                <w:lang w:val="sk-SK" w:eastAsia="sk-SK"/>
              </w:rPr>
              <w:t>jehož</w:t>
            </w:r>
            <w:proofErr w:type="spellEnd"/>
            <w:r w:rsidRPr="008E0D8F">
              <w:rPr>
                <w:rFonts w:eastAsia="Times New Roman"/>
                <w:color w:val="000000"/>
                <w:lang w:val="sk-SK" w:eastAsia="sk-SK"/>
              </w:rPr>
              <w:t xml:space="preserve"> nebo </w:t>
            </w:r>
            <w:proofErr w:type="spellStart"/>
            <w:r w:rsidRPr="008E0D8F">
              <w:rPr>
                <w:rFonts w:eastAsia="Times New Roman"/>
                <w:color w:val="000000"/>
                <w:lang w:val="sk-SK" w:eastAsia="sk-SK"/>
              </w:rPr>
              <w:t>jejíž</w:t>
            </w:r>
            <w:proofErr w:type="spellEnd"/>
            <w:r w:rsidRPr="008E0D8F">
              <w:rPr>
                <w:rFonts w:eastAsia="Times New Roman"/>
                <w:color w:val="000000"/>
                <w:lang w:val="sk-SK" w:eastAsia="sk-SK"/>
              </w:rPr>
              <w:t xml:space="preserve"> národnostní identita </w:t>
            </w:r>
            <w:proofErr w:type="spellStart"/>
            <w:r w:rsidRPr="008E0D8F">
              <w:rPr>
                <w:rFonts w:eastAsia="Times New Roman"/>
                <w:color w:val="000000"/>
                <w:lang w:val="sk-SK" w:eastAsia="sk-SK"/>
              </w:rPr>
              <w:t>nebyla</w:t>
            </w:r>
            <w:proofErr w:type="spellEnd"/>
            <w:r w:rsidRPr="008E0D8F">
              <w:rPr>
                <w:rFonts w:eastAsia="Times New Roman"/>
                <w:color w:val="000000"/>
                <w:lang w:val="sk-SK" w:eastAsia="sk-SK"/>
              </w:rPr>
              <w:t xml:space="preserve"> jednoznačná?</w:t>
            </w:r>
          </w:p>
          <w:p w14:paraId="111A90A7" w14:textId="77777777" w:rsidR="008E0D8F" w:rsidRPr="008E0D8F" w:rsidRDefault="008E0D8F" w:rsidP="008E0D8F">
            <w:pPr>
              <w:jc w:val="both"/>
              <w:rPr>
                <w:rFonts w:ascii="Times New Roman" w:eastAsia="Times New Roman" w:hAnsi="Times New Roman" w:cs="Times New Roman"/>
                <w:sz w:val="24"/>
                <w:szCs w:val="24"/>
                <w:lang w:val="sk-SK" w:eastAsia="sk-SK"/>
              </w:rPr>
            </w:pPr>
            <w:r w:rsidRPr="008E0D8F">
              <w:rPr>
                <w:rFonts w:eastAsia="Times New Roman"/>
                <w:color w:val="000000"/>
                <w:lang w:val="sk-SK" w:eastAsia="sk-SK"/>
              </w:rPr>
              <w:t xml:space="preserve">2. </w:t>
            </w:r>
            <w:proofErr w:type="spellStart"/>
            <w:r w:rsidRPr="008E0D8F">
              <w:rPr>
                <w:rFonts w:eastAsia="Times New Roman"/>
                <w:color w:val="000000"/>
                <w:lang w:val="sk-SK" w:eastAsia="sk-SK"/>
              </w:rPr>
              <w:t>Co</w:t>
            </w:r>
            <w:proofErr w:type="spellEnd"/>
            <w:r w:rsidRPr="008E0D8F">
              <w:rPr>
                <w:rFonts w:eastAsia="Times New Roman"/>
                <w:color w:val="000000"/>
                <w:lang w:val="sk-SK" w:eastAsia="sk-SK"/>
              </w:rPr>
              <w:t xml:space="preserve"> </w:t>
            </w:r>
            <w:proofErr w:type="spellStart"/>
            <w:r w:rsidRPr="008E0D8F">
              <w:rPr>
                <w:rFonts w:eastAsia="Times New Roman"/>
                <w:color w:val="000000"/>
                <w:lang w:val="sk-SK" w:eastAsia="sk-SK"/>
              </w:rPr>
              <w:t>podle</w:t>
            </w:r>
            <w:proofErr w:type="spellEnd"/>
            <w:r w:rsidRPr="008E0D8F">
              <w:rPr>
                <w:rFonts w:eastAsia="Times New Roman"/>
                <w:color w:val="000000"/>
                <w:lang w:val="sk-SK" w:eastAsia="sk-SK"/>
              </w:rPr>
              <w:t xml:space="preserve"> Tebe </w:t>
            </w:r>
            <w:proofErr w:type="spellStart"/>
            <w:r w:rsidRPr="008E0D8F">
              <w:rPr>
                <w:rFonts w:eastAsia="Times New Roman"/>
                <w:color w:val="000000"/>
                <w:lang w:val="sk-SK" w:eastAsia="sk-SK"/>
              </w:rPr>
              <w:t>dělá</w:t>
            </w:r>
            <w:proofErr w:type="spellEnd"/>
            <w:r w:rsidRPr="008E0D8F">
              <w:rPr>
                <w:rFonts w:eastAsia="Times New Roman"/>
                <w:color w:val="000000"/>
                <w:lang w:val="sk-SK" w:eastAsia="sk-SK"/>
              </w:rPr>
              <w:t xml:space="preserve"> </w:t>
            </w:r>
            <w:proofErr w:type="spellStart"/>
            <w:r w:rsidRPr="008E0D8F">
              <w:rPr>
                <w:rFonts w:eastAsia="Times New Roman"/>
                <w:color w:val="000000"/>
                <w:lang w:val="sk-SK" w:eastAsia="sk-SK"/>
              </w:rPr>
              <w:t>člověka</w:t>
            </w:r>
            <w:proofErr w:type="spellEnd"/>
            <w:r w:rsidRPr="008E0D8F">
              <w:rPr>
                <w:rFonts w:eastAsia="Times New Roman"/>
                <w:color w:val="000000"/>
                <w:lang w:val="sk-SK" w:eastAsia="sk-SK"/>
              </w:rPr>
              <w:t xml:space="preserve"> </w:t>
            </w:r>
            <w:proofErr w:type="spellStart"/>
            <w:r w:rsidRPr="008E0D8F">
              <w:rPr>
                <w:rFonts w:eastAsia="Times New Roman"/>
                <w:color w:val="000000"/>
                <w:lang w:val="sk-SK" w:eastAsia="sk-SK"/>
              </w:rPr>
              <w:t>příslušníkem</w:t>
            </w:r>
            <w:proofErr w:type="spellEnd"/>
            <w:r w:rsidRPr="008E0D8F">
              <w:rPr>
                <w:rFonts w:eastAsia="Times New Roman"/>
                <w:color w:val="000000"/>
                <w:lang w:val="sk-SK" w:eastAsia="sk-SK"/>
              </w:rPr>
              <w:t xml:space="preserve"> </w:t>
            </w:r>
            <w:proofErr w:type="spellStart"/>
            <w:r w:rsidRPr="008E0D8F">
              <w:rPr>
                <w:rFonts w:eastAsia="Times New Roman"/>
                <w:color w:val="000000"/>
                <w:lang w:val="sk-SK" w:eastAsia="sk-SK"/>
              </w:rPr>
              <w:t>nějakého</w:t>
            </w:r>
            <w:proofErr w:type="spellEnd"/>
            <w:r w:rsidRPr="008E0D8F">
              <w:rPr>
                <w:rFonts w:eastAsia="Times New Roman"/>
                <w:color w:val="000000"/>
                <w:lang w:val="sk-SK" w:eastAsia="sk-SK"/>
              </w:rPr>
              <w:t xml:space="preserve"> národa?</w:t>
            </w:r>
          </w:p>
          <w:p w14:paraId="432C17DB" w14:textId="77777777" w:rsidR="008E0D8F" w:rsidRPr="008E0D8F" w:rsidRDefault="008E0D8F" w:rsidP="008E0D8F">
            <w:pPr>
              <w:jc w:val="both"/>
              <w:rPr>
                <w:rFonts w:ascii="Times New Roman" w:eastAsia="Times New Roman" w:hAnsi="Times New Roman" w:cs="Times New Roman"/>
                <w:sz w:val="24"/>
                <w:szCs w:val="24"/>
                <w:lang w:val="sk-SK" w:eastAsia="sk-SK"/>
              </w:rPr>
            </w:pPr>
            <w:r w:rsidRPr="008E0D8F">
              <w:rPr>
                <w:rFonts w:eastAsia="Times New Roman"/>
                <w:color w:val="000000"/>
                <w:lang w:val="sk-SK" w:eastAsia="sk-SK"/>
              </w:rPr>
              <w:t xml:space="preserve">3. Kým </w:t>
            </w:r>
            <w:proofErr w:type="spellStart"/>
            <w:r w:rsidRPr="008E0D8F">
              <w:rPr>
                <w:rFonts w:eastAsia="Times New Roman"/>
                <w:color w:val="000000"/>
                <w:lang w:val="sk-SK" w:eastAsia="sk-SK"/>
              </w:rPr>
              <w:t>se</w:t>
            </w:r>
            <w:proofErr w:type="spellEnd"/>
            <w:r w:rsidRPr="008E0D8F">
              <w:rPr>
                <w:rFonts w:eastAsia="Times New Roman"/>
                <w:color w:val="000000"/>
                <w:lang w:val="sk-SK" w:eastAsia="sk-SK"/>
              </w:rPr>
              <w:t xml:space="preserve"> </w:t>
            </w:r>
            <w:proofErr w:type="spellStart"/>
            <w:r w:rsidRPr="008E0D8F">
              <w:rPr>
                <w:rFonts w:eastAsia="Times New Roman"/>
                <w:color w:val="000000"/>
                <w:lang w:val="sk-SK" w:eastAsia="sk-SK"/>
              </w:rPr>
              <w:t>cítíš</w:t>
            </w:r>
            <w:proofErr w:type="spellEnd"/>
            <w:r w:rsidRPr="008E0D8F">
              <w:rPr>
                <w:rFonts w:eastAsia="Times New Roman"/>
                <w:color w:val="000000"/>
                <w:lang w:val="sk-SK" w:eastAsia="sk-SK"/>
              </w:rPr>
              <w:t xml:space="preserve"> </w:t>
            </w:r>
            <w:proofErr w:type="spellStart"/>
            <w:r w:rsidRPr="008E0D8F">
              <w:rPr>
                <w:rFonts w:eastAsia="Times New Roman"/>
                <w:color w:val="000000"/>
                <w:lang w:val="sk-SK" w:eastAsia="sk-SK"/>
              </w:rPr>
              <w:t>být</w:t>
            </w:r>
            <w:proofErr w:type="spellEnd"/>
            <w:r w:rsidRPr="008E0D8F">
              <w:rPr>
                <w:rFonts w:eastAsia="Times New Roman"/>
                <w:color w:val="000000"/>
                <w:lang w:val="sk-SK" w:eastAsia="sk-SK"/>
              </w:rPr>
              <w:t xml:space="preserve"> Ty sám/samotná?</w:t>
            </w:r>
          </w:p>
          <w:p w14:paraId="31E950DD" w14:textId="77777777" w:rsidR="00756AD5" w:rsidRDefault="00756AD5"/>
          <w:p w14:paraId="5ED005A6" w14:textId="77777777" w:rsidR="00756AD5" w:rsidRDefault="009807FC">
            <w:r>
              <w:rPr>
                <w:u w:val="single"/>
              </w:rPr>
              <w:t>Kontext</w:t>
            </w:r>
            <w:r>
              <w:t>:</w:t>
            </w:r>
          </w:p>
          <w:p w14:paraId="6D75A990" w14:textId="77777777" w:rsidR="00756AD5" w:rsidRDefault="009807FC">
            <w:r>
              <w:t xml:space="preserve">Na konec hodiny jsme připravili příklady několika osobností současného veřejného života, jejichž identita není jednoznačná. V diskuzi nad těmito příklady dochází k propojení tématu se současným světem. </w:t>
            </w:r>
          </w:p>
          <w:p w14:paraId="55F6E79B" w14:textId="77777777" w:rsidR="00756AD5" w:rsidRDefault="00756AD5"/>
        </w:tc>
      </w:tr>
    </w:tbl>
    <w:p w14:paraId="74B40DA5" w14:textId="02572363" w:rsidR="00756AD5" w:rsidRDefault="009807FC">
      <w:pPr>
        <w:pBdr>
          <w:top w:val="nil"/>
          <w:left w:val="nil"/>
          <w:bottom w:val="nil"/>
          <w:right w:val="nil"/>
          <w:between w:val="nil"/>
        </w:pBdr>
        <w:spacing w:after="0" w:line="240" w:lineRule="auto"/>
        <w:jc w:val="both"/>
        <w:rPr>
          <w:color w:val="000000"/>
          <w:u w:val="single"/>
        </w:rPr>
      </w:pPr>
      <w:r>
        <w:rPr>
          <w:color w:val="000000"/>
          <w:u w:val="single"/>
        </w:rPr>
        <w:lastRenderedPageBreak/>
        <w:t>Úryv</w:t>
      </w:r>
      <w:r w:rsidR="004E595C">
        <w:rPr>
          <w:color w:val="000000"/>
          <w:u w:val="single"/>
        </w:rPr>
        <w:t>ek</w:t>
      </w:r>
      <w:r>
        <w:rPr>
          <w:color w:val="000000"/>
          <w:u w:val="single"/>
        </w:rPr>
        <w:t xml:space="preserve"> z rozhovor</w:t>
      </w:r>
      <w:r w:rsidR="004E595C">
        <w:rPr>
          <w:color w:val="000000"/>
          <w:u w:val="single"/>
        </w:rPr>
        <w:t>u</w:t>
      </w:r>
      <w:r>
        <w:rPr>
          <w:color w:val="000000"/>
          <w:u w:val="single"/>
        </w:rPr>
        <w:t>:</w:t>
      </w:r>
    </w:p>
    <w:p w14:paraId="4FD0F697" w14:textId="77777777" w:rsidR="00756AD5" w:rsidRPr="00246B61" w:rsidRDefault="00756AD5">
      <w:pPr>
        <w:pBdr>
          <w:top w:val="nil"/>
          <w:left w:val="nil"/>
          <w:bottom w:val="nil"/>
          <w:right w:val="nil"/>
          <w:between w:val="nil"/>
        </w:pBdr>
        <w:spacing w:after="0" w:line="240" w:lineRule="auto"/>
        <w:jc w:val="both"/>
        <w:rPr>
          <w:rFonts w:asciiTheme="minorHAnsi" w:hAnsiTheme="minorHAnsi"/>
        </w:rPr>
      </w:pPr>
    </w:p>
    <w:p w14:paraId="5CC61283" w14:textId="77777777" w:rsidR="00804900" w:rsidRPr="00804900" w:rsidRDefault="00804900" w:rsidP="00804900">
      <w:pPr>
        <w:pStyle w:val="Normln1"/>
        <w:widowControl w:val="0"/>
        <w:jc w:val="both"/>
        <w:rPr>
          <w:rFonts w:asciiTheme="minorHAnsi" w:eastAsia="Roboto" w:hAnsiTheme="minorHAnsi" w:cs="Roboto"/>
          <w:color w:val="1E1E1E"/>
          <w:u w:val="single"/>
          <w:shd w:val="clear" w:color="auto" w:fill="F0F0F0"/>
        </w:rPr>
      </w:pPr>
      <w:r w:rsidRPr="00804900">
        <w:rPr>
          <w:rFonts w:asciiTheme="minorHAnsi" w:eastAsia="Roboto" w:hAnsiTheme="minorHAnsi" w:cs="Roboto"/>
          <w:b/>
          <w:color w:val="1E1E1E"/>
          <w:highlight w:val="white"/>
          <w:u w:val="single"/>
        </w:rPr>
        <w:t>V rozhovoru pro časopis Autor in</w:t>
      </w:r>
    </w:p>
    <w:p w14:paraId="35C11218" w14:textId="77777777" w:rsidR="00804900" w:rsidRPr="00804900" w:rsidRDefault="00804900" w:rsidP="00804900">
      <w:pPr>
        <w:pStyle w:val="Normln1"/>
        <w:jc w:val="both"/>
        <w:rPr>
          <w:rFonts w:asciiTheme="minorHAnsi" w:eastAsia="Roboto" w:hAnsiTheme="minorHAnsi" w:cs="Roboto"/>
          <w:b/>
          <w:color w:val="1E1E1E"/>
          <w:u w:val="single"/>
          <w:shd w:val="clear" w:color="auto" w:fill="F0F0F0"/>
        </w:rPr>
      </w:pPr>
    </w:p>
    <w:p w14:paraId="4ADFE8C7" w14:textId="77777777" w:rsidR="00804900" w:rsidRPr="00804900" w:rsidRDefault="00804900" w:rsidP="00804900">
      <w:pPr>
        <w:pStyle w:val="Normln1"/>
        <w:jc w:val="both"/>
        <w:rPr>
          <w:rFonts w:asciiTheme="minorHAnsi" w:eastAsia="Georgia" w:hAnsiTheme="minorHAnsi" w:cs="Georgia"/>
          <w:i/>
          <w:color w:val="1E1E1E"/>
          <w:highlight w:val="white"/>
        </w:rPr>
      </w:pPr>
      <w:r w:rsidRPr="00804900">
        <w:rPr>
          <w:rFonts w:asciiTheme="minorHAnsi" w:eastAsia="Georgia" w:hAnsiTheme="minorHAnsi" w:cs="Georgia"/>
          <w:i/>
          <w:color w:val="1E1E1E"/>
          <w:highlight w:val="white"/>
        </w:rPr>
        <w:t xml:space="preserve">„Jsem prostě Čech se srdcem </w:t>
      </w:r>
      <w:proofErr w:type="spellStart"/>
      <w:r w:rsidRPr="00804900">
        <w:rPr>
          <w:rFonts w:asciiTheme="minorHAnsi" w:eastAsia="Georgia" w:hAnsiTheme="minorHAnsi" w:cs="Georgia"/>
          <w:i/>
          <w:color w:val="1E1E1E"/>
          <w:highlight w:val="white"/>
        </w:rPr>
        <w:t>Frýdečáka</w:t>
      </w:r>
      <w:proofErr w:type="spellEnd"/>
      <w:r w:rsidRPr="00804900">
        <w:rPr>
          <w:rFonts w:asciiTheme="minorHAnsi" w:eastAsia="Georgia" w:hAnsiTheme="minorHAnsi" w:cs="Georgia"/>
          <w:i/>
          <w:color w:val="1E1E1E"/>
          <w:highlight w:val="white"/>
        </w:rPr>
        <w:t>. Vyrostl jsem tam, mám to tam rád a je to místo, které mi už nikdy nikdo neodpáře. Budu s ním spjatý, ať se přestěhuju kamkoliv. O tom, že začnu žít v Praze, jsem uvažoval spíš z praktických důvodů. Trochu mě ubíjí to neustálé pendlování a přejíždění. Samozřejmě že i k Japonsku budu mít kladný vztah napořád, už kvůli mámě. Kromě toho japonština je můj rodný jazyk a tamnímu jídlu se podle mě nevyrovná žádná gastronomie na světě.“</w:t>
      </w:r>
    </w:p>
    <w:p w14:paraId="0AF1EDC4" w14:textId="77777777" w:rsidR="00804900" w:rsidRPr="00804900" w:rsidRDefault="00804900" w:rsidP="00804900">
      <w:pPr>
        <w:pStyle w:val="Normln1"/>
        <w:jc w:val="both"/>
        <w:rPr>
          <w:rFonts w:asciiTheme="minorHAnsi" w:eastAsia="Georgia" w:hAnsiTheme="minorHAnsi" w:cs="Georgia"/>
          <w:i/>
          <w:color w:val="1E1E1E"/>
          <w:highlight w:val="white"/>
        </w:rPr>
      </w:pPr>
    </w:p>
    <w:p w14:paraId="7E3B3903" w14:textId="77777777" w:rsidR="00804900" w:rsidRPr="00804900" w:rsidRDefault="00804900" w:rsidP="00804900">
      <w:pPr>
        <w:pStyle w:val="Normln1"/>
        <w:jc w:val="both"/>
        <w:rPr>
          <w:rFonts w:asciiTheme="minorHAnsi" w:eastAsia="Roboto" w:hAnsiTheme="minorHAnsi" w:cs="Roboto"/>
          <w:color w:val="1E1E1E"/>
          <w:highlight w:val="white"/>
        </w:rPr>
      </w:pPr>
      <w:proofErr w:type="spellStart"/>
      <w:r w:rsidRPr="00804900">
        <w:rPr>
          <w:rFonts w:asciiTheme="minorHAnsi" w:eastAsia="Roboto" w:hAnsiTheme="minorHAnsi" w:cs="Roboto"/>
          <w:color w:val="1E1E1E"/>
          <w:highlight w:val="white"/>
        </w:rPr>
        <w:t>Mirai</w:t>
      </w:r>
      <w:proofErr w:type="spellEnd"/>
      <w:r w:rsidRPr="00804900">
        <w:rPr>
          <w:rFonts w:asciiTheme="minorHAnsi" w:eastAsia="Roboto" w:hAnsiTheme="minorHAnsi" w:cs="Roboto"/>
          <w:color w:val="1E1E1E"/>
          <w:highlight w:val="white"/>
        </w:rPr>
        <w:t xml:space="preserve"> Navrátil, zpěvák</w:t>
      </w:r>
    </w:p>
    <w:p w14:paraId="41072CDD" w14:textId="77777777" w:rsidR="00756AD5" w:rsidRDefault="00804900">
      <w:pPr>
        <w:pBdr>
          <w:top w:val="nil"/>
          <w:left w:val="nil"/>
          <w:bottom w:val="nil"/>
          <w:right w:val="nil"/>
          <w:between w:val="nil"/>
        </w:pBdr>
        <w:spacing w:after="0" w:line="240" w:lineRule="auto"/>
        <w:jc w:val="both"/>
      </w:pPr>
      <w:r>
        <w:t xml:space="preserve">Zdroj: </w:t>
      </w:r>
      <w:hyperlink r:id="rId13" w:history="1">
        <w:r w:rsidRPr="006430F5">
          <w:rPr>
            <w:rStyle w:val="Hypertextovodkaz"/>
            <w:i/>
            <w:highlight w:val="white"/>
          </w:rPr>
          <w:t>https://archivyosa.cz/img/www/Clanky/AI201802_Fanynky.pdf</w:t>
        </w:r>
      </w:hyperlink>
    </w:p>
    <w:p w14:paraId="4B50EF07" w14:textId="77777777" w:rsidR="00756AD5" w:rsidRDefault="00756AD5">
      <w:pPr>
        <w:pBdr>
          <w:top w:val="nil"/>
          <w:left w:val="nil"/>
          <w:bottom w:val="nil"/>
          <w:right w:val="nil"/>
          <w:between w:val="nil"/>
        </w:pBdr>
        <w:spacing w:after="0" w:line="240" w:lineRule="auto"/>
        <w:jc w:val="both"/>
      </w:pPr>
    </w:p>
    <w:p w14:paraId="7AEECA16" w14:textId="77777777" w:rsidR="00756AD5" w:rsidRDefault="009807FC">
      <w:pPr>
        <w:pBdr>
          <w:top w:val="nil"/>
          <w:left w:val="nil"/>
          <w:bottom w:val="nil"/>
          <w:right w:val="nil"/>
          <w:between w:val="nil"/>
        </w:pBdr>
        <w:spacing w:after="0" w:line="240" w:lineRule="auto"/>
        <w:jc w:val="both"/>
        <w:rPr>
          <w:color w:val="000000"/>
        </w:rPr>
      </w:pPr>
      <w:r>
        <w:rPr>
          <w:b/>
          <w:color w:val="1E1E1E"/>
          <w:highlight w:val="white"/>
          <w:u w:val="single"/>
        </w:rPr>
        <w:t>Informace: </w:t>
      </w:r>
    </w:p>
    <w:p w14:paraId="35CBB96F" w14:textId="77777777" w:rsidR="00756AD5" w:rsidRDefault="00804900">
      <w:pPr>
        <w:pBdr>
          <w:top w:val="nil"/>
          <w:left w:val="nil"/>
          <w:bottom w:val="nil"/>
          <w:right w:val="nil"/>
          <w:between w:val="nil"/>
        </w:pBdr>
        <w:spacing w:after="0" w:line="240" w:lineRule="auto"/>
        <w:jc w:val="both"/>
        <w:rPr>
          <w:rFonts w:asciiTheme="minorHAnsi" w:hAnsiTheme="minorHAnsi"/>
          <w:color w:val="1E1E1E"/>
        </w:rPr>
      </w:pPr>
      <w:proofErr w:type="spellStart"/>
      <w:r w:rsidRPr="00804900">
        <w:rPr>
          <w:rFonts w:asciiTheme="minorHAnsi" w:eastAsia="Georgia" w:hAnsiTheme="minorHAnsi" w:cs="Georgia"/>
          <w:color w:val="1E1E1E"/>
          <w:highlight w:val="white"/>
        </w:rPr>
        <w:t>Mirai</w:t>
      </w:r>
      <w:proofErr w:type="spellEnd"/>
      <w:r w:rsidRPr="00804900">
        <w:rPr>
          <w:rFonts w:asciiTheme="minorHAnsi" w:eastAsia="Georgia" w:hAnsiTheme="minorHAnsi" w:cs="Georgia"/>
          <w:color w:val="1E1E1E"/>
          <w:highlight w:val="white"/>
        </w:rPr>
        <w:t xml:space="preserve"> Navrátil je frontman a kytarista české popové kapely </w:t>
      </w:r>
      <w:proofErr w:type="spellStart"/>
      <w:r w:rsidRPr="00804900">
        <w:rPr>
          <w:rFonts w:asciiTheme="minorHAnsi" w:eastAsia="Georgia" w:hAnsiTheme="minorHAnsi" w:cs="Georgia"/>
          <w:color w:val="1E1E1E"/>
          <w:highlight w:val="white"/>
        </w:rPr>
        <w:t>Mirai</w:t>
      </w:r>
      <w:proofErr w:type="spellEnd"/>
      <w:r w:rsidRPr="00804900">
        <w:rPr>
          <w:rFonts w:asciiTheme="minorHAnsi" w:eastAsia="Georgia" w:hAnsiTheme="minorHAnsi" w:cs="Georgia"/>
          <w:color w:val="1E1E1E"/>
          <w:highlight w:val="white"/>
        </w:rPr>
        <w:t>. Jeho maminka je Japonka a otec Čech.</w:t>
      </w:r>
      <w:r w:rsidR="009807FC" w:rsidRPr="00804900">
        <w:rPr>
          <w:rFonts w:asciiTheme="minorHAnsi" w:hAnsiTheme="minorHAnsi"/>
          <w:color w:val="1E1E1E"/>
          <w:highlight w:val="white"/>
        </w:rPr>
        <w:t> </w:t>
      </w:r>
    </w:p>
    <w:p w14:paraId="6395B283" w14:textId="77777777" w:rsidR="00804900" w:rsidRDefault="00804900">
      <w:pPr>
        <w:pBdr>
          <w:top w:val="nil"/>
          <w:left w:val="nil"/>
          <w:bottom w:val="nil"/>
          <w:right w:val="nil"/>
          <w:between w:val="nil"/>
        </w:pBdr>
        <w:spacing w:after="0" w:line="240" w:lineRule="auto"/>
        <w:jc w:val="both"/>
        <w:rPr>
          <w:rFonts w:asciiTheme="minorHAnsi" w:hAnsiTheme="minorHAnsi"/>
          <w:color w:val="1E1E1E"/>
        </w:rPr>
      </w:pPr>
    </w:p>
    <w:p w14:paraId="7BEC9B86" w14:textId="63F531C1" w:rsidR="00756AD5" w:rsidRDefault="003A3E33">
      <w:pPr>
        <w:pBdr>
          <w:top w:val="nil"/>
          <w:left w:val="nil"/>
          <w:bottom w:val="nil"/>
          <w:right w:val="nil"/>
          <w:between w:val="nil"/>
        </w:pBdr>
        <w:spacing w:after="0" w:line="240" w:lineRule="auto"/>
        <w:jc w:val="both"/>
      </w:pPr>
      <w:r>
        <w:pict w14:anchorId="4A297A64">
          <v:rect id="_x0000_i1026" style="width:0;height:1.5pt" o:hralign="center" o:hrstd="t" o:hr="t" fillcolor="#a0a0a0" stroked="f"/>
        </w:pict>
      </w:r>
    </w:p>
    <w:p w14:paraId="4A77D65D" w14:textId="77777777" w:rsidR="004E595C" w:rsidRDefault="004E595C">
      <w:pPr>
        <w:pBdr>
          <w:top w:val="nil"/>
          <w:left w:val="nil"/>
          <w:bottom w:val="nil"/>
          <w:right w:val="nil"/>
          <w:between w:val="nil"/>
        </w:pBdr>
        <w:spacing w:after="0" w:line="240" w:lineRule="auto"/>
        <w:jc w:val="both"/>
        <w:rPr>
          <w:b/>
        </w:rPr>
      </w:pPr>
    </w:p>
    <w:p w14:paraId="3F17539F" w14:textId="3D5D9708" w:rsidR="00756AD5" w:rsidRDefault="009807FC">
      <w:pPr>
        <w:pBdr>
          <w:top w:val="nil"/>
          <w:left w:val="nil"/>
          <w:bottom w:val="nil"/>
          <w:right w:val="nil"/>
          <w:between w:val="nil"/>
        </w:pBdr>
        <w:spacing w:after="0" w:line="240" w:lineRule="auto"/>
        <w:jc w:val="both"/>
      </w:pPr>
      <w:r>
        <w:rPr>
          <w:b/>
        </w:rPr>
        <w:t>3.</w:t>
      </w:r>
      <w:r w:rsidR="009C6017">
        <w:rPr>
          <w:b/>
        </w:rPr>
        <w:t xml:space="preserve"> </w:t>
      </w:r>
      <w:r>
        <w:rPr>
          <w:b/>
        </w:rPr>
        <w:t xml:space="preserve">hodina </w:t>
      </w:r>
      <w:r w:rsidR="009C6017">
        <w:rPr>
          <w:b/>
        </w:rPr>
        <w:t>–</w:t>
      </w:r>
      <w:r>
        <w:rPr>
          <w:b/>
        </w:rPr>
        <w:t xml:space="preserve"> T.</w:t>
      </w:r>
      <w:r w:rsidR="009C6017">
        <w:rPr>
          <w:b/>
        </w:rPr>
        <w:t xml:space="preserve"> </w:t>
      </w:r>
      <w:r>
        <w:rPr>
          <w:b/>
        </w:rPr>
        <w:t>G.</w:t>
      </w:r>
      <w:r w:rsidR="009C6017">
        <w:rPr>
          <w:b/>
        </w:rPr>
        <w:t xml:space="preserve"> </w:t>
      </w:r>
      <w:r>
        <w:rPr>
          <w:b/>
        </w:rPr>
        <w:t>Masaryk jde do divadla. Česká a německá kultura</w:t>
      </w:r>
    </w:p>
    <w:p w14:paraId="7CEFE2FC" w14:textId="77777777" w:rsidR="00756AD5" w:rsidRDefault="00756AD5"/>
    <w:p w14:paraId="11249949" w14:textId="50829A12" w:rsidR="00756AD5" w:rsidRPr="004E595C" w:rsidRDefault="009807FC" w:rsidP="004E595C">
      <w:r>
        <w:t>Zadání pro žáky (se správnými odpověďmi):</w:t>
      </w:r>
      <w:r>
        <w:tab/>
      </w:r>
      <w:r>
        <w:tab/>
      </w:r>
      <w:r>
        <w:tab/>
      </w:r>
      <w:r>
        <w:tab/>
      </w:r>
      <w:r>
        <w:tab/>
        <w:t>Poznámky pro učitele:</w:t>
      </w:r>
    </w:p>
    <w:tbl>
      <w:tblPr>
        <w:tblStyle w:val="a7"/>
        <w:tblW w:w="140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2"/>
        <w:gridCol w:w="7002"/>
      </w:tblGrid>
      <w:tr w:rsidR="00756AD5" w14:paraId="7481EED9" w14:textId="77777777">
        <w:trPr>
          <w:trHeight w:val="20115"/>
        </w:trPr>
        <w:tc>
          <w:tcPr>
            <w:tcW w:w="7002" w:type="dxa"/>
            <w:shd w:val="clear" w:color="auto" w:fill="auto"/>
            <w:tcMar>
              <w:top w:w="100" w:type="dxa"/>
              <w:left w:w="100" w:type="dxa"/>
              <w:bottom w:w="100" w:type="dxa"/>
              <w:right w:w="100" w:type="dxa"/>
            </w:tcMar>
          </w:tcPr>
          <w:p w14:paraId="4419310E" w14:textId="77777777" w:rsidR="00756AD5" w:rsidRDefault="009807FC">
            <w:pPr>
              <w:widowControl w:val="0"/>
              <w:spacing w:after="0" w:line="240" w:lineRule="auto"/>
              <w:rPr>
                <w:b/>
              </w:rPr>
            </w:pPr>
            <w:r>
              <w:rPr>
                <w:b/>
              </w:rPr>
              <w:lastRenderedPageBreak/>
              <w:t>T.</w:t>
            </w:r>
            <w:r w:rsidR="009C6017">
              <w:rPr>
                <w:b/>
              </w:rPr>
              <w:t xml:space="preserve"> </w:t>
            </w:r>
            <w:r>
              <w:rPr>
                <w:b/>
              </w:rPr>
              <w:t>G.</w:t>
            </w:r>
            <w:r w:rsidR="009C6017">
              <w:rPr>
                <w:b/>
              </w:rPr>
              <w:t xml:space="preserve"> </w:t>
            </w:r>
            <w:r>
              <w:rPr>
                <w:b/>
              </w:rPr>
              <w:t>Masaryk jde do divadla. Česká a německá kultura</w:t>
            </w:r>
          </w:p>
          <w:p w14:paraId="157BAE05" w14:textId="77777777" w:rsidR="00756AD5" w:rsidRDefault="00756AD5">
            <w:pPr>
              <w:widowControl w:val="0"/>
              <w:pBdr>
                <w:top w:val="nil"/>
                <w:left w:val="nil"/>
                <w:bottom w:val="nil"/>
                <w:right w:val="nil"/>
                <w:between w:val="nil"/>
              </w:pBdr>
              <w:spacing w:after="0" w:line="240" w:lineRule="auto"/>
              <w:rPr>
                <w:b/>
              </w:rPr>
            </w:pPr>
          </w:p>
          <w:p w14:paraId="44CFB7AE" w14:textId="77777777" w:rsidR="00756AD5" w:rsidRDefault="00756AD5">
            <w:pPr>
              <w:widowControl w:val="0"/>
              <w:pBdr>
                <w:top w:val="nil"/>
                <w:left w:val="nil"/>
                <w:bottom w:val="nil"/>
                <w:right w:val="nil"/>
                <w:between w:val="nil"/>
              </w:pBdr>
              <w:spacing w:after="0" w:line="240" w:lineRule="auto"/>
              <w:rPr>
                <w:b/>
              </w:rPr>
            </w:pPr>
          </w:p>
          <w:p w14:paraId="6FC65B16" w14:textId="77777777" w:rsidR="00756AD5" w:rsidRDefault="00756AD5">
            <w:pPr>
              <w:widowControl w:val="0"/>
              <w:pBdr>
                <w:top w:val="nil"/>
                <w:left w:val="nil"/>
                <w:bottom w:val="nil"/>
                <w:right w:val="nil"/>
                <w:between w:val="nil"/>
              </w:pBdr>
              <w:spacing w:after="0" w:line="240" w:lineRule="auto"/>
              <w:rPr>
                <w:b/>
              </w:rPr>
            </w:pPr>
          </w:p>
          <w:p w14:paraId="27A142C5" w14:textId="77777777" w:rsidR="00756AD5" w:rsidRDefault="00756AD5">
            <w:pPr>
              <w:widowControl w:val="0"/>
              <w:pBdr>
                <w:top w:val="nil"/>
                <w:left w:val="nil"/>
                <w:bottom w:val="nil"/>
                <w:right w:val="nil"/>
                <w:between w:val="nil"/>
              </w:pBdr>
              <w:spacing w:after="0" w:line="240" w:lineRule="auto"/>
              <w:rPr>
                <w:b/>
              </w:rPr>
            </w:pPr>
          </w:p>
          <w:p w14:paraId="708B4912" w14:textId="77777777" w:rsidR="00756AD5" w:rsidRDefault="00756AD5">
            <w:pPr>
              <w:widowControl w:val="0"/>
              <w:pBdr>
                <w:top w:val="nil"/>
                <w:left w:val="nil"/>
                <w:bottom w:val="nil"/>
                <w:right w:val="nil"/>
                <w:between w:val="nil"/>
              </w:pBdr>
              <w:spacing w:after="0" w:line="240" w:lineRule="auto"/>
              <w:rPr>
                <w:b/>
              </w:rPr>
            </w:pPr>
          </w:p>
          <w:p w14:paraId="2A7F18A6" w14:textId="77777777" w:rsidR="00756AD5" w:rsidRDefault="00756AD5">
            <w:pPr>
              <w:widowControl w:val="0"/>
              <w:pBdr>
                <w:top w:val="nil"/>
                <w:left w:val="nil"/>
                <w:bottom w:val="nil"/>
                <w:right w:val="nil"/>
                <w:between w:val="nil"/>
              </w:pBdr>
              <w:spacing w:after="0" w:line="240" w:lineRule="auto"/>
              <w:rPr>
                <w:b/>
              </w:rPr>
            </w:pPr>
          </w:p>
          <w:p w14:paraId="68E15B5D" w14:textId="77777777" w:rsidR="00756AD5" w:rsidRDefault="00756AD5">
            <w:pPr>
              <w:widowControl w:val="0"/>
              <w:pBdr>
                <w:top w:val="nil"/>
                <w:left w:val="nil"/>
                <w:bottom w:val="nil"/>
                <w:right w:val="nil"/>
                <w:between w:val="nil"/>
              </w:pBdr>
              <w:spacing w:after="0" w:line="240" w:lineRule="auto"/>
              <w:rPr>
                <w:b/>
              </w:rPr>
            </w:pPr>
          </w:p>
          <w:p w14:paraId="287AEE6E" w14:textId="77777777" w:rsidR="00756AD5" w:rsidRDefault="00756AD5">
            <w:pPr>
              <w:widowControl w:val="0"/>
              <w:pBdr>
                <w:top w:val="nil"/>
                <w:left w:val="nil"/>
                <w:bottom w:val="nil"/>
                <w:right w:val="nil"/>
                <w:between w:val="nil"/>
              </w:pBdr>
              <w:spacing w:after="0" w:line="240" w:lineRule="auto"/>
              <w:rPr>
                <w:b/>
              </w:rPr>
            </w:pPr>
          </w:p>
          <w:p w14:paraId="0F19BE2B" w14:textId="77777777" w:rsidR="00756AD5" w:rsidRDefault="00756AD5">
            <w:pPr>
              <w:widowControl w:val="0"/>
              <w:pBdr>
                <w:top w:val="nil"/>
                <w:left w:val="nil"/>
                <w:bottom w:val="nil"/>
                <w:right w:val="nil"/>
                <w:between w:val="nil"/>
              </w:pBdr>
              <w:spacing w:after="0" w:line="240" w:lineRule="auto"/>
              <w:rPr>
                <w:b/>
              </w:rPr>
            </w:pPr>
          </w:p>
          <w:p w14:paraId="69A120AE" w14:textId="77777777" w:rsidR="00756AD5" w:rsidRDefault="00756AD5">
            <w:pPr>
              <w:widowControl w:val="0"/>
              <w:pBdr>
                <w:top w:val="nil"/>
                <w:left w:val="nil"/>
                <w:bottom w:val="nil"/>
                <w:right w:val="nil"/>
                <w:between w:val="nil"/>
              </w:pBdr>
              <w:spacing w:after="0" w:line="240" w:lineRule="auto"/>
              <w:rPr>
                <w:b/>
              </w:rPr>
            </w:pPr>
          </w:p>
          <w:p w14:paraId="656FA1BA" w14:textId="77777777" w:rsidR="00756AD5" w:rsidRDefault="00756AD5">
            <w:pPr>
              <w:widowControl w:val="0"/>
              <w:pBdr>
                <w:top w:val="nil"/>
                <w:left w:val="nil"/>
                <w:bottom w:val="nil"/>
                <w:right w:val="nil"/>
                <w:between w:val="nil"/>
              </w:pBdr>
              <w:spacing w:after="0" w:line="240" w:lineRule="auto"/>
              <w:rPr>
                <w:b/>
              </w:rPr>
            </w:pPr>
          </w:p>
          <w:p w14:paraId="069C59B4" w14:textId="77777777" w:rsidR="00756AD5" w:rsidRDefault="00756AD5">
            <w:pPr>
              <w:widowControl w:val="0"/>
              <w:pBdr>
                <w:top w:val="nil"/>
                <w:left w:val="nil"/>
                <w:bottom w:val="nil"/>
                <w:right w:val="nil"/>
                <w:between w:val="nil"/>
              </w:pBdr>
              <w:spacing w:after="0" w:line="240" w:lineRule="auto"/>
              <w:rPr>
                <w:b/>
              </w:rPr>
            </w:pPr>
          </w:p>
          <w:p w14:paraId="372A0EE8" w14:textId="77777777" w:rsidR="00756AD5" w:rsidRDefault="00756AD5">
            <w:pPr>
              <w:widowControl w:val="0"/>
              <w:pBdr>
                <w:top w:val="nil"/>
                <w:left w:val="nil"/>
                <w:bottom w:val="nil"/>
                <w:right w:val="nil"/>
                <w:between w:val="nil"/>
              </w:pBdr>
              <w:spacing w:after="0" w:line="240" w:lineRule="auto"/>
              <w:rPr>
                <w:b/>
              </w:rPr>
            </w:pPr>
          </w:p>
          <w:p w14:paraId="638A9CD1" w14:textId="77777777" w:rsidR="00756AD5" w:rsidRDefault="00756AD5">
            <w:pPr>
              <w:widowControl w:val="0"/>
              <w:pBdr>
                <w:top w:val="nil"/>
                <w:left w:val="nil"/>
                <w:bottom w:val="nil"/>
                <w:right w:val="nil"/>
                <w:between w:val="nil"/>
              </w:pBdr>
              <w:spacing w:after="0" w:line="240" w:lineRule="auto"/>
              <w:rPr>
                <w:b/>
              </w:rPr>
            </w:pPr>
          </w:p>
          <w:p w14:paraId="57AEE327" w14:textId="77777777" w:rsidR="00756AD5" w:rsidRDefault="00756AD5">
            <w:pPr>
              <w:widowControl w:val="0"/>
              <w:pBdr>
                <w:top w:val="nil"/>
                <w:left w:val="nil"/>
                <w:bottom w:val="nil"/>
                <w:right w:val="nil"/>
                <w:between w:val="nil"/>
              </w:pBdr>
              <w:spacing w:after="0" w:line="240" w:lineRule="auto"/>
              <w:rPr>
                <w:b/>
              </w:rPr>
            </w:pPr>
          </w:p>
          <w:p w14:paraId="6B4D3837" w14:textId="77777777" w:rsidR="00756AD5" w:rsidRDefault="00756AD5">
            <w:pPr>
              <w:widowControl w:val="0"/>
              <w:pBdr>
                <w:top w:val="nil"/>
                <w:left w:val="nil"/>
                <w:bottom w:val="nil"/>
                <w:right w:val="nil"/>
                <w:between w:val="nil"/>
              </w:pBdr>
              <w:spacing w:after="0" w:line="240" w:lineRule="auto"/>
              <w:rPr>
                <w:b/>
              </w:rPr>
            </w:pPr>
          </w:p>
        </w:tc>
        <w:tc>
          <w:tcPr>
            <w:tcW w:w="7002" w:type="dxa"/>
            <w:shd w:val="clear" w:color="auto" w:fill="auto"/>
            <w:tcMar>
              <w:top w:w="100" w:type="dxa"/>
              <w:left w:w="100" w:type="dxa"/>
              <w:bottom w:w="100" w:type="dxa"/>
              <w:right w:w="100" w:type="dxa"/>
            </w:tcMar>
          </w:tcPr>
          <w:p w14:paraId="0C728926" w14:textId="77777777" w:rsidR="00756AD5" w:rsidRDefault="009807FC">
            <w:pPr>
              <w:widowControl w:val="0"/>
              <w:pBdr>
                <w:top w:val="nil"/>
                <w:left w:val="nil"/>
                <w:bottom w:val="nil"/>
                <w:right w:val="nil"/>
                <w:between w:val="nil"/>
              </w:pBdr>
              <w:spacing w:after="0" w:line="240" w:lineRule="auto"/>
            </w:pPr>
            <w:r w:rsidRPr="00E04BE2">
              <w:rPr>
                <w:bCs/>
                <w:u w:val="single"/>
              </w:rPr>
              <w:t>Čas:</w:t>
            </w:r>
            <w:r>
              <w:rPr>
                <w:b/>
              </w:rPr>
              <w:t xml:space="preserve"> </w:t>
            </w:r>
            <w:r>
              <w:t>45 min</w:t>
            </w:r>
            <w:r w:rsidR="009C6017">
              <w:t>.</w:t>
            </w:r>
          </w:p>
          <w:p w14:paraId="21043153" w14:textId="77777777" w:rsidR="00756AD5" w:rsidRDefault="00756AD5">
            <w:pPr>
              <w:widowControl w:val="0"/>
              <w:pBdr>
                <w:top w:val="nil"/>
                <w:left w:val="nil"/>
                <w:bottom w:val="nil"/>
                <w:right w:val="nil"/>
                <w:between w:val="nil"/>
              </w:pBdr>
              <w:spacing w:after="0" w:line="240" w:lineRule="auto"/>
              <w:rPr>
                <w:b/>
              </w:rPr>
            </w:pPr>
          </w:p>
          <w:p w14:paraId="38E511AC" w14:textId="77777777" w:rsidR="00756AD5" w:rsidRPr="00E04BE2" w:rsidRDefault="009807FC">
            <w:pPr>
              <w:widowControl w:val="0"/>
              <w:spacing w:after="0" w:line="240" w:lineRule="auto"/>
              <w:rPr>
                <w:bCs/>
                <w:u w:val="single"/>
              </w:rPr>
            </w:pPr>
            <w:r w:rsidRPr="00E04BE2">
              <w:rPr>
                <w:bCs/>
                <w:u w:val="single"/>
              </w:rPr>
              <w:t xml:space="preserve">Struktura: </w:t>
            </w:r>
          </w:p>
          <w:p w14:paraId="46E3C921" w14:textId="77777777" w:rsidR="00756AD5" w:rsidRDefault="009807FC" w:rsidP="004E595C">
            <w:pPr>
              <w:widowControl w:val="0"/>
              <w:numPr>
                <w:ilvl w:val="0"/>
                <w:numId w:val="49"/>
              </w:numPr>
              <w:spacing w:after="0" w:line="240" w:lineRule="auto"/>
            </w:pPr>
            <w:r>
              <w:t xml:space="preserve">Příjezd TGM do Československa </w:t>
            </w:r>
            <w:r w:rsidR="009C6017">
              <w:t>–</w:t>
            </w:r>
            <w:r>
              <w:t xml:space="preserve"> video</w:t>
            </w:r>
            <w:r w:rsidR="009C6017">
              <w:t xml:space="preserve"> </w:t>
            </w:r>
            <w:r>
              <w:t>(5 min</w:t>
            </w:r>
            <w:r w:rsidR="009C6017">
              <w:t>.</w:t>
            </w:r>
            <w:r>
              <w:t>)</w:t>
            </w:r>
          </w:p>
          <w:p w14:paraId="2BA7C211" w14:textId="77777777" w:rsidR="00756AD5" w:rsidRDefault="009807FC" w:rsidP="004E595C">
            <w:pPr>
              <w:widowControl w:val="0"/>
              <w:numPr>
                <w:ilvl w:val="0"/>
                <w:numId w:val="49"/>
              </w:numPr>
              <w:spacing w:after="0" w:line="240" w:lineRule="auto"/>
            </w:pPr>
            <w:r>
              <w:t>Návštěva TGM v Národním a Německém divadle (40 min</w:t>
            </w:r>
            <w:r w:rsidR="009C6017">
              <w:t>.</w:t>
            </w:r>
            <w:r>
              <w:t>)</w:t>
            </w:r>
          </w:p>
          <w:p w14:paraId="5DCCE02A" w14:textId="77777777" w:rsidR="00756AD5" w:rsidRDefault="009807FC" w:rsidP="004E595C">
            <w:pPr>
              <w:widowControl w:val="0"/>
              <w:numPr>
                <w:ilvl w:val="1"/>
                <w:numId w:val="49"/>
              </w:numPr>
              <w:spacing w:after="0" w:line="240" w:lineRule="auto"/>
            </w:pPr>
            <w:r>
              <w:t>Individuální práce s textem (15 min</w:t>
            </w:r>
            <w:r w:rsidR="009C6017">
              <w:t>.</w:t>
            </w:r>
            <w:r>
              <w:t xml:space="preserve">), </w:t>
            </w:r>
          </w:p>
          <w:p w14:paraId="17C08ADE" w14:textId="77777777" w:rsidR="00756AD5" w:rsidRDefault="009807FC" w:rsidP="004E595C">
            <w:pPr>
              <w:widowControl w:val="0"/>
              <w:numPr>
                <w:ilvl w:val="1"/>
                <w:numId w:val="49"/>
              </w:numPr>
              <w:spacing w:after="0" w:line="240" w:lineRule="auto"/>
            </w:pPr>
            <w:r>
              <w:t>Poslech hudebních ukázek (bonusová aktivita)</w:t>
            </w:r>
          </w:p>
          <w:p w14:paraId="509C37CC" w14:textId="77777777" w:rsidR="00756AD5" w:rsidRDefault="009807FC" w:rsidP="004E595C">
            <w:pPr>
              <w:widowControl w:val="0"/>
              <w:numPr>
                <w:ilvl w:val="1"/>
                <w:numId w:val="49"/>
              </w:numPr>
              <w:spacing w:after="0" w:line="240" w:lineRule="auto"/>
            </w:pPr>
            <w:r>
              <w:t>Skupinová práce (15 min</w:t>
            </w:r>
            <w:r w:rsidR="009C6017">
              <w:t>.</w:t>
            </w:r>
            <w:r>
              <w:t xml:space="preserve">) </w:t>
            </w:r>
          </w:p>
          <w:p w14:paraId="14155C16" w14:textId="77777777" w:rsidR="00756AD5" w:rsidRDefault="009807FC" w:rsidP="004E595C">
            <w:pPr>
              <w:widowControl w:val="0"/>
              <w:numPr>
                <w:ilvl w:val="1"/>
                <w:numId w:val="49"/>
              </w:numPr>
              <w:spacing w:after="0" w:line="240" w:lineRule="auto"/>
            </w:pPr>
            <w:r>
              <w:t>Společná diskuze (10 min</w:t>
            </w:r>
            <w:r w:rsidR="009C6017">
              <w:t>.</w:t>
            </w:r>
            <w:r>
              <w:t>)</w:t>
            </w:r>
          </w:p>
          <w:p w14:paraId="127A7CB4" w14:textId="77777777" w:rsidR="00756AD5" w:rsidRPr="00E04BE2" w:rsidRDefault="009807FC">
            <w:pPr>
              <w:widowControl w:val="0"/>
              <w:pBdr>
                <w:top w:val="nil"/>
                <w:left w:val="nil"/>
                <w:bottom w:val="nil"/>
                <w:right w:val="nil"/>
                <w:between w:val="nil"/>
              </w:pBdr>
              <w:spacing w:after="0" w:line="240" w:lineRule="auto"/>
              <w:rPr>
                <w:bCs/>
                <w:u w:val="single"/>
              </w:rPr>
            </w:pPr>
            <w:r w:rsidRPr="00E04BE2">
              <w:rPr>
                <w:bCs/>
                <w:u w:val="single"/>
              </w:rPr>
              <w:t>Cíl:</w:t>
            </w:r>
          </w:p>
          <w:p w14:paraId="000ECE86" w14:textId="77777777" w:rsidR="00756AD5" w:rsidRPr="00E04BE2" w:rsidRDefault="009807FC">
            <w:pPr>
              <w:widowControl w:val="0"/>
              <w:pBdr>
                <w:top w:val="nil"/>
                <w:left w:val="nil"/>
                <w:bottom w:val="nil"/>
                <w:right w:val="nil"/>
                <w:between w:val="nil"/>
              </w:pBdr>
              <w:spacing w:after="0" w:line="240" w:lineRule="auto"/>
              <w:rPr>
                <w:bCs/>
                <w:u w:val="single"/>
              </w:rPr>
            </w:pPr>
            <w:r w:rsidRPr="00E04BE2">
              <w:rPr>
                <w:bCs/>
                <w:u w:val="single"/>
              </w:rPr>
              <w:t xml:space="preserve">Oborová úroveň: </w:t>
            </w:r>
          </w:p>
          <w:p w14:paraId="5315A8F2" w14:textId="77777777" w:rsidR="00756AD5" w:rsidRDefault="009807FC" w:rsidP="004E595C">
            <w:pPr>
              <w:widowControl w:val="0"/>
              <w:numPr>
                <w:ilvl w:val="0"/>
                <w:numId w:val="99"/>
              </w:numPr>
              <w:pBdr>
                <w:top w:val="nil"/>
                <w:left w:val="nil"/>
                <w:bottom w:val="nil"/>
                <w:right w:val="nil"/>
                <w:between w:val="nil"/>
              </w:pBdr>
              <w:spacing w:after="0" w:line="240" w:lineRule="auto"/>
            </w:pPr>
            <w:r>
              <w:t>Žák si uvědomí, jak národnostní složení republiky ovlivňovalo i podobu kultury</w:t>
            </w:r>
            <w:r w:rsidR="009C6017">
              <w:t>.</w:t>
            </w:r>
          </w:p>
          <w:p w14:paraId="00FF2396" w14:textId="77777777" w:rsidR="00756AD5" w:rsidRDefault="009807FC" w:rsidP="004E595C">
            <w:pPr>
              <w:widowControl w:val="0"/>
              <w:numPr>
                <w:ilvl w:val="0"/>
                <w:numId w:val="99"/>
              </w:numPr>
              <w:pBdr>
                <w:top w:val="nil"/>
                <w:left w:val="nil"/>
                <w:bottom w:val="nil"/>
                <w:right w:val="nil"/>
                <w:between w:val="nil"/>
              </w:pBdr>
              <w:spacing w:after="0" w:line="240" w:lineRule="auto"/>
            </w:pPr>
            <w:r>
              <w:t>Žák si uvědomí symbolickou roli kultury a její propojení s</w:t>
            </w:r>
            <w:r w:rsidR="009C6017">
              <w:t> </w:t>
            </w:r>
            <w:r>
              <w:t>politikou</w:t>
            </w:r>
            <w:r w:rsidR="009C6017">
              <w:t>.</w:t>
            </w:r>
          </w:p>
          <w:p w14:paraId="5704E02C" w14:textId="77777777" w:rsidR="00756AD5" w:rsidRDefault="00756AD5">
            <w:pPr>
              <w:widowControl w:val="0"/>
              <w:pBdr>
                <w:top w:val="nil"/>
                <w:left w:val="nil"/>
                <w:bottom w:val="nil"/>
                <w:right w:val="nil"/>
                <w:between w:val="nil"/>
              </w:pBdr>
              <w:spacing w:after="0" w:line="240" w:lineRule="auto"/>
              <w:ind w:left="720"/>
            </w:pPr>
          </w:p>
          <w:p w14:paraId="7118D80A" w14:textId="77777777" w:rsidR="00756AD5" w:rsidRPr="00E04BE2" w:rsidRDefault="009807FC">
            <w:pPr>
              <w:widowControl w:val="0"/>
              <w:pBdr>
                <w:top w:val="nil"/>
                <w:left w:val="nil"/>
                <w:bottom w:val="nil"/>
                <w:right w:val="nil"/>
                <w:between w:val="nil"/>
              </w:pBdr>
              <w:spacing w:after="0" w:line="240" w:lineRule="auto"/>
              <w:rPr>
                <w:bCs/>
                <w:u w:val="single"/>
              </w:rPr>
            </w:pPr>
            <w:r w:rsidRPr="00E04BE2">
              <w:rPr>
                <w:bCs/>
                <w:u w:val="single"/>
              </w:rPr>
              <w:t xml:space="preserve">Kompetenční úroveň: </w:t>
            </w:r>
          </w:p>
          <w:p w14:paraId="6124FE0D" w14:textId="77777777" w:rsidR="00756AD5" w:rsidRDefault="009807FC">
            <w:pPr>
              <w:widowControl w:val="0"/>
              <w:numPr>
                <w:ilvl w:val="0"/>
                <w:numId w:val="3"/>
              </w:numPr>
              <w:pBdr>
                <w:top w:val="nil"/>
                <w:left w:val="nil"/>
                <w:bottom w:val="nil"/>
                <w:right w:val="nil"/>
                <w:between w:val="nil"/>
              </w:pBdr>
              <w:spacing w:after="0" w:line="240" w:lineRule="auto"/>
            </w:pPr>
            <w:r>
              <w:t>Žák je schopen analýzy a vzájemného porovnání dobových textů, je schopen o získaných poznatcích diskutovat a argumentačně podložit svůj názor</w:t>
            </w:r>
            <w:r w:rsidR="009C6017">
              <w:t>.</w:t>
            </w:r>
          </w:p>
          <w:p w14:paraId="633333D4" w14:textId="77777777" w:rsidR="00756AD5" w:rsidRDefault="00756AD5">
            <w:pPr>
              <w:widowControl w:val="0"/>
              <w:pBdr>
                <w:top w:val="nil"/>
                <w:left w:val="nil"/>
                <w:bottom w:val="nil"/>
                <w:right w:val="nil"/>
                <w:between w:val="nil"/>
              </w:pBdr>
              <w:spacing w:after="0" w:line="240" w:lineRule="auto"/>
              <w:ind w:left="720"/>
            </w:pPr>
          </w:p>
          <w:p w14:paraId="3E583690" w14:textId="77777777" w:rsidR="00756AD5" w:rsidRPr="00E04BE2" w:rsidRDefault="009807FC">
            <w:pPr>
              <w:widowControl w:val="0"/>
              <w:pBdr>
                <w:top w:val="nil"/>
                <w:left w:val="nil"/>
                <w:bottom w:val="nil"/>
                <w:right w:val="nil"/>
                <w:between w:val="nil"/>
              </w:pBdr>
              <w:spacing w:after="0" w:line="240" w:lineRule="auto"/>
              <w:rPr>
                <w:bCs/>
                <w:u w:val="single"/>
              </w:rPr>
            </w:pPr>
            <w:r w:rsidRPr="00E04BE2">
              <w:rPr>
                <w:bCs/>
                <w:u w:val="single"/>
              </w:rPr>
              <w:t xml:space="preserve">Kontext: </w:t>
            </w:r>
          </w:p>
          <w:p w14:paraId="59321764" w14:textId="77777777" w:rsidR="00756AD5" w:rsidRDefault="009807FC">
            <w:pPr>
              <w:widowControl w:val="0"/>
              <w:pBdr>
                <w:top w:val="nil"/>
                <w:left w:val="nil"/>
                <w:bottom w:val="nil"/>
                <w:right w:val="nil"/>
                <w:between w:val="nil"/>
              </w:pBdr>
              <w:spacing w:after="0" w:line="240" w:lineRule="auto"/>
            </w:pPr>
            <w:r>
              <w:t xml:space="preserve">Kultura byla v českých zemích spjatá s politikou od období národního obrození, kdy oba dominantní národy soupeřily právě na jejím poli </w:t>
            </w:r>
            <w:r w:rsidR="009C6017">
              <w:t>–</w:t>
            </w:r>
            <w:r>
              <w:t xml:space="preserve"> v zakládání pěveckých a divadelních spolků, v kvalitě děl atd. Nejlepším příkladem je právě stavba Národního divadla v Praze a opera Libuše, kterou Bedřich Smetana složil k příležitosti jeho otevření. Stavba Německého divadla byla pak reakcí německy mluvící menšiny v Praze.</w:t>
            </w:r>
          </w:p>
          <w:p w14:paraId="71B83270" w14:textId="77777777" w:rsidR="00756AD5" w:rsidRDefault="009807FC">
            <w:pPr>
              <w:widowControl w:val="0"/>
              <w:pBdr>
                <w:top w:val="nil"/>
                <w:left w:val="nil"/>
                <w:bottom w:val="nil"/>
                <w:right w:val="nil"/>
                <w:between w:val="nil"/>
              </w:pBdr>
              <w:spacing w:after="0" w:line="240" w:lineRule="auto"/>
            </w:pPr>
            <w:r>
              <w:t>Období, kdy se zrodila republika, bylo také obdobím, ve kterém se rozhodovalo, zda bude soupeření různých jazykových skupin v novém státě pokračovat, nebo se bude kulturní život v různých jazycích rozvíjet v symbióze.</w:t>
            </w:r>
          </w:p>
          <w:p w14:paraId="4273EE18" w14:textId="77777777" w:rsidR="00756AD5" w:rsidRDefault="009807FC">
            <w:pPr>
              <w:widowControl w:val="0"/>
              <w:pBdr>
                <w:top w:val="nil"/>
                <w:left w:val="nil"/>
                <w:bottom w:val="nil"/>
                <w:right w:val="nil"/>
                <w:between w:val="nil"/>
              </w:pBdr>
              <w:spacing w:after="0" w:line="240" w:lineRule="auto"/>
            </w:pPr>
            <w:r>
              <w:t xml:space="preserve">Hodina stojí na analýze dvou článků z dobového tisku, které popisují </w:t>
            </w:r>
            <w:r>
              <w:lastRenderedPageBreak/>
              <w:t>návštěvy prezidenta Masaryka v pražském Národním divadle a pražském Německé divadle (dnes sídlo Státní opery) o Vánocích roku 1918. Masaryk do nich zavítal v prvních večerech po svém návratu do nově svobodného státu a měly velký symbolický význam. Oba články obsahují zajímavé detaily (o proslovech, používaných jazycích, operách, které se hrály), které všechny nesly význam a díky jejich srovnání můžeme říct mnohé o povaze soužití obou národů v novém státě.</w:t>
            </w:r>
          </w:p>
        </w:tc>
      </w:tr>
    </w:tbl>
    <w:p w14:paraId="37B4FCC2" w14:textId="77777777" w:rsidR="00756AD5" w:rsidRDefault="00756AD5">
      <w:pPr>
        <w:spacing w:before="240" w:after="240"/>
      </w:pPr>
    </w:p>
    <w:tbl>
      <w:tblPr>
        <w:tblStyle w:val="a8"/>
        <w:tblW w:w="140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5"/>
        <w:gridCol w:w="7005"/>
      </w:tblGrid>
      <w:tr w:rsidR="00756AD5" w14:paraId="00A4CE03" w14:textId="77777777">
        <w:tc>
          <w:tcPr>
            <w:tcW w:w="7005" w:type="dxa"/>
            <w:shd w:val="clear" w:color="auto" w:fill="auto"/>
            <w:tcMar>
              <w:top w:w="100" w:type="dxa"/>
              <w:left w:w="100" w:type="dxa"/>
              <w:bottom w:w="100" w:type="dxa"/>
              <w:right w:w="100" w:type="dxa"/>
            </w:tcMar>
          </w:tcPr>
          <w:p w14:paraId="3551771E" w14:textId="77777777" w:rsidR="00756AD5" w:rsidRDefault="009807FC">
            <w:pPr>
              <w:widowControl w:val="0"/>
              <w:spacing w:after="0" w:line="240" w:lineRule="auto"/>
              <w:rPr>
                <w:b/>
              </w:rPr>
            </w:pPr>
            <w:r>
              <w:rPr>
                <w:b/>
              </w:rPr>
              <w:t>T.</w:t>
            </w:r>
            <w:r w:rsidR="009C6017">
              <w:rPr>
                <w:b/>
              </w:rPr>
              <w:t xml:space="preserve"> </w:t>
            </w:r>
            <w:r>
              <w:rPr>
                <w:b/>
              </w:rPr>
              <w:t>G.</w:t>
            </w:r>
            <w:r w:rsidR="009C6017">
              <w:rPr>
                <w:b/>
              </w:rPr>
              <w:t xml:space="preserve"> </w:t>
            </w:r>
            <w:r>
              <w:rPr>
                <w:b/>
              </w:rPr>
              <w:t>M. přijíždí</w:t>
            </w:r>
          </w:p>
          <w:p w14:paraId="11538F2C" w14:textId="77777777" w:rsidR="00756AD5" w:rsidRDefault="00756AD5">
            <w:pPr>
              <w:widowControl w:val="0"/>
              <w:pBdr>
                <w:top w:val="nil"/>
                <w:left w:val="nil"/>
                <w:bottom w:val="nil"/>
                <w:right w:val="nil"/>
                <w:between w:val="nil"/>
              </w:pBdr>
              <w:spacing w:after="0" w:line="240" w:lineRule="auto"/>
            </w:pPr>
          </w:p>
          <w:p w14:paraId="4DA83338" w14:textId="77777777" w:rsidR="00756AD5" w:rsidRDefault="00756AD5">
            <w:pPr>
              <w:widowControl w:val="0"/>
              <w:pBdr>
                <w:top w:val="nil"/>
                <w:left w:val="nil"/>
                <w:bottom w:val="nil"/>
                <w:right w:val="nil"/>
                <w:between w:val="nil"/>
              </w:pBdr>
              <w:spacing w:after="0" w:line="240" w:lineRule="auto"/>
            </w:pPr>
          </w:p>
          <w:p w14:paraId="48C1D9F0" w14:textId="77777777" w:rsidR="00756AD5" w:rsidRDefault="009807FC">
            <w:pPr>
              <w:widowControl w:val="0"/>
              <w:pBdr>
                <w:top w:val="nil"/>
                <w:left w:val="nil"/>
                <w:bottom w:val="nil"/>
                <w:right w:val="nil"/>
                <w:between w:val="nil"/>
              </w:pBdr>
              <w:spacing w:after="0" w:line="240" w:lineRule="auto"/>
            </w:pPr>
            <w:r>
              <w:t xml:space="preserve">Podívejte se na video: </w:t>
            </w:r>
            <w:hyperlink r:id="rId14">
              <w:r>
                <w:rPr>
                  <w:color w:val="1155CC"/>
                  <w:u w:val="single"/>
                </w:rPr>
                <w:t>https://www.youtube.com/watch?v=DABk5cgAu_Q</w:t>
              </w:r>
            </w:hyperlink>
            <w:r>
              <w:t xml:space="preserve"> </w:t>
            </w:r>
          </w:p>
          <w:p w14:paraId="4FD2A9EC" w14:textId="77777777" w:rsidR="00756AD5" w:rsidRDefault="00756AD5">
            <w:pPr>
              <w:widowControl w:val="0"/>
              <w:pBdr>
                <w:top w:val="nil"/>
                <w:left w:val="nil"/>
                <w:bottom w:val="nil"/>
                <w:right w:val="nil"/>
                <w:between w:val="nil"/>
              </w:pBdr>
              <w:spacing w:after="0" w:line="240" w:lineRule="auto"/>
            </w:pPr>
          </w:p>
          <w:p w14:paraId="5FCDA57D" w14:textId="77777777" w:rsidR="00756AD5" w:rsidRDefault="00756AD5">
            <w:pPr>
              <w:widowControl w:val="0"/>
              <w:pBdr>
                <w:top w:val="nil"/>
                <w:left w:val="nil"/>
                <w:bottom w:val="nil"/>
                <w:right w:val="nil"/>
                <w:between w:val="nil"/>
              </w:pBdr>
              <w:spacing w:after="0" w:line="240" w:lineRule="auto"/>
            </w:pPr>
          </w:p>
          <w:p w14:paraId="6F5295AF" w14:textId="77777777" w:rsidR="00756AD5" w:rsidRDefault="00756AD5">
            <w:pPr>
              <w:widowControl w:val="0"/>
              <w:pBdr>
                <w:top w:val="nil"/>
                <w:left w:val="nil"/>
                <w:bottom w:val="nil"/>
                <w:right w:val="nil"/>
                <w:between w:val="nil"/>
              </w:pBdr>
              <w:spacing w:after="0" w:line="240" w:lineRule="auto"/>
            </w:pPr>
          </w:p>
          <w:p w14:paraId="4E453C48" w14:textId="77777777" w:rsidR="00756AD5" w:rsidRDefault="00756AD5">
            <w:pPr>
              <w:widowControl w:val="0"/>
              <w:pBdr>
                <w:top w:val="nil"/>
                <w:left w:val="nil"/>
                <w:bottom w:val="nil"/>
                <w:right w:val="nil"/>
                <w:between w:val="nil"/>
              </w:pBdr>
              <w:spacing w:after="0" w:line="240" w:lineRule="auto"/>
            </w:pPr>
          </w:p>
          <w:p w14:paraId="51266A9A" w14:textId="77777777" w:rsidR="00756AD5" w:rsidRDefault="00756AD5">
            <w:pPr>
              <w:widowControl w:val="0"/>
              <w:pBdr>
                <w:top w:val="nil"/>
                <w:left w:val="nil"/>
                <w:bottom w:val="nil"/>
                <w:right w:val="nil"/>
                <w:between w:val="nil"/>
              </w:pBdr>
              <w:spacing w:after="0" w:line="240" w:lineRule="auto"/>
            </w:pPr>
          </w:p>
          <w:p w14:paraId="49D4649F" w14:textId="77777777" w:rsidR="00756AD5" w:rsidRDefault="00756AD5">
            <w:pPr>
              <w:widowControl w:val="0"/>
              <w:pBdr>
                <w:top w:val="nil"/>
                <w:left w:val="nil"/>
                <w:bottom w:val="nil"/>
                <w:right w:val="nil"/>
                <w:between w:val="nil"/>
              </w:pBdr>
              <w:spacing w:after="0" w:line="240" w:lineRule="auto"/>
            </w:pPr>
          </w:p>
          <w:p w14:paraId="7424F6F5" w14:textId="77777777" w:rsidR="00756AD5" w:rsidRDefault="00756AD5">
            <w:pPr>
              <w:widowControl w:val="0"/>
              <w:pBdr>
                <w:top w:val="nil"/>
                <w:left w:val="nil"/>
                <w:bottom w:val="nil"/>
                <w:right w:val="nil"/>
                <w:between w:val="nil"/>
              </w:pBdr>
              <w:spacing w:after="0" w:line="240" w:lineRule="auto"/>
            </w:pPr>
          </w:p>
          <w:p w14:paraId="492314FB" w14:textId="77777777" w:rsidR="00756AD5" w:rsidRDefault="00756AD5">
            <w:pPr>
              <w:widowControl w:val="0"/>
              <w:pBdr>
                <w:top w:val="nil"/>
                <w:left w:val="nil"/>
                <w:bottom w:val="nil"/>
                <w:right w:val="nil"/>
                <w:between w:val="nil"/>
              </w:pBdr>
              <w:spacing w:after="0" w:line="240" w:lineRule="auto"/>
            </w:pPr>
          </w:p>
          <w:p w14:paraId="61E8C450" w14:textId="77777777" w:rsidR="00756AD5" w:rsidRDefault="00756AD5">
            <w:pPr>
              <w:widowControl w:val="0"/>
              <w:pBdr>
                <w:top w:val="nil"/>
                <w:left w:val="nil"/>
                <w:bottom w:val="nil"/>
                <w:right w:val="nil"/>
                <w:between w:val="nil"/>
              </w:pBdr>
              <w:spacing w:after="0" w:line="240" w:lineRule="auto"/>
            </w:pPr>
          </w:p>
          <w:p w14:paraId="39C016D1" w14:textId="77777777" w:rsidR="00756AD5" w:rsidRDefault="00756AD5">
            <w:pPr>
              <w:widowControl w:val="0"/>
              <w:pBdr>
                <w:top w:val="nil"/>
                <w:left w:val="nil"/>
                <w:bottom w:val="nil"/>
                <w:right w:val="nil"/>
                <w:between w:val="nil"/>
              </w:pBdr>
              <w:spacing w:after="0" w:line="240" w:lineRule="auto"/>
            </w:pPr>
          </w:p>
          <w:p w14:paraId="19381D08" w14:textId="77777777" w:rsidR="00756AD5" w:rsidRDefault="00756AD5">
            <w:pPr>
              <w:widowControl w:val="0"/>
              <w:pBdr>
                <w:top w:val="nil"/>
                <w:left w:val="nil"/>
                <w:bottom w:val="nil"/>
                <w:right w:val="nil"/>
                <w:between w:val="nil"/>
              </w:pBdr>
              <w:spacing w:after="0" w:line="240" w:lineRule="auto"/>
            </w:pPr>
          </w:p>
          <w:p w14:paraId="18BE6BDD" w14:textId="77777777" w:rsidR="00756AD5" w:rsidRDefault="00756AD5">
            <w:pPr>
              <w:widowControl w:val="0"/>
              <w:pBdr>
                <w:top w:val="nil"/>
                <w:left w:val="nil"/>
                <w:bottom w:val="nil"/>
                <w:right w:val="nil"/>
                <w:between w:val="nil"/>
              </w:pBdr>
              <w:spacing w:after="0" w:line="240" w:lineRule="auto"/>
            </w:pPr>
          </w:p>
          <w:p w14:paraId="5C3CBA5A" w14:textId="77777777" w:rsidR="00756AD5" w:rsidRDefault="00756AD5">
            <w:pPr>
              <w:widowControl w:val="0"/>
              <w:pBdr>
                <w:top w:val="nil"/>
                <w:left w:val="nil"/>
                <w:bottom w:val="nil"/>
                <w:right w:val="nil"/>
                <w:between w:val="nil"/>
              </w:pBdr>
              <w:spacing w:after="0" w:line="240" w:lineRule="auto"/>
            </w:pPr>
          </w:p>
          <w:p w14:paraId="20C5E9F6" w14:textId="77777777" w:rsidR="00756AD5" w:rsidRDefault="00756AD5">
            <w:pPr>
              <w:widowControl w:val="0"/>
              <w:pBdr>
                <w:top w:val="nil"/>
                <w:left w:val="nil"/>
                <w:bottom w:val="nil"/>
                <w:right w:val="nil"/>
                <w:between w:val="nil"/>
              </w:pBdr>
              <w:spacing w:after="0" w:line="240" w:lineRule="auto"/>
            </w:pPr>
          </w:p>
          <w:p w14:paraId="63AD3EFB" w14:textId="77777777" w:rsidR="00756AD5" w:rsidRDefault="00756AD5">
            <w:pPr>
              <w:widowControl w:val="0"/>
              <w:pBdr>
                <w:top w:val="nil"/>
                <w:left w:val="nil"/>
                <w:bottom w:val="nil"/>
                <w:right w:val="nil"/>
                <w:between w:val="nil"/>
              </w:pBdr>
              <w:spacing w:after="0" w:line="240" w:lineRule="auto"/>
            </w:pPr>
          </w:p>
          <w:p w14:paraId="0856215E" w14:textId="77777777" w:rsidR="00756AD5" w:rsidRDefault="00756AD5">
            <w:pPr>
              <w:widowControl w:val="0"/>
              <w:pBdr>
                <w:top w:val="nil"/>
                <w:left w:val="nil"/>
                <w:bottom w:val="nil"/>
                <w:right w:val="nil"/>
                <w:between w:val="nil"/>
              </w:pBdr>
              <w:spacing w:after="0" w:line="240" w:lineRule="auto"/>
            </w:pPr>
          </w:p>
          <w:p w14:paraId="6B4AC220" w14:textId="77777777" w:rsidR="00756AD5" w:rsidRDefault="00756AD5">
            <w:pPr>
              <w:widowControl w:val="0"/>
              <w:pBdr>
                <w:top w:val="nil"/>
                <w:left w:val="nil"/>
                <w:bottom w:val="nil"/>
                <w:right w:val="nil"/>
                <w:between w:val="nil"/>
              </w:pBdr>
              <w:spacing w:after="0" w:line="240" w:lineRule="auto"/>
            </w:pPr>
          </w:p>
          <w:p w14:paraId="2E06418F" w14:textId="77777777" w:rsidR="00756AD5" w:rsidRDefault="00756AD5">
            <w:pPr>
              <w:widowControl w:val="0"/>
              <w:pBdr>
                <w:top w:val="nil"/>
                <w:left w:val="nil"/>
                <w:bottom w:val="nil"/>
                <w:right w:val="nil"/>
                <w:between w:val="nil"/>
              </w:pBdr>
              <w:spacing w:after="0" w:line="240" w:lineRule="auto"/>
            </w:pPr>
          </w:p>
          <w:p w14:paraId="410DCF36" w14:textId="77777777" w:rsidR="00756AD5" w:rsidRDefault="00756AD5">
            <w:pPr>
              <w:widowControl w:val="0"/>
              <w:pBdr>
                <w:top w:val="nil"/>
                <w:left w:val="nil"/>
                <w:bottom w:val="nil"/>
                <w:right w:val="nil"/>
                <w:between w:val="nil"/>
              </w:pBdr>
              <w:spacing w:after="0" w:line="240" w:lineRule="auto"/>
            </w:pPr>
          </w:p>
        </w:tc>
        <w:tc>
          <w:tcPr>
            <w:tcW w:w="7005" w:type="dxa"/>
            <w:shd w:val="clear" w:color="auto" w:fill="auto"/>
            <w:tcMar>
              <w:top w:w="100" w:type="dxa"/>
              <w:left w:w="100" w:type="dxa"/>
              <w:bottom w:w="100" w:type="dxa"/>
              <w:right w:w="100" w:type="dxa"/>
            </w:tcMar>
          </w:tcPr>
          <w:p w14:paraId="49D3104D" w14:textId="77777777" w:rsidR="00756AD5" w:rsidRDefault="009807FC">
            <w:pPr>
              <w:widowControl w:val="0"/>
              <w:pBdr>
                <w:top w:val="nil"/>
                <w:left w:val="nil"/>
                <w:bottom w:val="nil"/>
                <w:right w:val="nil"/>
                <w:between w:val="nil"/>
              </w:pBdr>
              <w:spacing w:after="0" w:line="240" w:lineRule="auto"/>
            </w:pPr>
            <w:r>
              <w:rPr>
                <w:u w:val="single"/>
              </w:rPr>
              <w:t>Čas</w:t>
            </w:r>
            <w:r w:rsidRPr="009C6017">
              <w:rPr>
                <w:u w:val="single"/>
              </w:rPr>
              <w:t>:</w:t>
            </w:r>
            <w:r>
              <w:t xml:space="preserve"> </w:t>
            </w:r>
          </w:p>
          <w:p w14:paraId="412530F7" w14:textId="77777777" w:rsidR="00756AD5" w:rsidRDefault="009807FC" w:rsidP="004E595C">
            <w:pPr>
              <w:widowControl w:val="0"/>
              <w:numPr>
                <w:ilvl w:val="0"/>
                <w:numId w:val="51"/>
              </w:numPr>
              <w:pBdr>
                <w:top w:val="nil"/>
                <w:left w:val="nil"/>
                <w:bottom w:val="nil"/>
                <w:right w:val="nil"/>
                <w:between w:val="nil"/>
              </w:pBdr>
              <w:spacing w:after="0" w:line="240" w:lineRule="auto"/>
            </w:pPr>
            <w:r>
              <w:t>5 min</w:t>
            </w:r>
            <w:r w:rsidR="009C6017">
              <w:t>.</w:t>
            </w:r>
          </w:p>
          <w:p w14:paraId="4AD44926" w14:textId="77777777" w:rsidR="00756AD5" w:rsidRDefault="009807FC">
            <w:pPr>
              <w:widowControl w:val="0"/>
              <w:pBdr>
                <w:top w:val="nil"/>
                <w:left w:val="nil"/>
                <w:bottom w:val="nil"/>
                <w:right w:val="nil"/>
                <w:between w:val="nil"/>
              </w:pBdr>
              <w:spacing w:after="0" w:line="240" w:lineRule="auto"/>
            </w:pPr>
            <w:r>
              <w:rPr>
                <w:u w:val="single"/>
              </w:rPr>
              <w:t>Cíl:</w:t>
            </w:r>
            <w:r>
              <w:t xml:space="preserve"> </w:t>
            </w:r>
          </w:p>
          <w:p w14:paraId="4D071357" w14:textId="77777777" w:rsidR="00756AD5" w:rsidRDefault="009807FC" w:rsidP="004E595C">
            <w:pPr>
              <w:widowControl w:val="0"/>
              <w:numPr>
                <w:ilvl w:val="0"/>
                <w:numId w:val="93"/>
              </w:numPr>
              <w:pBdr>
                <w:top w:val="nil"/>
                <w:left w:val="nil"/>
                <w:bottom w:val="nil"/>
                <w:right w:val="nil"/>
                <w:between w:val="nil"/>
              </w:pBdr>
              <w:spacing w:after="0" w:line="240" w:lineRule="auto"/>
            </w:pPr>
            <w:r>
              <w:t xml:space="preserve">Video slouží jako kontextový a motivační úvod hodiny. Vizuálně atraktivní formou se </w:t>
            </w:r>
            <w:r w:rsidR="009C6017">
              <w:t xml:space="preserve">žáci </w:t>
            </w:r>
            <w:r>
              <w:t>dozvídají základní informace o příjezdu TGM do Československa.</w:t>
            </w:r>
          </w:p>
          <w:p w14:paraId="237DD6F6" w14:textId="77777777" w:rsidR="00756AD5" w:rsidRDefault="009807FC">
            <w:pPr>
              <w:widowControl w:val="0"/>
              <w:pBdr>
                <w:top w:val="nil"/>
                <w:left w:val="nil"/>
                <w:bottom w:val="nil"/>
                <w:right w:val="nil"/>
                <w:between w:val="nil"/>
              </w:pBdr>
              <w:spacing w:after="0" w:line="240" w:lineRule="auto"/>
            </w:pPr>
            <w:r>
              <w:rPr>
                <w:u w:val="single"/>
              </w:rPr>
              <w:t>Metody</w:t>
            </w:r>
            <w:r w:rsidRPr="009C6017">
              <w:rPr>
                <w:u w:val="single"/>
              </w:rPr>
              <w:t>:</w:t>
            </w:r>
            <w:r>
              <w:t xml:space="preserve"> </w:t>
            </w:r>
          </w:p>
          <w:p w14:paraId="2DAC537D" w14:textId="77777777" w:rsidR="00756AD5" w:rsidRDefault="009807FC" w:rsidP="004E595C">
            <w:pPr>
              <w:widowControl w:val="0"/>
              <w:numPr>
                <w:ilvl w:val="0"/>
                <w:numId w:val="103"/>
              </w:numPr>
              <w:pBdr>
                <w:top w:val="nil"/>
                <w:left w:val="nil"/>
                <w:bottom w:val="nil"/>
                <w:right w:val="nil"/>
                <w:between w:val="nil"/>
              </w:pBdr>
              <w:spacing w:after="0" w:line="240" w:lineRule="auto"/>
            </w:pPr>
            <w:r>
              <w:t>Shlédnutí videa a disku</w:t>
            </w:r>
            <w:r w:rsidR="009C6017">
              <w:t>s</w:t>
            </w:r>
            <w:r>
              <w:t>e</w:t>
            </w:r>
          </w:p>
          <w:p w14:paraId="470BBE1F" w14:textId="77777777" w:rsidR="00756AD5" w:rsidRDefault="00756AD5">
            <w:pPr>
              <w:widowControl w:val="0"/>
              <w:spacing w:after="0" w:line="276" w:lineRule="auto"/>
            </w:pPr>
          </w:p>
          <w:p w14:paraId="288991B1" w14:textId="77777777" w:rsidR="00756AD5" w:rsidRDefault="009807FC">
            <w:pPr>
              <w:widowControl w:val="0"/>
              <w:spacing w:after="0" w:line="276" w:lineRule="auto"/>
            </w:pPr>
            <w:r>
              <w:t>Otázky do diskuse:</w:t>
            </w:r>
          </w:p>
          <w:p w14:paraId="40A6F264" w14:textId="77777777" w:rsidR="00756AD5" w:rsidRDefault="009807FC">
            <w:pPr>
              <w:widowControl w:val="0"/>
              <w:numPr>
                <w:ilvl w:val="0"/>
                <w:numId w:val="5"/>
              </w:numPr>
              <w:spacing w:after="0" w:line="276" w:lineRule="auto"/>
            </w:pPr>
            <w:r>
              <w:t>Byl TGM přítomen na zasedání</w:t>
            </w:r>
            <w:r w:rsidR="009C6017">
              <w:t>,</w:t>
            </w:r>
            <w:r>
              <w:t xml:space="preserve"> kde byl zvolen prezidentem?</w:t>
            </w:r>
          </w:p>
          <w:p w14:paraId="5FADBDEB" w14:textId="77777777" w:rsidR="00756AD5" w:rsidRDefault="009807FC">
            <w:pPr>
              <w:widowControl w:val="0"/>
              <w:numPr>
                <w:ilvl w:val="0"/>
                <w:numId w:val="5"/>
              </w:numPr>
              <w:spacing w:after="0" w:line="276" w:lineRule="auto"/>
            </w:pPr>
            <w:r>
              <w:t>Přes které země přecházel prezident Masaryk cestou do Československa?</w:t>
            </w:r>
          </w:p>
          <w:p w14:paraId="275BC72D" w14:textId="77777777" w:rsidR="00756AD5" w:rsidRDefault="009807FC">
            <w:pPr>
              <w:numPr>
                <w:ilvl w:val="0"/>
                <w:numId w:val="5"/>
              </w:numPr>
              <w:spacing w:after="0" w:line="276" w:lineRule="auto"/>
            </w:pPr>
            <w:r>
              <w:t>Které město v Československu navštívil prezident jako první?</w:t>
            </w:r>
          </w:p>
          <w:p w14:paraId="06F4C4EB" w14:textId="77777777" w:rsidR="00756AD5" w:rsidRDefault="009807FC">
            <w:pPr>
              <w:numPr>
                <w:ilvl w:val="0"/>
                <w:numId w:val="5"/>
              </w:numPr>
              <w:spacing w:after="0" w:line="276" w:lineRule="auto"/>
            </w:pPr>
            <w:r>
              <w:t>Které instituce prezident navštívil v průběhu prvních dnů v republice?</w:t>
            </w:r>
          </w:p>
          <w:p w14:paraId="5DD917AE" w14:textId="77777777" w:rsidR="00756AD5" w:rsidRDefault="00756AD5">
            <w:pPr>
              <w:spacing w:after="0" w:line="240" w:lineRule="auto"/>
              <w:jc w:val="both"/>
              <w:rPr>
                <w:u w:val="single"/>
              </w:rPr>
            </w:pPr>
          </w:p>
          <w:p w14:paraId="6C6E67A1" w14:textId="77777777" w:rsidR="00756AD5" w:rsidRDefault="009807FC">
            <w:pPr>
              <w:spacing w:after="0" w:line="240" w:lineRule="auto"/>
              <w:jc w:val="both"/>
            </w:pPr>
            <w:r>
              <w:rPr>
                <w:u w:val="single"/>
              </w:rPr>
              <w:t>Kontext</w:t>
            </w:r>
            <w:r w:rsidRPr="009C6017">
              <w:rPr>
                <w:u w:val="single"/>
              </w:rPr>
              <w:t>:</w:t>
            </w:r>
          </w:p>
          <w:p w14:paraId="628A85EB" w14:textId="77777777" w:rsidR="00756AD5" w:rsidRDefault="009807FC">
            <w:pPr>
              <w:spacing w:after="0" w:line="240" w:lineRule="auto"/>
              <w:jc w:val="both"/>
            </w:pPr>
            <w:r>
              <w:t xml:space="preserve">Tomáš </w:t>
            </w:r>
            <w:r w:rsidR="009C6017">
              <w:t>Garrigue</w:t>
            </w:r>
            <w:r>
              <w:t xml:space="preserve"> Masaryk přijel do Prahy až 21. prosince 1918. Mezitím už byl v polovině listopadu zvolen Národním shromážděním prezidentem státu, který v posledních několika letech vytvářel.</w:t>
            </w:r>
          </w:p>
          <w:p w14:paraId="77408114" w14:textId="77777777" w:rsidR="00756AD5" w:rsidRDefault="009807FC">
            <w:pPr>
              <w:spacing w:after="0" w:line="240" w:lineRule="auto"/>
              <w:jc w:val="both"/>
            </w:pPr>
            <w:r>
              <w:t xml:space="preserve">Přivítání v Praze bylo </w:t>
            </w:r>
            <w:proofErr w:type="gramStart"/>
            <w:r>
              <w:t>velkolepé a zatímco</w:t>
            </w:r>
            <w:proofErr w:type="gramEnd"/>
            <w:r>
              <w:t xml:space="preserve"> první večer strávil s rodinou, hned v dalších navštívil dvě přední české scény</w:t>
            </w:r>
            <w:r w:rsidR="002B0106">
              <w:t>.</w:t>
            </w:r>
          </w:p>
        </w:tc>
      </w:tr>
    </w:tbl>
    <w:p w14:paraId="4D7FF260" w14:textId="77777777" w:rsidR="00756AD5" w:rsidRDefault="00756AD5">
      <w:pPr>
        <w:spacing w:before="240" w:after="240"/>
      </w:pPr>
    </w:p>
    <w:tbl>
      <w:tblPr>
        <w:tblStyle w:val="a9"/>
        <w:tblW w:w="140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2"/>
        <w:gridCol w:w="7002"/>
      </w:tblGrid>
      <w:tr w:rsidR="00756AD5" w14:paraId="31EC0837" w14:textId="77777777">
        <w:trPr>
          <w:trHeight w:val="7485"/>
        </w:trPr>
        <w:tc>
          <w:tcPr>
            <w:tcW w:w="7002" w:type="dxa"/>
            <w:shd w:val="clear" w:color="auto" w:fill="auto"/>
            <w:tcMar>
              <w:top w:w="100" w:type="dxa"/>
              <w:left w:w="100" w:type="dxa"/>
              <w:bottom w:w="100" w:type="dxa"/>
              <w:right w:w="100" w:type="dxa"/>
            </w:tcMar>
          </w:tcPr>
          <w:p w14:paraId="408229F0" w14:textId="77777777" w:rsidR="00756AD5" w:rsidRDefault="009807FC">
            <w:pPr>
              <w:widowControl w:val="0"/>
              <w:spacing w:after="0" w:line="240" w:lineRule="auto"/>
              <w:rPr>
                <w:b/>
              </w:rPr>
            </w:pPr>
            <w:r>
              <w:rPr>
                <w:b/>
              </w:rPr>
              <w:lastRenderedPageBreak/>
              <w:t>T.</w:t>
            </w:r>
            <w:r w:rsidR="002B0106">
              <w:rPr>
                <w:b/>
              </w:rPr>
              <w:t xml:space="preserve"> </w:t>
            </w:r>
            <w:r>
              <w:rPr>
                <w:b/>
              </w:rPr>
              <w:t>G.</w:t>
            </w:r>
            <w:r w:rsidR="002B0106">
              <w:rPr>
                <w:b/>
              </w:rPr>
              <w:t xml:space="preserve"> </w:t>
            </w:r>
            <w:r>
              <w:rPr>
                <w:b/>
              </w:rPr>
              <w:t>Masaryk jde do divadla (1.</w:t>
            </w:r>
            <w:r w:rsidR="002B0106">
              <w:rPr>
                <w:b/>
              </w:rPr>
              <w:t xml:space="preserve"> </w:t>
            </w:r>
            <w:r>
              <w:rPr>
                <w:b/>
              </w:rPr>
              <w:t>část)</w:t>
            </w:r>
          </w:p>
          <w:p w14:paraId="5C8FB20E" w14:textId="77777777" w:rsidR="00756AD5" w:rsidRDefault="00756AD5">
            <w:pPr>
              <w:widowControl w:val="0"/>
              <w:pBdr>
                <w:top w:val="nil"/>
                <w:left w:val="nil"/>
                <w:bottom w:val="nil"/>
                <w:right w:val="nil"/>
                <w:between w:val="nil"/>
              </w:pBdr>
              <w:spacing w:after="0" w:line="240" w:lineRule="auto"/>
            </w:pPr>
          </w:p>
          <w:p w14:paraId="0FAEA313" w14:textId="77777777" w:rsidR="00756AD5" w:rsidRDefault="00756AD5">
            <w:pPr>
              <w:widowControl w:val="0"/>
              <w:pBdr>
                <w:top w:val="nil"/>
                <w:left w:val="nil"/>
                <w:bottom w:val="nil"/>
                <w:right w:val="nil"/>
                <w:between w:val="nil"/>
              </w:pBdr>
              <w:spacing w:after="0" w:line="240" w:lineRule="auto"/>
            </w:pPr>
          </w:p>
          <w:p w14:paraId="39B2B72A" w14:textId="77777777" w:rsidR="00756AD5" w:rsidRDefault="009807FC">
            <w:pPr>
              <w:widowControl w:val="0"/>
              <w:spacing w:after="0" w:line="276" w:lineRule="auto"/>
              <w:jc w:val="both"/>
            </w:pPr>
            <w:r>
              <w:t>Přečtěte si následující dva texty a odpovězte na otázky. (zadání se správnými odpověďmi)</w:t>
            </w:r>
          </w:p>
          <w:p w14:paraId="1829A6FE" w14:textId="77777777" w:rsidR="00756AD5" w:rsidRDefault="00756AD5">
            <w:pPr>
              <w:widowControl w:val="0"/>
              <w:pBdr>
                <w:top w:val="nil"/>
                <w:left w:val="nil"/>
                <w:bottom w:val="nil"/>
                <w:right w:val="nil"/>
                <w:between w:val="nil"/>
              </w:pBdr>
              <w:spacing w:after="0" w:line="240" w:lineRule="auto"/>
            </w:pPr>
          </w:p>
          <w:p w14:paraId="10F824DC" w14:textId="77777777" w:rsidR="00756AD5" w:rsidRDefault="009807FC" w:rsidP="004E595C">
            <w:pPr>
              <w:widowControl w:val="0"/>
              <w:numPr>
                <w:ilvl w:val="0"/>
                <w:numId w:val="68"/>
              </w:numPr>
              <w:spacing w:after="0" w:line="276" w:lineRule="auto"/>
              <w:jc w:val="both"/>
            </w:pPr>
            <w:r>
              <w:t>Jaké události texty popisují? (Texty popisují návšt</w:t>
            </w:r>
            <w:r w:rsidR="002B0106">
              <w:t>ě</w:t>
            </w:r>
            <w:r>
              <w:t>vu prezidenta Masaryka v</w:t>
            </w:r>
            <w:r w:rsidR="002B0106">
              <w:t> </w:t>
            </w:r>
            <w:r>
              <w:t>divadlech</w:t>
            </w:r>
            <w:r w:rsidR="002B0106">
              <w:t>.</w:t>
            </w:r>
            <w:r>
              <w:t>)</w:t>
            </w:r>
          </w:p>
          <w:p w14:paraId="1AAAC372" w14:textId="77777777" w:rsidR="00756AD5" w:rsidRDefault="009807FC" w:rsidP="004E595C">
            <w:pPr>
              <w:widowControl w:val="0"/>
              <w:numPr>
                <w:ilvl w:val="0"/>
                <w:numId w:val="68"/>
              </w:numPr>
              <w:spacing w:after="0" w:line="276" w:lineRule="auto"/>
              <w:jc w:val="both"/>
            </w:pPr>
            <w:r>
              <w:t>V jakém období dějin Československa se události odehrály? (počátek vzniku Československé republiky</w:t>
            </w:r>
            <w:r w:rsidR="002B0106">
              <w:t xml:space="preserve"> </w:t>
            </w:r>
            <w:r>
              <w:t>/</w:t>
            </w:r>
            <w:r w:rsidR="002B0106">
              <w:t xml:space="preserve"> </w:t>
            </w:r>
            <w:r>
              <w:t>začátek dvacátých let)</w:t>
            </w:r>
          </w:p>
          <w:p w14:paraId="2418B6BF" w14:textId="77777777" w:rsidR="00756AD5" w:rsidRDefault="009807FC" w:rsidP="004E595C">
            <w:pPr>
              <w:widowControl w:val="0"/>
              <w:numPr>
                <w:ilvl w:val="0"/>
                <w:numId w:val="68"/>
              </w:numPr>
              <w:spacing w:after="0" w:line="276" w:lineRule="auto"/>
              <w:jc w:val="both"/>
            </w:pPr>
            <w:r>
              <w:t xml:space="preserve">V tabulce vyznačte, co je v textech zobrazeno stejně a co odlišně. </w:t>
            </w:r>
          </w:p>
          <w:p w14:paraId="6327780E" w14:textId="77777777" w:rsidR="00756AD5" w:rsidRDefault="00756AD5">
            <w:pPr>
              <w:widowControl w:val="0"/>
              <w:spacing w:after="0" w:line="276" w:lineRule="auto"/>
              <w:jc w:val="both"/>
            </w:pPr>
          </w:p>
          <w:p w14:paraId="7C35938A" w14:textId="77777777" w:rsidR="00756AD5" w:rsidRDefault="00756AD5">
            <w:pPr>
              <w:widowControl w:val="0"/>
              <w:pBdr>
                <w:top w:val="nil"/>
                <w:left w:val="nil"/>
                <w:bottom w:val="nil"/>
                <w:right w:val="nil"/>
                <w:between w:val="nil"/>
              </w:pBdr>
              <w:spacing w:after="0" w:line="240" w:lineRule="auto"/>
            </w:pPr>
          </w:p>
          <w:tbl>
            <w:tblPr>
              <w:tblStyle w:val="aa"/>
              <w:tblW w:w="67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1245"/>
              <w:gridCol w:w="1410"/>
            </w:tblGrid>
            <w:tr w:rsidR="00756AD5" w14:paraId="07973E84" w14:textId="77777777">
              <w:tc>
                <w:tcPr>
                  <w:tcW w:w="4140" w:type="dxa"/>
                  <w:shd w:val="clear" w:color="auto" w:fill="auto"/>
                  <w:tcMar>
                    <w:top w:w="100" w:type="dxa"/>
                    <w:left w:w="100" w:type="dxa"/>
                    <w:bottom w:w="100" w:type="dxa"/>
                    <w:right w:w="100" w:type="dxa"/>
                  </w:tcMar>
                </w:tcPr>
                <w:p w14:paraId="2E6A08E6" w14:textId="77777777" w:rsidR="00756AD5" w:rsidRDefault="00756AD5">
                  <w:pPr>
                    <w:widowControl w:val="0"/>
                    <w:pBdr>
                      <w:top w:val="nil"/>
                      <w:left w:val="nil"/>
                      <w:bottom w:val="nil"/>
                      <w:right w:val="nil"/>
                      <w:between w:val="nil"/>
                    </w:pBdr>
                    <w:spacing w:after="0" w:line="240" w:lineRule="auto"/>
                  </w:pPr>
                </w:p>
              </w:tc>
              <w:tc>
                <w:tcPr>
                  <w:tcW w:w="1245" w:type="dxa"/>
                  <w:shd w:val="clear" w:color="auto" w:fill="auto"/>
                  <w:tcMar>
                    <w:top w:w="100" w:type="dxa"/>
                    <w:left w:w="100" w:type="dxa"/>
                    <w:bottom w:w="100" w:type="dxa"/>
                    <w:right w:w="100" w:type="dxa"/>
                  </w:tcMar>
                </w:tcPr>
                <w:p w14:paraId="34E42B75" w14:textId="77777777" w:rsidR="00756AD5" w:rsidRDefault="009807FC">
                  <w:pPr>
                    <w:widowControl w:val="0"/>
                    <w:pBdr>
                      <w:top w:val="nil"/>
                      <w:left w:val="nil"/>
                      <w:bottom w:val="nil"/>
                      <w:right w:val="nil"/>
                      <w:between w:val="nil"/>
                    </w:pBdr>
                    <w:spacing w:after="0" w:line="240" w:lineRule="auto"/>
                  </w:pPr>
                  <w:r>
                    <w:t>Stejné</w:t>
                  </w:r>
                </w:p>
              </w:tc>
              <w:tc>
                <w:tcPr>
                  <w:tcW w:w="1410" w:type="dxa"/>
                  <w:shd w:val="clear" w:color="auto" w:fill="auto"/>
                  <w:tcMar>
                    <w:top w:w="100" w:type="dxa"/>
                    <w:left w:w="100" w:type="dxa"/>
                    <w:bottom w:w="100" w:type="dxa"/>
                    <w:right w:w="100" w:type="dxa"/>
                  </w:tcMar>
                </w:tcPr>
                <w:p w14:paraId="3064016B" w14:textId="77777777" w:rsidR="00756AD5" w:rsidRDefault="009807FC">
                  <w:pPr>
                    <w:widowControl w:val="0"/>
                    <w:pBdr>
                      <w:top w:val="nil"/>
                      <w:left w:val="nil"/>
                      <w:bottom w:val="nil"/>
                      <w:right w:val="nil"/>
                      <w:between w:val="nil"/>
                    </w:pBdr>
                    <w:spacing w:after="0" w:line="240" w:lineRule="auto"/>
                  </w:pPr>
                  <w:r>
                    <w:t>Odlišné</w:t>
                  </w:r>
                </w:p>
              </w:tc>
            </w:tr>
            <w:tr w:rsidR="00756AD5" w14:paraId="25241662" w14:textId="77777777">
              <w:tc>
                <w:tcPr>
                  <w:tcW w:w="4140" w:type="dxa"/>
                  <w:shd w:val="clear" w:color="auto" w:fill="auto"/>
                  <w:tcMar>
                    <w:top w:w="100" w:type="dxa"/>
                    <w:left w:w="100" w:type="dxa"/>
                    <w:bottom w:w="100" w:type="dxa"/>
                    <w:right w:w="100" w:type="dxa"/>
                  </w:tcMar>
                </w:tcPr>
                <w:p w14:paraId="5045FCDC" w14:textId="77777777" w:rsidR="00756AD5" w:rsidRDefault="009807FC">
                  <w:pPr>
                    <w:widowControl w:val="0"/>
                    <w:spacing w:after="0" w:line="240" w:lineRule="auto"/>
                  </w:pPr>
                  <w:r>
                    <w:t>Přivítání prezidenta Masaryka v divadlech</w:t>
                  </w:r>
                </w:p>
              </w:tc>
              <w:tc>
                <w:tcPr>
                  <w:tcW w:w="1245" w:type="dxa"/>
                  <w:shd w:val="clear" w:color="auto" w:fill="auto"/>
                  <w:tcMar>
                    <w:top w:w="100" w:type="dxa"/>
                    <w:left w:w="100" w:type="dxa"/>
                    <w:bottom w:w="100" w:type="dxa"/>
                    <w:right w:w="100" w:type="dxa"/>
                  </w:tcMar>
                </w:tcPr>
                <w:p w14:paraId="28025286" w14:textId="77777777" w:rsidR="00756AD5" w:rsidRDefault="009807FC">
                  <w:pPr>
                    <w:widowControl w:val="0"/>
                    <w:pBdr>
                      <w:top w:val="nil"/>
                      <w:left w:val="nil"/>
                      <w:bottom w:val="nil"/>
                      <w:right w:val="nil"/>
                      <w:between w:val="nil"/>
                    </w:pBdr>
                    <w:spacing w:after="0" w:line="240" w:lineRule="auto"/>
                    <w:jc w:val="center"/>
                  </w:pPr>
                  <w:r>
                    <w:t>X</w:t>
                  </w:r>
                </w:p>
              </w:tc>
              <w:tc>
                <w:tcPr>
                  <w:tcW w:w="1410" w:type="dxa"/>
                  <w:shd w:val="clear" w:color="auto" w:fill="auto"/>
                  <w:tcMar>
                    <w:top w:w="100" w:type="dxa"/>
                    <w:left w:w="100" w:type="dxa"/>
                    <w:bottom w:w="100" w:type="dxa"/>
                    <w:right w:w="100" w:type="dxa"/>
                  </w:tcMar>
                </w:tcPr>
                <w:p w14:paraId="7C24A6E8" w14:textId="77777777" w:rsidR="00756AD5" w:rsidRDefault="00756AD5">
                  <w:pPr>
                    <w:widowControl w:val="0"/>
                    <w:pBdr>
                      <w:top w:val="nil"/>
                      <w:left w:val="nil"/>
                      <w:bottom w:val="nil"/>
                      <w:right w:val="nil"/>
                      <w:between w:val="nil"/>
                    </w:pBdr>
                    <w:spacing w:after="0" w:line="240" w:lineRule="auto"/>
                    <w:jc w:val="center"/>
                  </w:pPr>
                </w:p>
              </w:tc>
            </w:tr>
            <w:tr w:rsidR="00756AD5" w14:paraId="7FB5190F" w14:textId="77777777">
              <w:tc>
                <w:tcPr>
                  <w:tcW w:w="4140" w:type="dxa"/>
                  <w:shd w:val="clear" w:color="auto" w:fill="auto"/>
                  <w:tcMar>
                    <w:top w:w="100" w:type="dxa"/>
                    <w:left w:w="100" w:type="dxa"/>
                    <w:bottom w:w="100" w:type="dxa"/>
                    <w:right w:w="100" w:type="dxa"/>
                  </w:tcMar>
                </w:tcPr>
                <w:p w14:paraId="747B6A11" w14:textId="77777777" w:rsidR="00756AD5" w:rsidRDefault="009807FC">
                  <w:pPr>
                    <w:widowControl w:val="0"/>
                    <w:spacing w:after="0" w:line="240" w:lineRule="auto"/>
                  </w:pPr>
                  <w:r>
                    <w:t>Představení, které se hrálo</w:t>
                  </w:r>
                </w:p>
              </w:tc>
              <w:tc>
                <w:tcPr>
                  <w:tcW w:w="1245" w:type="dxa"/>
                  <w:shd w:val="clear" w:color="auto" w:fill="auto"/>
                  <w:tcMar>
                    <w:top w:w="100" w:type="dxa"/>
                    <w:left w:w="100" w:type="dxa"/>
                    <w:bottom w:w="100" w:type="dxa"/>
                    <w:right w:w="100" w:type="dxa"/>
                  </w:tcMar>
                </w:tcPr>
                <w:p w14:paraId="3DA0FE6B" w14:textId="77777777" w:rsidR="00756AD5" w:rsidRDefault="00756AD5">
                  <w:pPr>
                    <w:widowControl w:val="0"/>
                    <w:pBdr>
                      <w:top w:val="nil"/>
                      <w:left w:val="nil"/>
                      <w:bottom w:val="nil"/>
                      <w:right w:val="nil"/>
                      <w:between w:val="nil"/>
                    </w:pBdr>
                    <w:spacing w:after="0" w:line="240" w:lineRule="auto"/>
                    <w:jc w:val="center"/>
                  </w:pPr>
                </w:p>
              </w:tc>
              <w:tc>
                <w:tcPr>
                  <w:tcW w:w="1410" w:type="dxa"/>
                  <w:shd w:val="clear" w:color="auto" w:fill="auto"/>
                  <w:tcMar>
                    <w:top w:w="100" w:type="dxa"/>
                    <w:left w:w="100" w:type="dxa"/>
                    <w:bottom w:w="100" w:type="dxa"/>
                    <w:right w:w="100" w:type="dxa"/>
                  </w:tcMar>
                </w:tcPr>
                <w:p w14:paraId="644D2C9B" w14:textId="77777777" w:rsidR="00756AD5" w:rsidRDefault="009807FC">
                  <w:pPr>
                    <w:widowControl w:val="0"/>
                    <w:pBdr>
                      <w:top w:val="nil"/>
                      <w:left w:val="nil"/>
                      <w:bottom w:val="nil"/>
                      <w:right w:val="nil"/>
                      <w:between w:val="nil"/>
                    </w:pBdr>
                    <w:spacing w:after="0" w:line="240" w:lineRule="auto"/>
                    <w:jc w:val="center"/>
                  </w:pPr>
                  <w:r>
                    <w:t>X</w:t>
                  </w:r>
                </w:p>
              </w:tc>
            </w:tr>
            <w:tr w:rsidR="00756AD5" w14:paraId="67704E85" w14:textId="77777777">
              <w:tc>
                <w:tcPr>
                  <w:tcW w:w="4140" w:type="dxa"/>
                  <w:shd w:val="clear" w:color="auto" w:fill="auto"/>
                  <w:tcMar>
                    <w:top w:w="100" w:type="dxa"/>
                    <w:left w:w="100" w:type="dxa"/>
                    <w:bottom w:w="100" w:type="dxa"/>
                    <w:right w:w="100" w:type="dxa"/>
                  </w:tcMar>
                </w:tcPr>
                <w:p w14:paraId="618F6416" w14:textId="77777777" w:rsidR="00756AD5" w:rsidRDefault="009807FC">
                  <w:pPr>
                    <w:widowControl w:val="0"/>
                    <w:spacing w:after="0" w:line="240" w:lineRule="auto"/>
                  </w:pPr>
                  <w:r>
                    <w:t>Jazyk, kterým pronesl prezident svůj projev.</w:t>
                  </w:r>
                </w:p>
              </w:tc>
              <w:tc>
                <w:tcPr>
                  <w:tcW w:w="1245" w:type="dxa"/>
                  <w:shd w:val="clear" w:color="auto" w:fill="auto"/>
                  <w:tcMar>
                    <w:top w:w="100" w:type="dxa"/>
                    <w:left w:w="100" w:type="dxa"/>
                    <w:bottom w:w="100" w:type="dxa"/>
                    <w:right w:w="100" w:type="dxa"/>
                  </w:tcMar>
                </w:tcPr>
                <w:p w14:paraId="54FF81C6" w14:textId="77777777" w:rsidR="00756AD5" w:rsidRDefault="00756AD5">
                  <w:pPr>
                    <w:widowControl w:val="0"/>
                    <w:pBdr>
                      <w:top w:val="nil"/>
                      <w:left w:val="nil"/>
                      <w:bottom w:val="nil"/>
                      <w:right w:val="nil"/>
                      <w:between w:val="nil"/>
                    </w:pBdr>
                    <w:spacing w:after="0" w:line="240" w:lineRule="auto"/>
                    <w:jc w:val="center"/>
                  </w:pPr>
                </w:p>
              </w:tc>
              <w:tc>
                <w:tcPr>
                  <w:tcW w:w="1410" w:type="dxa"/>
                  <w:shd w:val="clear" w:color="auto" w:fill="auto"/>
                  <w:tcMar>
                    <w:top w:w="100" w:type="dxa"/>
                    <w:left w:w="100" w:type="dxa"/>
                    <w:bottom w:w="100" w:type="dxa"/>
                    <w:right w:w="100" w:type="dxa"/>
                  </w:tcMar>
                </w:tcPr>
                <w:p w14:paraId="69226457" w14:textId="77777777" w:rsidR="00756AD5" w:rsidRDefault="009807FC">
                  <w:pPr>
                    <w:widowControl w:val="0"/>
                    <w:pBdr>
                      <w:top w:val="nil"/>
                      <w:left w:val="nil"/>
                      <w:bottom w:val="nil"/>
                      <w:right w:val="nil"/>
                      <w:between w:val="nil"/>
                    </w:pBdr>
                    <w:spacing w:after="0" w:line="240" w:lineRule="auto"/>
                    <w:jc w:val="center"/>
                  </w:pPr>
                  <w:r>
                    <w:t>X</w:t>
                  </w:r>
                </w:p>
              </w:tc>
            </w:tr>
          </w:tbl>
          <w:p w14:paraId="5A813A41" w14:textId="77777777" w:rsidR="00756AD5" w:rsidRDefault="00756AD5">
            <w:pPr>
              <w:widowControl w:val="0"/>
              <w:pBdr>
                <w:top w:val="nil"/>
                <w:left w:val="nil"/>
                <w:bottom w:val="nil"/>
                <w:right w:val="nil"/>
                <w:between w:val="nil"/>
              </w:pBdr>
              <w:spacing w:after="0" w:line="240" w:lineRule="auto"/>
            </w:pPr>
          </w:p>
          <w:p w14:paraId="2AA4A5B5" w14:textId="77777777" w:rsidR="00756AD5" w:rsidRDefault="009807FC" w:rsidP="004E595C">
            <w:pPr>
              <w:widowControl w:val="0"/>
              <w:numPr>
                <w:ilvl w:val="0"/>
                <w:numId w:val="68"/>
              </w:numPr>
              <w:spacing w:after="0" w:line="276" w:lineRule="auto"/>
              <w:jc w:val="both"/>
              <w:rPr>
                <w:sz w:val="24"/>
                <w:szCs w:val="24"/>
              </w:rPr>
            </w:pPr>
            <w:r>
              <w:t xml:space="preserve">Jaká představení se hrála? (Libuše, </w:t>
            </w:r>
            <w:proofErr w:type="spellStart"/>
            <w:r>
              <w:t>Fidelio</w:t>
            </w:r>
            <w:proofErr w:type="spellEnd"/>
            <w:r>
              <w:t>)</w:t>
            </w:r>
          </w:p>
          <w:p w14:paraId="0975DF48" w14:textId="77777777" w:rsidR="00756AD5" w:rsidRDefault="00756AD5">
            <w:pPr>
              <w:widowControl w:val="0"/>
              <w:pBdr>
                <w:top w:val="nil"/>
                <w:left w:val="nil"/>
                <w:bottom w:val="nil"/>
                <w:right w:val="nil"/>
                <w:between w:val="nil"/>
              </w:pBdr>
              <w:spacing w:after="0" w:line="240" w:lineRule="auto"/>
            </w:pPr>
          </w:p>
          <w:p w14:paraId="0A038E6C" w14:textId="77777777" w:rsidR="00756AD5" w:rsidRDefault="00756AD5">
            <w:pPr>
              <w:widowControl w:val="0"/>
              <w:pBdr>
                <w:top w:val="nil"/>
                <w:left w:val="nil"/>
                <w:bottom w:val="nil"/>
                <w:right w:val="nil"/>
                <w:between w:val="nil"/>
              </w:pBdr>
              <w:spacing w:after="0" w:line="240" w:lineRule="auto"/>
            </w:pPr>
          </w:p>
          <w:p w14:paraId="457B80BA" w14:textId="77777777" w:rsidR="00756AD5" w:rsidRDefault="00756AD5">
            <w:pPr>
              <w:widowControl w:val="0"/>
              <w:pBdr>
                <w:top w:val="nil"/>
                <w:left w:val="nil"/>
                <w:bottom w:val="nil"/>
                <w:right w:val="nil"/>
                <w:between w:val="nil"/>
              </w:pBdr>
              <w:spacing w:after="0" w:line="240" w:lineRule="auto"/>
            </w:pPr>
          </w:p>
          <w:p w14:paraId="2E0641F4" w14:textId="77777777" w:rsidR="00756AD5" w:rsidRDefault="00756AD5">
            <w:pPr>
              <w:widowControl w:val="0"/>
              <w:pBdr>
                <w:top w:val="nil"/>
                <w:left w:val="nil"/>
                <w:bottom w:val="nil"/>
                <w:right w:val="nil"/>
                <w:between w:val="nil"/>
              </w:pBdr>
              <w:spacing w:after="0" w:line="240" w:lineRule="auto"/>
            </w:pPr>
          </w:p>
          <w:p w14:paraId="411CF413" w14:textId="77777777" w:rsidR="00756AD5" w:rsidRDefault="00756AD5">
            <w:pPr>
              <w:widowControl w:val="0"/>
              <w:pBdr>
                <w:top w:val="nil"/>
                <w:left w:val="nil"/>
                <w:bottom w:val="nil"/>
                <w:right w:val="nil"/>
                <w:between w:val="nil"/>
              </w:pBdr>
              <w:spacing w:after="0" w:line="240" w:lineRule="auto"/>
            </w:pPr>
          </w:p>
          <w:p w14:paraId="0ECC4CDB" w14:textId="77777777" w:rsidR="00756AD5" w:rsidRDefault="00756AD5">
            <w:pPr>
              <w:widowControl w:val="0"/>
              <w:pBdr>
                <w:top w:val="nil"/>
                <w:left w:val="nil"/>
                <w:bottom w:val="nil"/>
                <w:right w:val="nil"/>
                <w:between w:val="nil"/>
              </w:pBdr>
              <w:spacing w:after="0" w:line="240" w:lineRule="auto"/>
            </w:pPr>
          </w:p>
        </w:tc>
        <w:tc>
          <w:tcPr>
            <w:tcW w:w="7002" w:type="dxa"/>
            <w:shd w:val="clear" w:color="auto" w:fill="auto"/>
            <w:tcMar>
              <w:top w:w="100" w:type="dxa"/>
              <w:left w:w="100" w:type="dxa"/>
              <w:bottom w:w="100" w:type="dxa"/>
              <w:right w:w="100" w:type="dxa"/>
            </w:tcMar>
          </w:tcPr>
          <w:p w14:paraId="4EAD19C4" w14:textId="77777777" w:rsidR="00756AD5" w:rsidRDefault="009807FC">
            <w:pPr>
              <w:spacing w:after="0" w:line="276" w:lineRule="auto"/>
            </w:pPr>
            <w:r>
              <w:rPr>
                <w:u w:val="single"/>
              </w:rPr>
              <w:t>Čas</w:t>
            </w:r>
            <w:r w:rsidRPr="002B0106">
              <w:rPr>
                <w:u w:val="single"/>
              </w:rPr>
              <w:t>:</w:t>
            </w:r>
            <w:r>
              <w:t xml:space="preserve"> </w:t>
            </w:r>
          </w:p>
          <w:p w14:paraId="61C2547C" w14:textId="77777777" w:rsidR="00756AD5" w:rsidRDefault="009807FC">
            <w:pPr>
              <w:numPr>
                <w:ilvl w:val="0"/>
                <w:numId w:val="6"/>
              </w:numPr>
              <w:spacing w:after="0" w:line="276" w:lineRule="auto"/>
            </w:pPr>
            <w:r>
              <w:t>15 min</w:t>
            </w:r>
            <w:r w:rsidR="002B0106">
              <w:t>.</w:t>
            </w:r>
          </w:p>
          <w:p w14:paraId="7730028B" w14:textId="77777777" w:rsidR="00756AD5" w:rsidRDefault="009807FC">
            <w:pPr>
              <w:spacing w:after="0" w:line="276" w:lineRule="auto"/>
            </w:pPr>
            <w:r>
              <w:rPr>
                <w:u w:val="single"/>
              </w:rPr>
              <w:t>Cíl</w:t>
            </w:r>
            <w:r w:rsidRPr="002B0106">
              <w:rPr>
                <w:u w:val="single"/>
              </w:rPr>
              <w:t>:</w:t>
            </w:r>
            <w:r>
              <w:t xml:space="preserve"> </w:t>
            </w:r>
          </w:p>
          <w:p w14:paraId="07DE851D" w14:textId="77777777" w:rsidR="00756AD5" w:rsidRDefault="009807FC" w:rsidP="004E595C">
            <w:pPr>
              <w:numPr>
                <w:ilvl w:val="0"/>
                <w:numId w:val="90"/>
              </w:numPr>
              <w:spacing w:after="0" w:line="276" w:lineRule="auto"/>
            </w:pPr>
            <w:r>
              <w:t>Žáci získají informace z dobového tisku o návštěvách TGM v Národním a Německém divadle</w:t>
            </w:r>
            <w:r w:rsidR="002B0106">
              <w:t>.</w:t>
            </w:r>
          </w:p>
          <w:p w14:paraId="7EA54B53" w14:textId="77777777" w:rsidR="00756AD5" w:rsidRDefault="009807FC">
            <w:pPr>
              <w:spacing w:after="0" w:line="276" w:lineRule="auto"/>
            </w:pPr>
            <w:r>
              <w:rPr>
                <w:u w:val="single"/>
              </w:rPr>
              <w:t>Metody</w:t>
            </w:r>
            <w:r w:rsidRPr="002B0106">
              <w:rPr>
                <w:u w:val="single"/>
              </w:rPr>
              <w:t>:</w:t>
            </w:r>
            <w:r>
              <w:t xml:space="preserve"> </w:t>
            </w:r>
          </w:p>
          <w:p w14:paraId="2647AC49" w14:textId="77777777" w:rsidR="00756AD5" w:rsidRDefault="009807FC" w:rsidP="004E595C">
            <w:pPr>
              <w:numPr>
                <w:ilvl w:val="0"/>
                <w:numId w:val="22"/>
              </w:numPr>
              <w:spacing w:after="0" w:line="276" w:lineRule="auto"/>
            </w:pPr>
            <w:r>
              <w:t xml:space="preserve">Samostatná analýza textu </w:t>
            </w:r>
          </w:p>
          <w:p w14:paraId="26A92D2F" w14:textId="77777777" w:rsidR="00756AD5" w:rsidRDefault="00756AD5">
            <w:pPr>
              <w:widowControl w:val="0"/>
              <w:spacing w:after="0" w:line="276" w:lineRule="auto"/>
            </w:pPr>
          </w:p>
          <w:p w14:paraId="4337348C" w14:textId="77777777" w:rsidR="00756AD5" w:rsidRDefault="009807FC">
            <w:pPr>
              <w:widowControl w:val="0"/>
              <w:spacing w:after="0" w:line="276" w:lineRule="auto"/>
            </w:pPr>
            <w:r>
              <w:rPr>
                <w:u w:val="single"/>
              </w:rPr>
              <w:t>Doporučení</w:t>
            </w:r>
            <w:r w:rsidRPr="002B0106">
              <w:rPr>
                <w:u w:val="single"/>
              </w:rPr>
              <w:t>:</w:t>
            </w:r>
            <w:r>
              <w:t xml:space="preserve"> </w:t>
            </w:r>
          </w:p>
          <w:p w14:paraId="37E7BBD9" w14:textId="77777777" w:rsidR="00756AD5" w:rsidRDefault="009807FC">
            <w:pPr>
              <w:widowControl w:val="0"/>
              <w:spacing w:after="0" w:line="276" w:lineRule="auto"/>
            </w:pPr>
            <w:r>
              <w:t>V této první části práce s textem je cílem především se s texty seznámit a utřídit si fakta. Při práci s tištěnou verzí mohou žáci označovat přímo části textu.</w:t>
            </w:r>
          </w:p>
          <w:p w14:paraId="501E3744" w14:textId="77777777" w:rsidR="00756AD5" w:rsidRDefault="00756AD5">
            <w:pPr>
              <w:widowControl w:val="0"/>
              <w:spacing w:after="0" w:line="276" w:lineRule="auto"/>
            </w:pPr>
          </w:p>
          <w:p w14:paraId="323B17D3" w14:textId="77777777" w:rsidR="00756AD5" w:rsidRDefault="009807FC">
            <w:pPr>
              <w:widowControl w:val="0"/>
              <w:spacing w:after="0" w:line="276" w:lineRule="auto"/>
            </w:pPr>
            <w:r>
              <w:rPr>
                <w:u w:val="single"/>
              </w:rPr>
              <w:t>Kontext</w:t>
            </w:r>
            <w:r w:rsidRPr="002B0106">
              <w:rPr>
                <w:bCs/>
                <w:u w:val="single"/>
              </w:rPr>
              <w:t>:</w:t>
            </w:r>
            <w:r>
              <w:t xml:space="preserve"> </w:t>
            </w:r>
          </w:p>
          <w:p w14:paraId="200DD79D" w14:textId="77777777" w:rsidR="00756AD5" w:rsidRDefault="009807FC">
            <w:pPr>
              <w:widowControl w:val="0"/>
              <w:spacing w:after="0" w:line="276" w:lineRule="auto"/>
              <w:jc w:val="both"/>
            </w:pPr>
            <w:r>
              <w:t>Všechny aspekty návštěvy TGM v divadlech měly i důležitý symbolický rozměr.</w:t>
            </w:r>
          </w:p>
          <w:p w14:paraId="4E157355" w14:textId="77777777" w:rsidR="00756AD5" w:rsidRDefault="009807FC">
            <w:pPr>
              <w:spacing w:after="0" w:line="276" w:lineRule="auto"/>
              <w:jc w:val="both"/>
            </w:pPr>
            <w:r>
              <w:t>Zatímco o bouřlivém uvítání v Národním divadle nemáme důvod pochybovat, v Německém divadle byla situace složitější.</w:t>
            </w:r>
          </w:p>
          <w:p w14:paraId="27F660CB" w14:textId="77777777" w:rsidR="00756AD5" w:rsidRDefault="009807FC">
            <w:pPr>
              <w:spacing w:after="0" w:line="276" w:lineRule="auto"/>
              <w:jc w:val="both"/>
            </w:pPr>
            <w:r>
              <w:t>Liberální pražští Němci Masaryka vítali, ale ve stejné době v pohraničí bojovali legionáři s německy hovořícími povstalci v separatistických regionech. Když Masaryk německy ujistil publikum, že německá kultura se bude v novém státě rozvíjet, udělal tak důležitý krok, aby ujistil německou menšinu, že má v Československu své místo a jeho garantem bude právě prezident.</w:t>
            </w:r>
          </w:p>
        </w:tc>
      </w:tr>
    </w:tbl>
    <w:p w14:paraId="4703EFDC" w14:textId="77777777" w:rsidR="00756AD5" w:rsidRDefault="009807FC">
      <w:pPr>
        <w:spacing w:before="240" w:after="240"/>
        <w:rPr>
          <w:b/>
        </w:rPr>
      </w:pPr>
      <w:r>
        <w:rPr>
          <w:b/>
        </w:rPr>
        <w:t>Texty z novin:</w:t>
      </w:r>
    </w:p>
    <w:p w14:paraId="7D15A881" w14:textId="77777777" w:rsidR="001C79EC" w:rsidRDefault="001C79EC" w:rsidP="001C79EC">
      <w:pPr>
        <w:jc w:val="both"/>
        <w:rPr>
          <w:b/>
        </w:rPr>
      </w:pPr>
      <w:r>
        <w:rPr>
          <w:b/>
        </w:rPr>
        <w:lastRenderedPageBreak/>
        <w:t>Národní divadlo</w:t>
      </w:r>
    </w:p>
    <w:p w14:paraId="42EE580C" w14:textId="77777777" w:rsidR="001C79EC" w:rsidRDefault="001C79EC" w:rsidP="001C79EC">
      <w:pPr>
        <w:jc w:val="both"/>
      </w:pPr>
      <w:r>
        <w:t>Národní listy, r. 58, č. 161, 23. 12. 1918</w:t>
      </w:r>
    </w:p>
    <w:p w14:paraId="4CB48F83" w14:textId="77777777" w:rsidR="001C79EC" w:rsidRDefault="001C79EC" w:rsidP="001C79EC">
      <w:pPr>
        <w:jc w:val="both"/>
      </w:pPr>
      <w:r>
        <w:rPr>
          <w:u w:val="single"/>
        </w:rPr>
        <w:t>President Masaryk v Národním divadle, Slavnostní představení Libuše</w:t>
      </w:r>
    </w:p>
    <w:p w14:paraId="45F2758C" w14:textId="77777777" w:rsidR="001C79EC" w:rsidRDefault="001C79EC" w:rsidP="001C79EC">
      <w:pPr>
        <w:spacing w:before="240" w:after="240"/>
        <w:jc w:val="both"/>
      </w:pPr>
      <w:r>
        <w:t>O 7. hod. večerní uvítalo hřímavým „Sláva“ shromážděné obecenstvo příjezd automobilu presidenta, který přijel se svou dcerou dr. Alicí Masarykovou a se synem Janem. (…) Intendant Sokol přivítal presidenta Masaryka proslovem, ve kterém poukázal na význam Národního divadla a jeho kulturní poslání a zdůraznil, že o květnových slavnostech šel národ své lepší budoucnosti vstříc. President odpověděl, že vždy věřil ve velký význam divadla a že doufá, že při výchově, která nás čeká, splní Národní divadlo, v němž je možno denně mluviti ke třem tisícům lidí, svou vzdělávací funkci. (…)</w:t>
      </w:r>
    </w:p>
    <w:p w14:paraId="0194575A" w14:textId="45611254" w:rsidR="001C79EC" w:rsidRDefault="001C79EC" w:rsidP="001C79EC">
      <w:pPr>
        <w:spacing w:before="240" w:after="240"/>
        <w:jc w:val="both"/>
      </w:pPr>
      <w:r>
        <w:t xml:space="preserve">Pro slavnostní představení na uvítanou prvního presidenta československé republiky nemohlo býti přirozeně zvoleno jiné dramatické dílo naše, než „Libuše“, kterou psal nesmrtelný náš Bedřich Smetana, aby sloužila k slavnostem celého českého národa. Včerejší vítání presidenta Masaryka a říjnová oslava vzkříšení české samostatnosti byly až dosud největšími slavnostmi národa. Kromě toho právě Masarykovi mohlo zazníti vstříc jen dílo Smetanovo. </w:t>
      </w:r>
      <w:r w:rsidR="004E595C">
        <w:rPr>
          <w:color w:val="000000"/>
        </w:rPr>
        <w:t xml:space="preserve">Vždyť to on, </w:t>
      </w:r>
      <w:proofErr w:type="spellStart"/>
      <w:r w:rsidR="004E595C">
        <w:rPr>
          <w:color w:val="000000"/>
        </w:rPr>
        <w:t>kterýho</w:t>
      </w:r>
      <w:proofErr w:type="spellEnd"/>
      <w:r w:rsidR="004E595C">
        <w:rPr>
          <w:color w:val="000000"/>
        </w:rPr>
        <w:t xml:space="preserve"> vzpomínáme, ve svých přednáškách vzkazoval na Smetanu jako na typ česky národního umělce.</w:t>
      </w:r>
    </w:p>
    <w:p w14:paraId="32E7C2DB" w14:textId="77777777" w:rsidR="00756AD5" w:rsidRDefault="001C79EC" w:rsidP="001C79EC">
      <w:pPr>
        <w:widowControl w:val="0"/>
        <w:spacing w:before="240" w:after="240" w:line="276" w:lineRule="auto"/>
        <w:jc w:val="both"/>
        <w:rPr>
          <w:b/>
        </w:rPr>
      </w:pPr>
      <w:r>
        <w:t xml:space="preserve">Skvělé představení rozpoutalo v závěrečném aktu při proroctví Libušině o budoucnosti českého národa bouři potlesku za posledního alegorického obrazu, znázorňujícího Čecha a Slováka, stuleného k Čechii, kteréžto horoucí nadšení platilo osobě presidentově. Když tento radostný projev obecenstva </w:t>
      </w:r>
      <w:proofErr w:type="spellStart"/>
      <w:r>
        <w:t>neutíchal</w:t>
      </w:r>
      <w:proofErr w:type="spellEnd"/>
      <w:r>
        <w:t>, vstoupil president Masaryk, dosud živě aplaudující, s výkonným umělcem do popředí lože a poděkoval za spontánně mu projevený hold. (…)</w:t>
      </w:r>
    </w:p>
    <w:p w14:paraId="002B1704" w14:textId="77777777" w:rsidR="001C79EC" w:rsidRDefault="001C79EC" w:rsidP="001C79EC">
      <w:pPr>
        <w:spacing w:before="240" w:after="240"/>
        <w:jc w:val="both"/>
        <w:rPr>
          <w:b/>
        </w:rPr>
      </w:pPr>
      <w:r>
        <w:rPr>
          <w:b/>
        </w:rPr>
        <w:t>Německé divadlo</w:t>
      </w:r>
    </w:p>
    <w:p w14:paraId="101EB010" w14:textId="77777777" w:rsidR="001C79EC" w:rsidRDefault="001C79EC" w:rsidP="001C79EC">
      <w:pPr>
        <w:jc w:val="both"/>
      </w:pPr>
      <w:r>
        <w:t>Lidové noviny, r. 26, č. 353, 24. 12. 1918</w:t>
      </w:r>
    </w:p>
    <w:p w14:paraId="0455091B" w14:textId="77777777" w:rsidR="001C79EC" w:rsidRDefault="001C79EC" w:rsidP="001C79EC">
      <w:pPr>
        <w:jc w:val="both"/>
        <w:rPr>
          <w:u w:val="single"/>
        </w:rPr>
      </w:pPr>
      <w:r>
        <w:rPr>
          <w:u w:val="single"/>
        </w:rPr>
        <w:t>Masaryk a čeští Němci, President v pražském německém divadle</w:t>
      </w:r>
    </w:p>
    <w:p w14:paraId="4D4B0C3F" w14:textId="77777777" w:rsidR="001C79EC" w:rsidRDefault="001C79EC" w:rsidP="001C79EC">
      <w:pPr>
        <w:spacing w:before="240" w:after="240"/>
        <w:jc w:val="both"/>
      </w:pPr>
      <w:r>
        <w:t>Praha, 23/12. (Čtk.)</w:t>
      </w:r>
    </w:p>
    <w:p w14:paraId="5321A073" w14:textId="77777777" w:rsidR="001C79EC" w:rsidRDefault="001C79EC" w:rsidP="001C79EC">
      <w:pPr>
        <w:spacing w:before="240" w:after="240"/>
        <w:jc w:val="both"/>
      </w:pPr>
      <w:r>
        <w:t>Dnešního večera dostavil se president Masaryk do německého divadla, aby byl přítomen slavnostnímu představení. Po oficiálním vítání ve dvoraně, přičemž president poděkoval také několika německými slovy, zaujal místo ve své lóži. Jakmile do lóže vstoupil, uchystalo mu německé obecenstvo, jež vyplnilo hlediště do posledního místečka, bouřlivé a srdečné ovace. Slavnostního představení se zúčastnilo také celé ministerstvo. (…)</w:t>
      </w:r>
    </w:p>
    <w:p w14:paraId="4C15420E" w14:textId="77777777" w:rsidR="00756AD5" w:rsidRDefault="001C79EC" w:rsidP="001C79EC">
      <w:pPr>
        <w:widowControl w:val="0"/>
        <w:spacing w:before="240" w:after="240" w:line="276" w:lineRule="auto"/>
        <w:jc w:val="both"/>
        <w:rPr>
          <w:b/>
        </w:rPr>
      </w:pPr>
      <w:r>
        <w:t xml:space="preserve">V divadelním vestibulu přivítal presidenta intendant německého divadla, člen </w:t>
      </w:r>
      <w:proofErr w:type="spellStart"/>
      <w:r>
        <w:t>Nár</w:t>
      </w:r>
      <w:proofErr w:type="spellEnd"/>
      <w:r>
        <w:t>. shromáždění V. Němec, a představil mu zástupce „</w:t>
      </w:r>
      <w:proofErr w:type="spellStart"/>
      <w:r>
        <w:t>Theatervereinu</w:t>
      </w:r>
      <w:proofErr w:type="spellEnd"/>
      <w:r>
        <w:t xml:space="preserve">“ a </w:t>
      </w:r>
      <w:r>
        <w:lastRenderedPageBreak/>
        <w:t xml:space="preserve">ředitele divadla </w:t>
      </w:r>
      <w:proofErr w:type="spellStart"/>
      <w:r>
        <w:t>Kramera</w:t>
      </w:r>
      <w:proofErr w:type="spellEnd"/>
      <w:r>
        <w:t xml:space="preserve">. President děkoval intendantovi česky za proslov a pokračoval německy: „Děkuji vám pánové za vaše přátelská slova. Pravé, ryzí umění je výrazem národnosti, avšak právě a zároveň opravdové lidskosti. Jako takové je pravé umění v pravém slova smyslu mezinárodní. Je samozřejmé, že německé umění nejen v Praze, nýbrž i v celém území naší republiky dostane se patřičné ochrany, kterou právem očekáváte. (Hlučný potlesk a volání ‚Hoch‘.) Naše doba je bohužel dosti vážná, že snad ještě ‚inter </w:t>
      </w:r>
      <w:proofErr w:type="spellStart"/>
      <w:r>
        <w:t>arma</w:t>
      </w:r>
      <w:proofErr w:type="spellEnd"/>
      <w:r>
        <w:t xml:space="preserve"> </w:t>
      </w:r>
      <w:proofErr w:type="spellStart"/>
      <w:r>
        <w:t>silent</w:t>
      </w:r>
      <w:proofErr w:type="spellEnd"/>
      <w:r>
        <w:t xml:space="preserve"> </w:t>
      </w:r>
      <w:proofErr w:type="spellStart"/>
      <w:r>
        <w:t>Musae</w:t>
      </w:r>
      <w:proofErr w:type="spellEnd"/>
      <w:r>
        <w:t xml:space="preserve"> (mezi zbraněmi múzy mlčí)‘. Děkuji pražským Němcům za jejich důvěru, kterou mě poctívají, a </w:t>
      </w:r>
      <w:proofErr w:type="spellStart"/>
      <w:r>
        <w:t>buďtež</w:t>
      </w:r>
      <w:proofErr w:type="spellEnd"/>
      <w:r>
        <w:t xml:space="preserve"> ujištění, že Němcům našeho státu dostane se plné rovnoprávnosti. (Bouřlivý potlesk, ‚Bravo‘.) Těší mně politická prozíravost, která přivodila dnešní večer. Já doufám a přeji si, aby dnešní večer byl jen prologem – smím-li se tak vyjádřit – k velkému politickému dramatu, jež bychom společně s Němci naší vlasti mohli a směli sehrát (Bouřlivý souhlas). Těší mně, že mohu večer stráviti ve vašem divadle.“ (…) Po té zahájeno představení Beethovenova Fidelia.</w:t>
      </w:r>
    </w:p>
    <w:tbl>
      <w:tblPr>
        <w:tblStyle w:val="ab"/>
        <w:tblW w:w="14004"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2"/>
        <w:gridCol w:w="7002"/>
      </w:tblGrid>
      <w:tr w:rsidR="00756AD5" w14:paraId="74206E97" w14:textId="77777777">
        <w:trPr>
          <w:trHeight w:val="7485"/>
          <w:jc w:val="right"/>
        </w:trPr>
        <w:tc>
          <w:tcPr>
            <w:tcW w:w="7002" w:type="dxa"/>
            <w:shd w:val="clear" w:color="auto" w:fill="auto"/>
            <w:tcMar>
              <w:top w:w="100" w:type="dxa"/>
              <w:left w:w="100" w:type="dxa"/>
              <w:bottom w:w="100" w:type="dxa"/>
              <w:right w:w="100" w:type="dxa"/>
            </w:tcMar>
          </w:tcPr>
          <w:p w14:paraId="6693EA9A" w14:textId="77777777" w:rsidR="00756AD5" w:rsidRDefault="009807FC">
            <w:pPr>
              <w:widowControl w:val="0"/>
              <w:spacing w:after="0" w:line="240" w:lineRule="auto"/>
              <w:rPr>
                <w:b/>
              </w:rPr>
            </w:pPr>
            <w:r>
              <w:rPr>
                <w:b/>
              </w:rPr>
              <w:lastRenderedPageBreak/>
              <w:t xml:space="preserve">Poslech opery (Libuše a </w:t>
            </w:r>
            <w:proofErr w:type="spellStart"/>
            <w:r>
              <w:rPr>
                <w:b/>
              </w:rPr>
              <w:t>Fidelio</w:t>
            </w:r>
            <w:proofErr w:type="spellEnd"/>
            <w:r>
              <w:rPr>
                <w:b/>
              </w:rPr>
              <w:t>)</w:t>
            </w:r>
          </w:p>
          <w:p w14:paraId="539BF5C7" w14:textId="77777777" w:rsidR="00756AD5" w:rsidRDefault="00756AD5">
            <w:pPr>
              <w:widowControl w:val="0"/>
              <w:pBdr>
                <w:top w:val="nil"/>
                <w:left w:val="nil"/>
                <w:bottom w:val="nil"/>
                <w:right w:val="nil"/>
                <w:between w:val="nil"/>
              </w:pBdr>
              <w:spacing w:after="0" w:line="240" w:lineRule="auto"/>
            </w:pPr>
          </w:p>
          <w:p w14:paraId="2130B959" w14:textId="77777777" w:rsidR="00756AD5" w:rsidRDefault="009807FC">
            <w:pPr>
              <w:widowControl w:val="0"/>
              <w:pBdr>
                <w:top w:val="nil"/>
                <w:left w:val="nil"/>
                <w:bottom w:val="nil"/>
                <w:right w:val="nil"/>
                <w:between w:val="nil"/>
              </w:pBdr>
              <w:spacing w:after="0" w:line="240" w:lineRule="auto"/>
            </w:pPr>
            <w:r>
              <w:t>Poslechněte si ukázky.</w:t>
            </w:r>
          </w:p>
          <w:p w14:paraId="65434DF1" w14:textId="77777777" w:rsidR="00756AD5" w:rsidRDefault="00756AD5">
            <w:pPr>
              <w:widowControl w:val="0"/>
              <w:pBdr>
                <w:top w:val="nil"/>
                <w:left w:val="nil"/>
                <w:bottom w:val="nil"/>
                <w:right w:val="nil"/>
                <w:between w:val="nil"/>
              </w:pBdr>
              <w:spacing w:after="0" w:line="240" w:lineRule="auto"/>
            </w:pPr>
          </w:p>
          <w:p w14:paraId="621202BF" w14:textId="77777777" w:rsidR="00756AD5" w:rsidRDefault="00756AD5">
            <w:pPr>
              <w:widowControl w:val="0"/>
              <w:pBdr>
                <w:top w:val="nil"/>
                <w:left w:val="nil"/>
                <w:bottom w:val="nil"/>
                <w:right w:val="nil"/>
                <w:between w:val="nil"/>
              </w:pBdr>
              <w:spacing w:after="0" w:line="240" w:lineRule="auto"/>
            </w:pPr>
          </w:p>
          <w:p w14:paraId="68003E50" w14:textId="77777777" w:rsidR="00756AD5" w:rsidRDefault="00756AD5">
            <w:pPr>
              <w:widowControl w:val="0"/>
              <w:pBdr>
                <w:top w:val="nil"/>
                <w:left w:val="nil"/>
                <w:bottom w:val="nil"/>
                <w:right w:val="nil"/>
                <w:between w:val="nil"/>
              </w:pBdr>
              <w:spacing w:after="0" w:line="240" w:lineRule="auto"/>
            </w:pPr>
          </w:p>
          <w:p w14:paraId="6C637699" w14:textId="77777777" w:rsidR="00756AD5" w:rsidRDefault="00756AD5">
            <w:pPr>
              <w:widowControl w:val="0"/>
              <w:pBdr>
                <w:top w:val="nil"/>
                <w:left w:val="nil"/>
                <w:bottom w:val="nil"/>
                <w:right w:val="nil"/>
                <w:between w:val="nil"/>
              </w:pBdr>
              <w:spacing w:after="0" w:line="240" w:lineRule="auto"/>
            </w:pPr>
          </w:p>
          <w:p w14:paraId="3EC9CF3B" w14:textId="77777777" w:rsidR="00756AD5" w:rsidRDefault="00756AD5">
            <w:pPr>
              <w:widowControl w:val="0"/>
              <w:pBdr>
                <w:top w:val="nil"/>
                <w:left w:val="nil"/>
                <w:bottom w:val="nil"/>
                <w:right w:val="nil"/>
                <w:between w:val="nil"/>
              </w:pBdr>
              <w:spacing w:after="0" w:line="240" w:lineRule="auto"/>
            </w:pPr>
          </w:p>
          <w:p w14:paraId="5F1FE9D1" w14:textId="77777777" w:rsidR="00756AD5" w:rsidRDefault="00756AD5">
            <w:pPr>
              <w:widowControl w:val="0"/>
              <w:pBdr>
                <w:top w:val="nil"/>
                <w:left w:val="nil"/>
                <w:bottom w:val="nil"/>
                <w:right w:val="nil"/>
                <w:between w:val="nil"/>
              </w:pBdr>
              <w:spacing w:after="0" w:line="240" w:lineRule="auto"/>
            </w:pPr>
          </w:p>
          <w:p w14:paraId="6659D988" w14:textId="77777777" w:rsidR="00756AD5" w:rsidRDefault="00756AD5">
            <w:pPr>
              <w:widowControl w:val="0"/>
              <w:pBdr>
                <w:top w:val="nil"/>
                <w:left w:val="nil"/>
                <w:bottom w:val="nil"/>
                <w:right w:val="nil"/>
                <w:between w:val="nil"/>
              </w:pBdr>
              <w:spacing w:after="0" w:line="240" w:lineRule="auto"/>
            </w:pPr>
          </w:p>
          <w:p w14:paraId="1FFB11BF" w14:textId="77777777" w:rsidR="00756AD5" w:rsidRDefault="00756AD5">
            <w:pPr>
              <w:widowControl w:val="0"/>
              <w:pBdr>
                <w:top w:val="nil"/>
                <w:left w:val="nil"/>
                <w:bottom w:val="nil"/>
                <w:right w:val="nil"/>
                <w:between w:val="nil"/>
              </w:pBdr>
              <w:spacing w:after="0" w:line="240" w:lineRule="auto"/>
            </w:pPr>
          </w:p>
          <w:p w14:paraId="7DE48FF8" w14:textId="77777777" w:rsidR="00756AD5" w:rsidRDefault="00756AD5">
            <w:pPr>
              <w:widowControl w:val="0"/>
              <w:pBdr>
                <w:top w:val="nil"/>
                <w:left w:val="nil"/>
                <w:bottom w:val="nil"/>
                <w:right w:val="nil"/>
                <w:between w:val="nil"/>
              </w:pBdr>
              <w:spacing w:after="0" w:line="240" w:lineRule="auto"/>
            </w:pPr>
          </w:p>
          <w:p w14:paraId="44741727" w14:textId="77777777" w:rsidR="00756AD5" w:rsidRDefault="00756AD5">
            <w:pPr>
              <w:widowControl w:val="0"/>
              <w:pBdr>
                <w:top w:val="nil"/>
                <w:left w:val="nil"/>
                <w:bottom w:val="nil"/>
                <w:right w:val="nil"/>
                <w:between w:val="nil"/>
              </w:pBdr>
              <w:spacing w:after="0" w:line="240" w:lineRule="auto"/>
            </w:pPr>
          </w:p>
          <w:p w14:paraId="34A908F6" w14:textId="77777777" w:rsidR="00756AD5" w:rsidRDefault="00756AD5">
            <w:pPr>
              <w:widowControl w:val="0"/>
              <w:pBdr>
                <w:top w:val="nil"/>
                <w:left w:val="nil"/>
                <w:bottom w:val="nil"/>
                <w:right w:val="nil"/>
                <w:between w:val="nil"/>
              </w:pBdr>
              <w:spacing w:after="0" w:line="240" w:lineRule="auto"/>
            </w:pPr>
          </w:p>
          <w:p w14:paraId="53C99E62" w14:textId="77777777" w:rsidR="00756AD5" w:rsidRDefault="00756AD5">
            <w:pPr>
              <w:widowControl w:val="0"/>
              <w:pBdr>
                <w:top w:val="nil"/>
                <w:left w:val="nil"/>
                <w:bottom w:val="nil"/>
                <w:right w:val="nil"/>
                <w:between w:val="nil"/>
              </w:pBdr>
              <w:spacing w:after="0" w:line="240" w:lineRule="auto"/>
            </w:pPr>
          </w:p>
          <w:p w14:paraId="78CDE758" w14:textId="77777777" w:rsidR="00756AD5" w:rsidRDefault="00756AD5">
            <w:pPr>
              <w:widowControl w:val="0"/>
              <w:pBdr>
                <w:top w:val="nil"/>
                <w:left w:val="nil"/>
                <w:bottom w:val="nil"/>
                <w:right w:val="nil"/>
                <w:between w:val="nil"/>
              </w:pBdr>
              <w:spacing w:after="0" w:line="240" w:lineRule="auto"/>
            </w:pPr>
          </w:p>
          <w:p w14:paraId="0E3121B1" w14:textId="77777777" w:rsidR="00756AD5" w:rsidRDefault="00756AD5">
            <w:pPr>
              <w:widowControl w:val="0"/>
              <w:pBdr>
                <w:top w:val="nil"/>
                <w:left w:val="nil"/>
                <w:bottom w:val="nil"/>
                <w:right w:val="nil"/>
                <w:between w:val="nil"/>
              </w:pBdr>
              <w:spacing w:after="0" w:line="240" w:lineRule="auto"/>
            </w:pPr>
          </w:p>
          <w:p w14:paraId="0DE64D8F" w14:textId="77777777" w:rsidR="00756AD5" w:rsidRDefault="00756AD5">
            <w:pPr>
              <w:widowControl w:val="0"/>
              <w:pBdr>
                <w:top w:val="nil"/>
                <w:left w:val="nil"/>
                <w:bottom w:val="nil"/>
                <w:right w:val="nil"/>
                <w:between w:val="nil"/>
              </w:pBdr>
              <w:spacing w:after="0" w:line="240" w:lineRule="auto"/>
            </w:pPr>
          </w:p>
          <w:p w14:paraId="573A1AA6" w14:textId="77777777" w:rsidR="00756AD5" w:rsidRDefault="00756AD5">
            <w:pPr>
              <w:widowControl w:val="0"/>
              <w:pBdr>
                <w:top w:val="nil"/>
                <w:left w:val="nil"/>
                <w:bottom w:val="nil"/>
                <w:right w:val="nil"/>
                <w:between w:val="nil"/>
              </w:pBdr>
              <w:spacing w:after="0" w:line="240" w:lineRule="auto"/>
            </w:pPr>
          </w:p>
          <w:p w14:paraId="6B1D38E1" w14:textId="77777777" w:rsidR="00756AD5" w:rsidRDefault="00756AD5">
            <w:pPr>
              <w:widowControl w:val="0"/>
              <w:pBdr>
                <w:top w:val="nil"/>
                <w:left w:val="nil"/>
                <w:bottom w:val="nil"/>
                <w:right w:val="nil"/>
                <w:between w:val="nil"/>
              </w:pBdr>
              <w:spacing w:after="0" w:line="240" w:lineRule="auto"/>
            </w:pPr>
          </w:p>
          <w:p w14:paraId="5B1C0320" w14:textId="77777777" w:rsidR="00756AD5" w:rsidRDefault="00756AD5">
            <w:pPr>
              <w:widowControl w:val="0"/>
              <w:pBdr>
                <w:top w:val="nil"/>
                <w:left w:val="nil"/>
                <w:bottom w:val="nil"/>
                <w:right w:val="nil"/>
                <w:between w:val="nil"/>
              </w:pBdr>
              <w:spacing w:after="0" w:line="240" w:lineRule="auto"/>
            </w:pPr>
          </w:p>
          <w:p w14:paraId="5CB0D856" w14:textId="77777777" w:rsidR="00756AD5" w:rsidRDefault="00756AD5">
            <w:pPr>
              <w:widowControl w:val="0"/>
              <w:pBdr>
                <w:top w:val="nil"/>
                <w:left w:val="nil"/>
                <w:bottom w:val="nil"/>
                <w:right w:val="nil"/>
                <w:between w:val="nil"/>
              </w:pBdr>
              <w:spacing w:after="0" w:line="240" w:lineRule="auto"/>
            </w:pPr>
          </w:p>
          <w:p w14:paraId="076842CC" w14:textId="77777777" w:rsidR="00756AD5" w:rsidRDefault="00756AD5">
            <w:pPr>
              <w:widowControl w:val="0"/>
              <w:pBdr>
                <w:top w:val="nil"/>
                <w:left w:val="nil"/>
                <w:bottom w:val="nil"/>
                <w:right w:val="nil"/>
                <w:between w:val="nil"/>
              </w:pBdr>
              <w:spacing w:after="0" w:line="240" w:lineRule="auto"/>
            </w:pPr>
          </w:p>
          <w:p w14:paraId="45D740A2" w14:textId="77777777" w:rsidR="00756AD5" w:rsidRDefault="00756AD5">
            <w:pPr>
              <w:widowControl w:val="0"/>
              <w:pBdr>
                <w:top w:val="nil"/>
                <w:left w:val="nil"/>
                <w:bottom w:val="nil"/>
                <w:right w:val="nil"/>
                <w:between w:val="nil"/>
              </w:pBdr>
              <w:spacing w:after="0" w:line="240" w:lineRule="auto"/>
            </w:pPr>
          </w:p>
        </w:tc>
        <w:tc>
          <w:tcPr>
            <w:tcW w:w="7002" w:type="dxa"/>
            <w:shd w:val="clear" w:color="auto" w:fill="auto"/>
            <w:tcMar>
              <w:top w:w="100" w:type="dxa"/>
              <w:left w:w="100" w:type="dxa"/>
              <w:bottom w:w="100" w:type="dxa"/>
              <w:right w:w="100" w:type="dxa"/>
            </w:tcMar>
          </w:tcPr>
          <w:p w14:paraId="6DD76D5A" w14:textId="77777777" w:rsidR="00756AD5" w:rsidRDefault="009807FC">
            <w:pPr>
              <w:widowControl w:val="0"/>
              <w:pBdr>
                <w:top w:val="nil"/>
                <w:left w:val="nil"/>
                <w:bottom w:val="nil"/>
                <w:right w:val="nil"/>
                <w:between w:val="nil"/>
              </w:pBdr>
              <w:spacing w:after="0" w:line="240" w:lineRule="auto"/>
            </w:pPr>
            <w:r>
              <w:rPr>
                <w:u w:val="single"/>
              </w:rPr>
              <w:t>Čas</w:t>
            </w:r>
            <w:r w:rsidRPr="00CB41DF">
              <w:rPr>
                <w:u w:val="single"/>
              </w:rPr>
              <w:t>:</w:t>
            </w:r>
            <w:r>
              <w:t xml:space="preserve"> </w:t>
            </w:r>
          </w:p>
          <w:p w14:paraId="7C8B021D" w14:textId="5808A640" w:rsidR="00756AD5" w:rsidRDefault="009807FC" w:rsidP="004E595C">
            <w:pPr>
              <w:widowControl w:val="0"/>
              <w:numPr>
                <w:ilvl w:val="0"/>
                <w:numId w:val="73"/>
              </w:numPr>
              <w:pBdr>
                <w:top w:val="nil"/>
                <w:left w:val="nil"/>
                <w:bottom w:val="nil"/>
                <w:right w:val="nil"/>
                <w:between w:val="nil"/>
              </w:pBdr>
              <w:spacing w:after="0" w:line="240" w:lineRule="auto"/>
            </w:pPr>
            <w:r>
              <w:t>2 min</w:t>
            </w:r>
            <w:r w:rsidR="00CB41DF">
              <w:t>.</w:t>
            </w:r>
          </w:p>
          <w:p w14:paraId="7BDD0C71" w14:textId="77777777" w:rsidR="00756AD5" w:rsidRDefault="009807FC">
            <w:pPr>
              <w:widowControl w:val="0"/>
              <w:pBdr>
                <w:top w:val="nil"/>
                <w:left w:val="nil"/>
                <w:bottom w:val="nil"/>
                <w:right w:val="nil"/>
                <w:between w:val="nil"/>
              </w:pBdr>
              <w:spacing w:after="0" w:line="240" w:lineRule="auto"/>
            </w:pPr>
            <w:r>
              <w:rPr>
                <w:u w:val="single"/>
              </w:rPr>
              <w:t>Cíl</w:t>
            </w:r>
            <w:r w:rsidRPr="00CB41DF">
              <w:rPr>
                <w:u w:val="single"/>
              </w:rPr>
              <w:t>:</w:t>
            </w:r>
            <w:r>
              <w:t xml:space="preserve"> </w:t>
            </w:r>
          </w:p>
          <w:p w14:paraId="6A333945" w14:textId="77777777" w:rsidR="00756AD5" w:rsidRDefault="009807FC" w:rsidP="004E595C">
            <w:pPr>
              <w:widowControl w:val="0"/>
              <w:numPr>
                <w:ilvl w:val="0"/>
                <w:numId w:val="38"/>
              </w:numPr>
              <w:pBdr>
                <w:top w:val="nil"/>
                <w:left w:val="nil"/>
                <w:bottom w:val="nil"/>
                <w:right w:val="nil"/>
                <w:between w:val="nil"/>
              </w:pBdr>
              <w:spacing w:after="0" w:line="240" w:lineRule="auto"/>
            </w:pPr>
            <w:r>
              <w:t>Žák se seznámí s hudebními díly zmiňovanými v článcích.</w:t>
            </w:r>
          </w:p>
          <w:p w14:paraId="4A28ED66" w14:textId="77777777" w:rsidR="00756AD5" w:rsidRDefault="00756AD5">
            <w:pPr>
              <w:widowControl w:val="0"/>
              <w:pBdr>
                <w:top w:val="nil"/>
                <w:left w:val="nil"/>
                <w:bottom w:val="nil"/>
                <w:right w:val="nil"/>
                <w:between w:val="nil"/>
              </w:pBdr>
              <w:spacing w:after="0" w:line="240" w:lineRule="auto"/>
              <w:ind w:left="720"/>
            </w:pPr>
          </w:p>
          <w:p w14:paraId="1F283A06" w14:textId="77777777" w:rsidR="00756AD5" w:rsidRDefault="009807FC">
            <w:pPr>
              <w:widowControl w:val="0"/>
              <w:pBdr>
                <w:top w:val="nil"/>
                <w:left w:val="nil"/>
                <w:bottom w:val="nil"/>
                <w:right w:val="nil"/>
                <w:between w:val="nil"/>
              </w:pBdr>
              <w:spacing w:after="0" w:line="240" w:lineRule="auto"/>
            </w:pPr>
            <w:r>
              <w:rPr>
                <w:u w:val="single"/>
              </w:rPr>
              <w:t>Metoda</w:t>
            </w:r>
            <w:r w:rsidRPr="00CB41DF">
              <w:rPr>
                <w:u w:val="single"/>
              </w:rPr>
              <w:t>:</w:t>
            </w:r>
            <w:r>
              <w:t xml:space="preserve"> </w:t>
            </w:r>
          </w:p>
          <w:p w14:paraId="6546B518" w14:textId="77777777" w:rsidR="00756AD5" w:rsidRDefault="009807FC" w:rsidP="004E595C">
            <w:pPr>
              <w:widowControl w:val="0"/>
              <w:numPr>
                <w:ilvl w:val="0"/>
                <w:numId w:val="31"/>
              </w:numPr>
              <w:pBdr>
                <w:top w:val="nil"/>
                <w:left w:val="nil"/>
                <w:bottom w:val="nil"/>
                <w:right w:val="nil"/>
                <w:between w:val="nil"/>
              </w:pBdr>
              <w:spacing w:after="0" w:line="240" w:lineRule="auto"/>
            </w:pPr>
            <w:r>
              <w:t>Poslech s doplňujícími otázkami</w:t>
            </w:r>
          </w:p>
          <w:p w14:paraId="649E4D68" w14:textId="77777777" w:rsidR="00756AD5" w:rsidRDefault="00756AD5">
            <w:pPr>
              <w:widowControl w:val="0"/>
              <w:pBdr>
                <w:top w:val="nil"/>
                <w:left w:val="nil"/>
                <w:bottom w:val="nil"/>
                <w:right w:val="nil"/>
                <w:between w:val="nil"/>
              </w:pBdr>
              <w:spacing w:after="0" w:line="240" w:lineRule="auto"/>
            </w:pPr>
          </w:p>
          <w:p w14:paraId="280C7A01" w14:textId="77777777" w:rsidR="00756AD5" w:rsidRDefault="009807FC">
            <w:pPr>
              <w:widowControl w:val="0"/>
              <w:pBdr>
                <w:top w:val="nil"/>
                <w:left w:val="nil"/>
                <w:bottom w:val="nil"/>
                <w:right w:val="nil"/>
                <w:between w:val="nil"/>
              </w:pBdr>
              <w:spacing w:after="0" w:line="240" w:lineRule="auto"/>
            </w:pPr>
            <w:r>
              <w:rPr>
                <w:u w:val="single"/>
              </w:rPr>
              <w:t>Doporučení</w:t>
            </w:r>
            <w:r w:rsidRPr="00CB41DF">
              <w:rPr>
                <w:u w:val="single"/>
              </w:rPr>
              <w:t>:</w:t>
            </w:r>
          </w:p>
          <w:p w14:paraId="01B14F6F" w14:textId="5EDEC84E" w:rsidR="00756AD5" w:rsidRDefault="009807FC">
            <w:pPr>
              <w:widowControl w:val="0"/>
              <w:pBdr>
                <w:top w:val="nil"/>
                <w:left w:val="nil"/>
                <w:bottom w:val="nil"/>
                <w:right w:val="nil"/>
                <w:between w:val="nil"/>
              </w:pBdr>
              <w:spacing w:after="0" w:line="240" w:lineRule="auto"/>
            </w:pPr>
            <w:r>
              <w:t>Jedná se o do</w:t>
            </w:r>
            <w:r w:rsidR="00CB41DF">
              <w:t>p</w:t>
            </w:r>
            <w:r>
              <w:t>lňkovou aktivitu. Aktivitu je možné zařadit také na konec hodiny.</w:t>
            </w:r>
          </w:p>
          <w:p w14:paraId="0A410B5A" w14:textId="77777777" w:rsidR="00756AD5" w:rsidRDefault="00756AD5">
            <w:pPr>
              <w:widowControl w:val="0"/>
              <w:pBdr>
                <w:top w:val="nil"/>
                <w:left w:val="nil"/>
                <w:bottom w:val="nil"/>
                <w:right w:val="nil"/>
                <w:between w:val="nil"/>
              </w:pBdr>
              <w:spacing w:after="0" w:line="240" w:lineRule="auto"/>
            </w:pPr>
          </w:p>
          <w:p w14:paraId="7C5D2DBF" w14:textId="77777777" w:rsidR="00756AD5" w:rsidRDefault="009807FC">
            <w:pPr>
              <w:widowControl w:val="0"/>
              <w:pBdr>
                <w:top w:val="nil"/>
                <w:left w:val="nil"/>
                <w:bottom w:val="nil"/>
                <w:right w:val="nil"/>
                <w:between w:val="nil"/>
              </w:pBdr>
              <w:spacing w:after="0" w:line="240" w:lineRule="auto"/>
            </w:pPr>
            <w:r>
              <w:rPr>
                <w:u w:val="single"/>
              </w:rPr>
              <w:t>Kontext</w:t>
            </w:r>
            <w:r w:rsidRPr="00CB41DF">
              <w:rPr>
                <w:u w:val="single"/>
              </w:rPr>
              <w:t>:</w:t>
            </w:r>
            <w:r>
              <w:t xml:space="preserve"> </w:t>
            </w:r>
          </w:p>
          <w:p w14:paraId="1DB0F61C" w14:textId="77777777" w:rsidR="00756AD5" w:rsidRDefault="009807FC" w:rsidP="00B747AB">
            <w:pPr>
              <w:widowControl w:val="0"/>
              <w:pBdr>
                <w:top w:val="nil"/>
                <w:left w:val="nil"/>
                <w:bottom w:val="nil"/>
                <w:right w:val="nil"/>
                <w:between w:val="nil"/>
              </w:pBdr>
              <w:spacing w:after="0" w:line="276" w:lineRule="auto"/>
            </w:pPr>
            <w:r>
              <w:t>Volba obou představení nebyla náhodná. Představitelé obou divadel jím komentovali historickou situaci. Představení Libuše v Národním divadle bylo srozumitelnou volbou. Opera s nacionalistickým námětem byla poprvé uvedena právě v Národním divadle v roce 1881. Vznik Československa mohl být chápán jako vyplnění Libušina proroctví, kterým opera končí.</w:t>
            </w:r>
          </w:p>
          <w:p w14:paraId="28DE52EF" w14:textId="28C1B491" w:rsidR="00756AD5" w:rsidRDefault="009807FC" w:rsidP="00B747AB">
            <w:pPr>
              <w:spacing w:after="0" w:line="276" w:lineRule="auto"/>
            </w:pPr>
            <w:r>
              <w:t xml:space="preserve">Německy hovořící menšina neměla k dispozici tak jednoznačné dílo. Beethovenova opera </w:t>
            </w:r>
            <w:proofErr w:type="spellStart"/>
            <w:r>
              <w:t>Fidelio</w:t>
            </w:r>
            <w:proofErr w:type="spellEnd"/>
            <w:r>
              <w:t xml:space="preserve"> (první české uvedení 1814)</w:t>
            </w:r>
            <w:r w:rsidR="00B747AB">
              <w:t xml:space="preserve"> </w:t>
            </w:r>
            <w:r>
              <w:t xml:space="preserve">o síle lásky a svobodě byla spojována s republikánskými ideály Francouzské revoluce. Opera oslavuje svobodu, aniž by byla přímočaře nacionalistická. </w:t>
            </w:r>
          </w:p>
        </w:tc>
      </w:tr>
    </w:tbl>
    <w:p w14:paraId="1B3F99E8" w14:textId="77777777" w:rsidR="00756AD5" w:rsidRDefault="00756AD5">
      <w:pPr>
        <w:spacing w:after="0"/>
      </w:pPr>
    </w:p>
    <w:tbl>
      <w:tblPr>
        <w:tblStyle w:val="ac"/>
        <w:tblW w:w="14004"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2"/>
        <w:gridCol w:w="7002"/>
      </w:tblGrid>
      <w:tr w:rsidR="00756AD5" w14:paraId="0C4045DB" w14:textId="77777777">
        <w:trPr>
          <w:trHeight w:val="10590"/>
          <w:jc w:val="right"/>
        </w:trPr>
        <w:tc>
          <w:tcPr>
            <w:tcW w:w="7002" w:type="dxa"/>
            <w:shd w:val="clear" w:color="auto" w:fill="auto"/>
            <w:tcMar>
              <w:top w:w="100" w:type="dxa"/>
              <w:left w:w="100" w:type="dxa"/>
              <w:bottom w:w="100" w:type="dxa"/>
              <w:right w:w="100" w:type="dxa"/>
            </w:tcMar>
          </w:tcPr>
          <w:p w14:paraId="72002747" w14:textId="60D99253" w:rsidR="00756AD5" w:rsidRDefault="009807FC">
            <w:pPr>
              <w:widowControl w:val="0"/>
              <w:spacing w:after="0" w:line="240" w:lineRule="auto"/>
            </w:pPr>
            <w:r>
              <w:rPr>
                <w:b/>
              </w:rPr>
              <w:lastRenderedPageBreak/>
              <w:t>T.</w:t>
            </w:r>
            <w:r w:rsidR="00605AE0">
              <w:rPr>
                <w:b/>
              </w:rPr>
              <w:t xml:space="preserve"> </w:t>
            </w:r>
            <w:r>
              <w:rPr>
                <w:b/>
              </w:rPr>
              <w:t>G.</w:t>
            </w:r>
            <w:r w:rsidR="00605AE0">
              <w:rPr>
                <w:b/>
              </w:rPr>
              <w:t xml:space="preserve"> </w:t>
            </w:r>
            <w:r>
              <w:rPr>
                <w:b/>
              </w:rPr>
              <w:t>Masaryk jde do divadla (2.</w:t>
            </w:r>
            <w:r w:rsidR="00605AE0">
              <w:rPr>
                <w:b/>
              </w:rPr>
              <w:t xml:space="preserve"> </w:t>
            </w:r>
            <w:r>
              <w:rPr>
                <w:b/>
              </w:rPr>
              <w:t>část)</w:t>
            </w:r>
          </w:p>
          <w:p w14:paraId="0AEFD25F" w14:textId="77777777" w:rsidR="00756AD5" w:rsidRDefault="00756AD5">
            <w:pPr>
              <w:widowControl w:val="0"/>
              <w:pBdr>
                <w:top w:val="nil"/>
                <w:left w:val="nil"/>
                <w:bottom w:val="nil"/>
                <w:right w:val="nil"/>
                <w:between w:val="nil"/>
              </w:pBdr>
              <w:spacing w:after="0" w:line="240" w:lineRule="auto"/>
            </w:pPr>
          </w:p>
          <w:p w14:paraId="2D66387E" w14:textId="77777777" w:rsidR="00756AD5" w:rsidRDefault="009807FC">
            <w:pPr>
              <w:widowControl w:val="0"/>
              <w:spacing w:after="0" w:line="276" w:lineRule="auto"/>
              <w:jc w:val="both"/>
            </w:pPr>
            <w:r>
              <w:t>Rozdělte se do skupin.</w:t>
            </w:r>
          </w:p>
          <w:p w14:paraId="4591F32B" w14:textId="77777777" w:rsidR="00756AD5" w:rsidRDefault="009807FC">
            <w:pPr>
              <w:widowControl w:val="0"/>
              <w:spacing w:after="0" w:line="276" w:lineRule="auto"/>
              <w:jc w:val="both"/>
            </w:pPr>
            <w:r>
              <w:t>Porovnejte svoje odpovědi z předchozí části. Následně odpovězte na otázky.</w:t>
            </w:r>
          </w:p>
          <w:p w14:paraId="0B2A97B5" w14:textId="77777777" w:rsidR="00756AD5" w:rsidRDefault="00756AD5">
            <w:pPr>
              <w:widowControl w:val="0"/>
              <w:pBdr>
                <w:top w:val="nil"/>
                <w:left w:val="nil"/>
                <w:bottom w:val="nil"/>
                <w:right w:val="nil"/>
                <w:between w:val="nil"/>
              </w:pBdr>
              <w:spacing w:after="0" w:line="240" w:lineRule="auto"/>
              <w:ind w:left="720"/>
            </w:pPr>
          </w:p>
          <w:p w14:paraId="7C0AC17C" w14:textId="43C7D5DB" w:rsidR="00756AD5" w:rsidRDefault="009807FC" w:rsidP="004E595C">
            <w:pPr>
              <w:widowControl w:val="0"/>
              <w:numPr>
                <w:ilvl w:val="0"/>
                <w:numId w:val="97"/>
              </w:numPr>
              <w:spacing w:after="0" w:line="276" w:lineRule="auto"/>
              <w:jc w:val="both"/>
            </w:pPr>
            <w:r>
              <w:t>Proč podle vás šel prezident Masaryk v tak důležitý okamžik, jako je zrod nového státu</w:t>
            </w:r>
            <w:r w:rsidR="005E3645">
              <w:t>,</w:t>
            </w:r>
            <w:r>
              <w:t xml:space="preserve"> do divadla? A proč zvolil právě tato divadla?</w:t>
            </w:r>
          </w:p>
          <w:p w14:paraId="43AD9DDE" w14:textId="77777777" w:rsidR="00756AD5" w:rsidRDefault="009807FC" w:rsidP="004E595C">
            <w:pPr>
              <w:widowControl w:val="0"/>
              <w:numPr>
                <w:ilvl w:val="0"/>
                <w:numId w:val="97"/>
              </w:numPr>
              <w:spacing w:after="0" w:line="276" w:lineRule="auto"/>
              <w:jc w:val="both"/>
            </w:pPr>
            <w:r>
              <w:t xml:space="preserve">Víte, kde se nacházela divadla? </w:t>
            </w:r>
          </w:p>
          <w:p w14:paraId="768E362C" w14:textId="77777777" w:rsidR="00756AD5" w:rsidRDefault="009807FC" w:rsidP="004E595C">
            <w:pPr>
              <w:widowControl w:val="0"/>
              <w:numPr>
                <w:ilvl w:val="0"/>
                <w:numId w:val="97"/>
              </w:numPr>
              <w:spacing w:after="0" w:line="276" w:lineRule="auto"/>
              <w:jc w:val="both"/>
            </w:pPr>
            <w:r>
              <w:t>Proč byla pro návštěvu prezidenta vybrána právě tato díla?</w:t>
            </w:r>
          </w:p>
          <w:p w14:paraId="48C11EBC" w14:textId="0F264BC2" w:rsidR="00756AD5" w:rsidRDefault="009807FC" w:rsidP="004E595C">
            <w:pPr>
              <w:widowControl w:val="0"/>
              <w:numPr>
                <w:ilvl w:val="0"/>
                <w:numId w:val="97"/>
              </w:numPr>
              <w:spacing w:after="0" w:line="276" w:lineRule="auto"/>
              <w:jc w:val="both"/>
            </w:pPr>
            <w:r>
              <w:t xml:space="preserve">Proč mluvil prezident Masaryk o </w:t>
            </w:r>
            <w:r w:rsidR="005E3645">
              <w:t>„</w:t>
            </w:r>
            <w:r>
              <w:t>ochraně německé kultury</w:t>
            </w:r>
            <w:r w:rsidR="005E3645">
              <w:t>“</w:t>
            </w:r>
            <w:r>
              <w:t>?</w:t>
            </w:r>
          </w:p>
          <w:p w14:paraId="33C4E9BD" w14:textId="77777777" w:rsidR="00756AD5" w:rsidRDefault="00756AD5">
            <w:pPr>
              <w:widowControl w:val="0"/>
              <w:pBdr>
                <w:top w:val="nil"/>
                <w:left w:val="nil"/>
                <w:bottom w:val="nil"/>
                <w:right w:val="nil"/>
                <w:between w:val="nil"/>
              </w:pBdr>
              <w:spacing w:after="0" w:line="240" w:lineRule="auto"/>
            </w:pPr>
          </w:p>
          <w:p w14:paraId="2447D087" w14:textId="77777777" w:rsidR="00756AD5" w:rsidRDefault="00756AD5">
            <w:pPr>
              <w:widowControl w:val="0"/>
              <w:pBdr>
                <w:top w:val="nil"/>
                <w:left w:val="nil"/>
                <w:bottom w:val="nil"/>
                <w:right w:val="nil"/>
                <w:between w:val="nil"/>
              </w:pBdr>
              <w:spacing w:after="0" w:line="240" w:lineRule="auto"/>
            </w:pPr>
          </w:p>
          <w:p w14:paraId="72178EDA" w14:textId="77777777" w:rsidR="00756AD5" w:rsidRDefault="00756AD5">
            <w:pPr>
              <w:widowControl w:val="0"/>
              <w:pBdr>
                <w:top w:val="nil"/>
                <w:left w:val="nil"/>
                <w:bottom w:val="nil"/>
                <w:right w:val="nil"/>
                <w:between w:val="nil"/>
              </w:pBdr>
              <w:spacing w:after="0" w:line="240" w:lineRule="auto"/>
            </w:pPr>
          </w:p>
          <w:p w14:paraId="0CD029CC" w14:textId="77777777" w:rsidR="00756AD5" w:rsidRDefault="00756AD5">
            <w:pPr>
              <w:widowControl w:val="0"/>
              <w:pBdr>
                <w:top w:val="nil"/>
                <w:left w:val="nil"/>
                <w:bottom w:val="nil"/>
                <w:right w:val="nil"/>
                <w:between w:val="nil"/>
              </w:pBdr>
              <w:spacing w:after="0" w:line="240" w:lineRule="auto"/>
            </w:pPr>
          </w:p>
          <w:p w14:paraId="28E04077" w14:textId="77777777" w:rsidR="00756AD5" w:rsidRDefault="00756AD5">
            <w:pPr>
              <w:widowControl w:val="0"/>
              <w:pBdr>
                <w:top w:val="nil"/>
                <w:left w:val="nil"/>
                <w:bottom w:val="nil"/>
                <w:right w:val="nil"/>
                <w:between w:val="nil"/>
              </w:pBdr>
              <w:spacing w:after="0" w:line="240" w:lineRule="auto"/>
            </w:pPr>
          </w:p>
          <w:p w14:paraId="3E15E867" w14:textId="77777777" w:rsidR="00756AD5" w:rsidRDefault="00756AD5">
            <w:pPr>
              <w:widowControl w:val="0"/>
              <w:pBdr>
                <w:top w:val="nil"/>
                <w:left w:val="nil"/>
                <w:bottom w:val="nil"/>
                <w:right w:val="nil"/>
                <w:between w:val="nil"/>
              </w:pBdr>
              <w:spacing w:after="0" w:line="240" w:lineRule="auto"/>
            </w:pPr>
          </w:p>
          <w:p w14:paraId="698182B8" w14:textId="77777777" w:rsidR="00756AD5" w:rsidRDefault="00756AD5">
            <w:pPr>
              <w:widowControl w:val="0"/>
              <w:pBdr>
                <w:top w:val="nil"/>
                <w:left w:val="nil"/>
                <w:bottom w:val="nil"/>
                <w:right w:val="nil"/>
                <w:between w:val="nil"/>
              </w:pBdr>
              <w:spacing w:after="0" w:line="240" w:lineRule="auto"/>
            </w:pPr>
          </w:p>
          <w:p w14:paraId="2880BBBD" w14:textId="77777777" w:rsidR="00756AD5" w:rsidRDefault="00756AD5">
            <w:pPr>
              <w:widowControl w:val="0"/>
              <w:pBdr>
                <w:top w:val="nil"/>
                <w:left w:val="nil"/>
                <w:bottom w:val="nil"/>
                <w:right w:val="nil"/>
                <w:between w:val="nil"/>
              </w:pBdr>
              <w:spacing w:after="0" w:line="240" w:lineRule="auto"/>
            </w:pPr>
          </w:p>
          <w:p w14:paraId="6DAF14E7" w14:textId="77777777" w:rsidR="00756AD5" w:rsidRDefault="00756AD5">
            <w:pPr>
              <w:widowControl w:val="0"/>
              <w:pBdr>
                <w:top w:val="nil"/>
                <w:left w:val="nil"/>
                <w:bottom w:val="nil"/>
                <w:right w:val="nil"/>
                <w:between w:val="nil"/>
              </w:pBdr>
              <w:spacing w:after="0" w:line="240" w:lineRule="auto"/>
            </w:pPr>
          </w:p>
          <w:p w14:paraId="70C1DA8D" w14:textId="77777777" w:rsidR="00756AD5" w:rsidRDefault="00756AD5">
            <w:pPr>
              <w:widowControl w:val="0"/>
              <w:pBdr>
                <w:top w:val="nil"/>
                <w:left w:val="nil"/>
                <w:bottom w:val="nil"/>
                <w:right w:val="nil"/>
                <w:between w:val="nil"/>
              </w:pBdr>
              <w:spacing w:after="0" w:line="240" w:lineRule="auto"/>
            </w:pPr>
          </w:p>
          <w:p w14:paraId="57EA3E25" w14:textId="77777777" w:rsidR="00756AD5" w:rsidRDefault="00756AD5">
            <w:pPr>
              <w:widowControl w:val="0"/>
              <w:pBdr>
                <w:top w:val="nil"/>
                <w:left w:val="nil"/>
                <w:bottom w:val="nil"/>
                <w:right w:val="nil"/>
                <w:between w:val="nil"/>
              </w:pBdr>
              <w:spacing w:after="0" w:line="240" w:lineRule="auto"/>
            </w:pPr>
          </w:p>
          <w:p w14:paraId="505EF313" w14:textId="77777777" w:rsidR="00756AD5" w:rsidRDefault="00756AD5">
            <w:pPr>
              <w:widowControl w:val="0"/>
              <w:pBdr>
                <w:top w:val="nil"/>
                <w:left w:val="nil"/>
                <w:bottom w:val="nil"/>
                <w:right w:val="nil"/>
                <w:between w:val="nil"/>
              </w:pBdr>
              <w:spacing w:after="0" w:line="240" w:lineRule="auto"/>
            </w:pPr>
          </w:p>
          <w:p w14:paraId="659FED60" w14:textId="77777777" w:rsidR="00756AD5" w:rsidRDefault="00756AD5">
            <w:pPr>
              <w:widowControl w:val="0"/>
              <w:pBdr>
                <w:top w:val="nil"/>
                <w:left w:val="nil"/>
                <w:bottom w:val="nil"/>
                <w:right w:val="nil"/>
                <w:between w:val="nil"/>
              </w:pBdr>
              <w:spacing w:after="0" w:line="240" w:lineRule="auto"/>
            </w:pPr>
          </w:p>
          <w:p w14:paraId="43627509" w14:textId="77777777" w:rsidR="00756AD5" w:rsidRDefault="00756AD5">
            <w:pPr>
              <w:widowControl w:val="0"/>
              <w:pBdr>
                <w:top w:val="nil"/>
                <w:left w:val="nil"/>
                <w:bottom w:val="nil"/>
                <w:right w:val="nil"/>
                <w:between w:val="nil"/>
              </w:pBdr>
              <w:spacing w:after="0" w:line="240" w:lineRule="auto"/>
            </w:pPr>
          </w:p>
          <w:p w14:paraId="3330A918" w14:textId="77777777" w:rsidR="00756AD5" w:rsidRDefault="00756AD5">
            <w:pPr>
              <w:widowControl w:val="0"/>
              <w:pBdr>
                <w:top w:val="nil"/>
                <w:left w:val="nil"/>
                <w:bottom w:val="nil"/>
                <w:right w:val="nil"/>
                <w:between w:val="nil"/>
              </w:pBdr>
              <w:spacing w:after="0" w:line="240" w:lineRule="auto"/>
            </w:pPr>
          </w:p>
          <w:p w14:paraId="6CD3DADA" w14:textId="77777777" w:rsidR="00756AD5" w:rsidRDefault="00756AD5">
            <w:pPr>
              <w:widowControl w:val="0"/>
              <w:pBdr>
                <w:top w:val="nil"/>
                <w:left w:val="nil"/>
                <w:bottom w:val="nil"/>
                <w:right w:val="nil"/>
                <w:between w:val="nil"/>
              </w:pBdr>
              <w:spacing w:after="0" w:line="240" w:lineRule="auto"/>
            </w:pPr>
          </w:p>
          <w:p w14:paraId="167FD4EF" w14:textId="77777777" w:rsidR="00756AD5" w:rsidRDefault="00756AD5">
            <w:pPr>
              <w:widowControl w:val="0"/>
              <w:pBdr>
                <w:top w:val="nil"/>
                <w:left w:val="nil"/>
                <w:bottom w:val="nil"/>
                <w:right w:val="nil"/>
                <w:between w:val="nil"/>
              </w:pBdr>
              <w:spacing w:after="0" w:line="240" w:lineRule="auto"/>
            </w:pPr>
          </w:p>
          <w:p w14:paraId="4118927E" w14:textId="77777777" w:rsidR="00756AD5" w:rsidRDefault="00756AD5">
            <w:pPr>
              <w:widowControl w:val="0"/>
              <w:pBdr>
                <w:top w:val="nil"/>
                <w:left w:val="nil"/>
                <w:bottom w:val="nil"/>
                <w:right w:val="nil"/>
                <w:between w:val="nil"/>
              </w:pBdr>
              <w:spacing w:after="0" w:line="240" w:lineRule="auto"/>
            </w:pPr>
          </w:p>
          <w:p w14:paraId="66B8B20E" w14:textId="77777777" w:rsidR="00756AD5" w:rsidRDefault="00756AD5">
            <w:pPr>
              <w:widowControl w:val="0"/>
              <w:pBdr>
                <w:top w:val="nil"/>
                <w:left w:val="nil"/>
                <w:bottom w:val="nil"/>
                <w:right w:val="nil"/>
                <w:between w:val="nil"/>
              </w:pBdr>
              <w:spacing w:after="0" w:line="240" w:lineRule="auto"/>
            </w:pPr>
          </w:p>
          <w:p w14:paraId="5693AB76" w14:textId="77777777" w:rsidR="00756AD5" w:rsidRDefault="00756AD5">
            <w:pPr>
              <w:widowControl w:val="0"/>
              <w:pBdr>
                <w:top w:val="nil"/>
                <w:left w:val="nil"/>
                <w:bottom w:val="nil"/>
                <w:right w:val="nil"/>
                <w:between w:val="nil"/>
              </w:pBdr>
              <w:spacing w:after="0" w:line="240" w:lineRule="auto"/>
            </w:pPr>
          </w:p>
        </w:tc>
        <w:tc>
          <w:tcPr>
            <w:tcW w:w="7002" w:type="dxa"/>
            <w:shd w:val="clear" w:color="auto" w:fill="auto"/>
            <w:tcMar>
              <w:top w:w="100" w:type="dxa"/>
              <w:left w:w="100" w:type="dxa"/>
              <w:bottom w:w="100" w:type="dxa"/>
              <w:right w:w="100" w:type="dxa"/>
            </w:tcMar>
          </w:tcPr>
          <w:p w14:paraId="7A25A8AD" w14:textId="77777777" w:rsidR="00756AD5" w:rsidRDefault="009807FC">
            <w:pPr>
              <w:widowControl w:val="0"/>
              <w:pBdr>
                <w:top w:val="nil"/>
                <w:left w:val="nil"/>
                <w:bottom w:val="nil"/>
                <w:right w:val="nil"/>
                <w:between w:val="nil"/>
              </w:pBdr>
              <w:spacing w:after="0" w:line="240" w:lineRule="auto"/>
            </w:pPr>
            <w:r>
              <w:rPr>
                <w:u w:val="single"/>
              </w:rPr>
              <w:t>Čas</w:t>
            </w:r>
            <w:r w:rsidRPr="005E3645">
              <w:rPr>
                <w:u w:val="single"/>
              </w:rPr>
              <w:t>:</w:t>
            </w:r>
            <w:r>
              <w:t xml:space="preserve"> </w:t>
            </w:r>
          </w:p>
          <w:p w14:paraId="11C4FABF" w14:textId="4B350EE1" w:rsidR="00756AD5" w:rsidRDefault="009807FC">
            <w:pPr>
              <w:widowControl w:val="0"/>
              <w:numPr>
                <w:ilvl w:val="0"/>
                <w:numId w:val="4"/>
              </w:numPr>
              <w:pBdr>
                <w:top w:val="nil"/>
                <w:left w:val="nil"/>
                <w:bottom w:val="nil"/>
                <w:right w:val="nil"/>
                <w:between w:val="nil"/>
              </w:pBdr>
              <w:spacing w:after="0" w:line="240" w:lineRule="auto"/>
            </w:pPr>
            <w:r>
              <w:t>15 min</w:t>
            </w:r>
            <w:r w:rsidR="005E3645">
              <w:t>.</w:t>
            </w:r>
            <w:r>
              <w:t xml:space="preserve"> </w:t>
            </w:r>
          </w:p>
          <w:p w14:paraId="4CD43BA4" w14:textId="4D88B52D" w:rsidR="00756AD5" w:rsidRDefault="009807FC">
            <w:pPr>
              <w:widowControl w:val="0"/>
              <w:numPr>
                <w:ilvl w:val="1"/>
                <w:numId w:val="4"/>
              </w:numPr>
              <w:pBdr>
                <w:top w:val="nil"/>
                <w:left w:val="nil"/>
                <w:bottom w:val="nil"/>
                <w:right w:val="nil"/>
                <w:between w:val="nil"/>
              </w:pBdr>
              <w:spacing w:after="0" w:line="240" w:lineRule="auto"/>
            </w:pPr>
            <w:r>
              <w:t>10 min</w:t>
            </w:r>
            <w:r w:rsidR="005E3645">
              <w:t>.</w:t>
            </w:r>
            <w:r>
              <w:t xml:space="preserve"> skupinová práce</w:t>
            </w:r>
          </w:p>
          <w:p w14:paraId="0500DCA5" w14:textId="5258A44C" w:rsidR="00756AD5" w:rsidRDefault="009807FC">
            <w:pPr>
              <w:widowControl w:val="0"/>
              <w:numPr>
                <w:ilvl w:val="1"/>
                <w:numId w:val="4"/>
              </w:numPr>
              <w:pBdr>
                <w:top w:val="nil"/>
                <w:left w:val="nil"/>
                <w:bottom w:val="nil"/>
                <w:right w:val="nil"/>
                <w:between w:val="nil"/>
              </w:pBdr>
              <w:spacing w:after="0" w:line="240" w:lineRule="auto"/>
            </w:pPr>
            <w:r>
              <w:t>5 min</w:t>
            </w:r>
            <w:r w:rsidR="005E3645">
              <w:t>.</w:t>
            </w:r>
            <w:r>
              <w:t xml:space="preserve"> disku</w:t>
            </w:r>
            <w:r w:rsidR="005E3645">
              <w:t>s</w:t>
            </w:r>
            <w:r>
              <w:t>e ve třídě</w:t>
            </w:r>
          </w:p>
          <w:p w14:paraId="0D1D6629" w14:textId="77777777" w:rsidR="00756AD5" w:rsidRDefault="009807FC">
            <w:pPr>
              <w:widowControl w:val="0"/>
              <w:pBdr>
                <w:top w:val="nil"/>
                <w:left w:val="nil"/>
                <w:bottom w:val="nil"/>
                <w:right w:val="nil"/>
                <w:between w:val="nil"/>
              </w:pBdr>
              <w:spacing w:after="0" w:line="240" w:lineRule="auto"/>
            </w:pPr>
            <w:r>
              <w:rPr>
                <w:u w:val="single"/>
              </w:rPr>
              <w:t>Cíl</w:t>
            </w:r>
            <w:r w:rsidRPr="005E3645">
              <w:rPr>
                <w:u w:val="single"/>
              </w:rPr>
              <w:t>:</w:t>
            </w:r>
            <w:r>
              <w:t xml:space="preserve"> </w:t>
            </w:r>
          </w:p>
          <w:p w14:paraId="3BE4D98F" w14:textId="2DA3E322" w:rsidR="00756AD5" w:rsidRDefault="009807FC" w:rsidP="004E595C">
            <w:pPr>
              <w:widowControl w:val="0"/>
              <w:numPr>
                <w:ilvl w:val="0"/>
                <w:numId w:val="94"/>
              </w:numPr>
              <w:pBdr>
                <w:top w:val="nil"/>
                <w:left w:val="nil"/>
                <w:bottom w:val="nil"/>
                <w:right w:val="nil"/>
                <w:between w:val="nil"/>
              </w:pBdr>
              <w:spacing w:after="0" w:line="240" w:lineRule="auto"/>
            </w:pPr>
            <w:r>
              <w:t>Žáci ve skupině interpretují texty a vyvozují z nich širší závěry</w:t>
            </w:r>
            <w:r w:rsidR="005E3645">
              <w:t>.</w:t>
            </w:r>
          </w:p>
          <w:p w14:paraId="557B124C" w14:textId="77777777" w:rsidR="00756AD5" w:rsidRDefault="00756AD5">
            <w:pPr>
              <w:widowControl w:val="0"/>
              <w:pBdr>
                <w:top w:val="nil"/>
                <w:left w:val="nil"/>
                <w:bottom w:val="nil"/>
                <w:right w:val="nil"/>
                <w:between w:val="nil"/>
              </w:pBdr>
              <w:spacing w:after="0" w:line="240" w:lineRule="auto"/>
            </w:pPr>
          </w:p>
          <w:p w14:paraId="6D79D528" w14:textId="77777777" w:rsidR="00756AD5" w:rsidRDefault="009807FC">
            <w:pPr>
              <w:widowControl w:val="0"/>
              <w:pBdr>
                <w:top w:val="nil"/>
                <w:left w:val="nil"/>
                <w:bottom w:val="nil"/>
                <w:right w:val="nil"/>
                <w:between w:val="nil"/>
              </w:pBdr>
              <w:spacing w:after="0" w:line="240" w:lineRule="auto"/>
            </w:pPr>
            <w:r>
              <w:rPr>
                <w:u w:val="single"/>
              </w:rPr>
              <w:t>Metody</w:t>
            </w:r>
            <w:r w:rsidRPr="005E3645">
              <w:rPr>
                <w:u w:val="single"/>
              </w:rPr>
              <w:t>:</w:t>
            </w:r>
            <w:r>
              <w:t xml:space="preserve"> </w:t>
            </w:r>
          </w:p>
          <w:p w14:paraId="75F360C8" w14:textId="77777777" w:rsidR="00756AD5" w:rsidRDefault="009807FC" w:rsidP="004E595C">
            <w:pPr>
              <w:widowControl w:val="0"/>
              <w:numPr>
                <w:ilvl w:val="0"/>
                <w:numId w:val="39"/>
              </w:numPr>
              <w:pBdr>
                <w:top w:val="nil"/>
                <w:left w:val="nil"/>
                <w:bottom w:val="nil"/>
                <w:right w:val="nil"/>
                <w:between w:val="nil"/>
              </w:pBdr>
              <w:spacing w:after="0" w:line="240" w:lineRule="auto"/>
            </w:pPr>
            <w:r>
              <w:t>Skupinová práce s textem</w:t>
            </w:r>
          </w:p>
          <w:p w14:paraId="14D4BF3C" w14:textId="77777777" w:rsidR="00756AD5" w:rsidRDefault="00756AD5">
            <w:pPr>
              <w:widowControl w:val="0"/>
              <w:pBdr>
                <w:top w:val="nil"/>
                <w:left w:val="nil"/>
                <w:bottom w:val="nil"/>
                <w:right w:val="nil"/>
                <w:between w:val="nil"/>
              </w:pBdr>
              <w:spacing w:after="0" w:line="240" w:lineRule="auto"/>
            </w:pPr>
          </w:p>
          <w:p w14:paraId="40B92DE6" w14:textId="77777777" w:rsidR="00756AD5" w:rsidRDefault="009807FC">
            <w:pPr>
              <w:widowControl w:val="0"/>
              <w:pBdr>
                <w:top w:val="nil"/>
                <w:left w:val="nil"/>
                <w:bottom w:val="nil"/>
                <w:right w:val="nil"/>
                <w:between w:val="nil"/>
              </w:pBdr>
              <w:spacing w:after="0" w:line="240" w:lineRule="auto"/>
            </w:pPr>
            <w:r>
              <w:rPr>
                <w:u w:val="single"/>
              </w:rPr>
              <w:t>Doporučen</w:t>
            </w:r>
            <w:r w:rsidRPr="005E3645">
              <w:rPr>
                <w:u w:val="single"/>
              </w:rPr>
              <w:t>í:</w:t>
            </w:r>
            <w:r>
              <w:t xml:space="preserve"> </w:t>
            </w:r>
          </w:p>
          <w:p w14:paraId="1B22A6E0" w14:textId="77777777" w:rsidR="00756AD5" w:rsidRDefault="009807FC">
            <w:pPr>
              <w:widowControl w:val="0"/>
              <w:pBdr>
                <w:top w:val="nil"/>
                <w:left w:val="nil"/>
                <w:bottom w:val="nil"/>
                <w:right w:val="nil"/>
                <w:between w:val="nil"/>
              </w:pBdr>
              <w:spacing w:after="0" w:line="240" w:lineRule="auto"/>
            </w:pPr>
            <w:r>
              <w:t>Nabízí se různé možnosti reflexe:</w:t>
            </w:r>
          </w:p>
          <w:p w14:paraId="1B689C72" w14:textId="034D5BEF" w:rsidR="00756AD5" w:rsidRDefault="009807FC" w:rsidP="004E595C">
            <w:pPr>
              <w:widowControl w:val="0"/>
              <w:numPr>
                <w:ilvl w:val="0"/>
                <w:numId w:val="37"/>
              </w:numPr>
              <w:pBdr>
                <w:top w:val="nil"/>
                <w:left w:val="nil"/>
                <w:bottom w:val="nil"/>
                <w:right w:val="nil"/>
                <w:between w:val="nil"/>
              </w:pBdr>
              <w:spacing w:after="0" w:line="240" w:lineRule="auto"/>
            </w:pPr>
            <w:r>
              <w:t>Každá skupina představí své odpovědi</w:t>
            </w:r>
            <w:r w:rsidR="005E3645">
              <w:t>.</w:t>
            </w:r>
          </w:p>
          <w:p w14:paraId="17467651" w14:textId="49CC855D" w:rsidR="00756AD5" w:rsidRDefault="009807FC" w:rsidP="004E595C">
            <w:pPr>
              <w:widowControl w:val="0"/>
              <w:numPr>
                <w:ilvl w:val="0"/>
                <w:numId w:val="37"/>
              </w:numPr>
              <w:pBdr>
                <w:top w:val="nil"/>
                <w:left w:val="nil"/>
                <w:bottom w:val="nil"/>
                <w:right w:val="nil"/>
                <w:between w:val="nil"/>
              </w:pBdr>
              <w:spacing w:after="0" w:line="240" w:lineRule="auto"/>
            </w:pPr>
            <w:r>
              <w:t>Každá skupina představí odpověď na jednu otázku</w:t>
            </w:r>
            <w:r w:rsidR="005E3645">
              <w:t>.</w:t>
            </w:r>
          </w:p>
          <w:p w14:paraId="0535BE0C" w14:textId="3CB776B0" w:rsidR="00756AD5" w:rsidRDefault="009807FC" w:rsidP="004E595C">
            <w:pPr>
              <w:widowControl w:val="0"/>
              <w:numPr>
                <w:ilvl w:val="0"/>
                <w:numId w:val="37"/>
              </w:numPr>
              <w:pBdr>
                <w:top w:val="nil"/>
                <w:left w:val="nil"/>
                <w:bottom w:val="nil"/>
                <w:right w:val="nil"/>
                <w:between w:val="nil"/>
              </w:pBdr>
              <w:spacing w:after="0" w:line="240" w:lineRule="auto"/>
            </w:pPr>
            <w:r>
              <w:t>Volná disku</w:t>
            </w:r>
            <w:r w:rsidR="005E3645">
              <w:t>s</w:t>
            </w:r>
            <w:r>
              <w:t>e řízená učitelem</w:t>
            </w:r>
            <w:r w:rsidR="005E3645">
              <w:t>.</w:t>
            </w:r>
          </w:p>
          <w:p w14:paraId="79C883CF" w14:textId="77777777" w:rsidR="00756AD5" w:rsidRDefault="009807FC">
            <w:pPr>
              <w:widowControl w:val="0"/>
              <w:pBdr>
                <w:top w:val="nil"/>
                <w:left w:val="nil"/>
                <w:bottom w:val="nil"/>
                <w:right w:val="nil"/>
                <w:between w:val="nil"/>
              </w:pBdr>
              <w:spacing w:after="0" w:line="240" w:lineRule="auto"/>
            </w:pPr>
            <w:r>
              <w:t xml:space="preserve"> </w:t>
            </w:r>
          </w:p>
          <w:p w14:paraId="1C7597E9" w14:textId="77777777" w:rsidR="00756AD5" w:rsidRDefault="009807FC">
            <w:pPr>
              <w:widowControl w:val="0"/>
              <w:pBdr>
                <w:top w:val="nil"/>
                <w:left w:val="nil"/>
                <w:bottom w:val="nil"/>
                <w:right w:val="nil"/>
                <w:between w:val="nil"/>
              </w:pBdr>
              <w:spacing w:after="0" w:line="240" w:lineRule="auto"/>
            </w:pPr>
            <w:r>
              <w:t>Úkol je také možné zadat jako domácí a vrátit se k němu další hodinu.</w:t>
            </w:r>
          </w:p>
          <w:p w14:paraId="665174EC" w14:textId="77777777" w:rsidR="00756AD5" w:rsidRDefault="00756AD5">
            <w:pPr>
              <w:widowControl w:val="0"/>
              <w:pBdr>
                <w:top w:val="nil"/>
                <w:left w:val="nil"/>
                <w:bottom w:val="nil"/>
                <w:right w:val="nil"/>
                <w:between w:val="nil"/>
              </w:pBdr>
              <w:spacing w:after="0" w:line="240" w:lineRule="auto"/>
              <w:ind w:left="720"/>
            </w:pPr>
          </w:p>
          <w:p w14:paraId="5DFF732D" w14:textId="77777777" w:rsidR="00756AD5" w:rsidRDefault="009807FC">
            <w:pPr>
              <w:widowControl w:val="0"/>
              <w:pBdr>
                <w:top w:val="nil"/>
                <w:left w:val="nil"/>
                <w:bottom w:val="nil"/>
                <w:right w:val="nil"/>
                <w:between w:val="nil"/>
              </w:pBdr>
              <w:spacing w:after="0" w:line="240" w:lineRule="auto"/>
            </w:pPr>
            <w:r>
              <w:rPr>
                <w:u w:val="single"/>
              </w:rPr>
              <w:t>Kontext</w:t>
            </w:r>
            <w:r w:rsidRPr="005E3645">
              <w:rPr>
                <w:u w:val="single"/>
              </w:rPr>
              <w:t>:</w:t>
            </w:r>
          </w:p>
          <w:p w14:paraId="2BF25F57" w14:textId="26419D81" w:rsidR="00756AD5" w:rsidRDefault="009807FC">
            <w:pPr>
              <w:widowControl w:val="0"/>
              <w:pBdr>
                <w:top w:val="nil"/>
                <w:left w:val="nil"/>
                <w:bottom w:val="nil"/>
                <w:right w:val="nil"/>
                <w:between w:val="nil"/>
              </w:pBdr>
              <w:spacing w:after="0" w:line="240" w:lineRule="auto"/>
              <w:jc w:val="both"/>
            </w:pPr>
            <w:r>
              <w:t>Historie Národního divadla a umělců, kteří v něm vystupovali</w:t>
            </w:r>
            <w:r w:rsidR="00EB6329">
              <w:t>,</w:t>
            </w:r>
            <w:r>
              <w:t xml:space="preserve"> je dnes součástí dějepisného učiva. Německé divadlo ale součástí kolektivní české paměti není (dnes v budově sídlí Státní opera). Do třicátých let byly přitom obě scény rovnocennou součástí pražské a československé kultury a uměnímilovní obyvatelé do nich chodili bez rozdílu svého jazyka. Návštěvou obou divadel prezident Masaryk učinil symbolický krok, který uznával dlouhé kulturní tradice obou jazykových skupin. V tomto historické</w:t>
            </w:r>
            <w:r w:rsidR="00EB6329">
              <w:t>m</w:t>
            </w:r>
            <w:r>
              <w:t xml:space="preserve"> okamžiku především ujistil německy hovořící obyvatele, kteří se stali menšinou v novém státě, že kultura v německé jazyce bude mít v Československu rovnoprávné postavení. Tento příslib se ale naplnil jen částečně. </w:t>
            </w:r>
          </w:p>
        </w:tc>
      </w:tr>
    </w:tbl>
    <w:p w14:paraId="18C48D58" w14:textId="77777777" w:rsidR="00756AD5" w:rsidRDefault="003A3E33">
      <w:pPr>
        <w:spacing w:after="0"/>
        <w:rPr>
          <w:b/>
        </w:rPr>
      </w:pPr>
      <w:r>
        <w:lastRenderedPageBreak/>
        <w:pict w14:anchorId="3449204D">
          <v:rect id="_x0000_i1027" style="width:0;height:1.5pt" o:hralign="center" o:hrstd="t" o:hr="t" fillcolor="#a0a0a0" stroked="f"/>
        </w:pict>
      </w:r>
    </w:p>
    <w:p w14:paraId="476F37F1" w14:textId="77777777" w:rsidR="00756AD5" w:rsidRDefault="00756AD5">
      <w:pPr>
        <w:spacing w:after="0"/>
        <w:rPr>
          <w:b/>
        </w:rPr>
      </w:pPr>
    </w:p>
    <w:p w14:paraId="10C203A0" w14:textId="24ED50B5" w:rsidR="00756AD5" w:rsidRDefault="009807FC">
      <w:pPr>
        <w:spacing w:after="0"/>
        <w:rPr>
          <w:b/>
        </w:rPr>
      </w:pPr>
      <w:r>
        <w:rPr>
          <w:b/>
        </w:rPr>
        <w:t xml:space="preserve">4. hodina </w:t>
      </w:r>
      <w:r w:rsidR="004B3931">
        <w:rPr>
          <w:b/>
        </w:rPr>
        <w:t>–</w:t>
      </w:r>
      <w:r>
        <w:rPr>
          <w:b/>
        </w:rPr>
        <w:t xml:space="preserve"> Kdo má</w:t>
      </w:r>
      <w:r w:rsidR="004B3931">
        <w:rPr>
          <w:b/>
        </w:rPr>
        <w:t xml:space="preserve"> </w:t>
      </w:r>
      <w:r>
        <w:rPr>
          <w:b/>
        </w:rPr>
        <w:t>(získá) cenu? Mnohojazyčná československá literatura</w:t>
      </w:r>
    </w:p>
    <w:p w14:paraId="7E11DA40" w14:textId="77777777" w:rsidR="00756AD5" w:rsidRDefault="00756AD5">
      <w:pPr>
        <w:spacing w:after="0"/>
        <w:rPr>
          <w:b/>
        </w:rPr>
      </w:pPr>
    </w:p>
    <w:p w14:paraId="0DEED43F" w14:textId="77777777" w:rsidR="00756AD5" w:rsidRDefault="009807FC">
      <w:pPr>
        <w:rPr>
          <w:b/>
        </w:rPr>
      </w:pPr>
      <w:r>
        <w:t>Zadání pro žáky (se správnými odpověďmi):</w:t>
      </w:r>
      <w:r>
        <w:tab/>
      </w:r>
      <w:r>
        <w:tab/>
      </w:r>
      <w:r>
        <w:tab/>
      </w:r>
      <w:r>
        <w:tab/>
      </w:r>
      <w:r>
        <w:tab/>
        <w:t>Poznámky pro učitele:</w:t>
      </w:r>
    </w:p>
    <w:tbl>
      <w:tblPr>
        <w:tblStyle w:val="ad"/>
        <w:tblW w:w="140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2"/>
        <w:gridCol w:w="7002"/>
      </w:tblGrid>
      <w:tr w:rsidR="00756AD5" w14:paraId="0779A79D" w14:textId="77777777">
        <w:tc>
          <w:tcPr>
            <w:tcW w:w="7002" w:type="dxa"/>
            <w:shd w:val="clear" w:color="auto" w:fill="auto"/>
            <w:tcMar>
              <w:top w:w="100" w:type="dxa"/>
              <w:left w:w="100" w:type="dxa"/>
              <w:bottom w:w="100" w:type="dxa"/>
              <w:right w:w="100" w:type="dxa"/>
            </w:tcMar>
          </w:tcPr>
          <w:p w14:paraId="1E512644" w14:textId="3F3E0912" w:rsidR="00756AD5" w:rsidRDefault="009807FC">
            <w:pPr>
              <w:spacing w:after="0"/>
            </w:pPr>
            <w:r>
              <w:rPr>
                <w:b/>
              </w:rPr>
              <w:t>Kdo má</w:t>
            </w:r>
            <w:r w:rsidR="004B3931">
              <w:rPr>
                <w:b/>
              </w:rPr>
              <w:t xml:space="preserve"> </w:t>
            </w:r>
            <w:r>
              <w:rPr>
                <w:b/>
              </w:rPr>
              <w:t>(získá) cenu? Mnohojazyčná československá literatura</w:t>
            </w:r>
          </w:p>
          <w:p w14:paraId="2A35CD14" w14:textId="77777777" w:rsidR="00756AD5" w:rsidRDefault="00756AD5">
            <w:pPr>
              <w:widowControl w:val="0"/>
              <w:pBdr>
                <w:top w:val="nil"/>
                <w:left w:val="nil"/>
                <w:bottom w:val="nil"/>
                <w:right w:val="nil"/>
                <w:between w:val="nil"/>
              </w:pBdr>
              <w:spacing w:after="0" w:line="240" w:lineRule="auto"/>
            </w:pPr>
          </w:p>
          <w:p w14:paraId="6D0951F4" w14:textId="1F74C483" w:rsidR="00756AD5" w:rsidRDefault="009807FC">
            <w:pPr>
              <w:widowControl w:val="0"/>
              <w:spacing w:after="0" w:line="276" w:lineRule="auto"/>
              <w:jc w:val="both"/>
            </w:pPr>
            <w:r>
              <w:t>Na území Československa existovaly kulturní tradice mnoha kultur</w:t>
            </w:r>
            <w:r w:rsidR="004B3931">
              <w:t>.</w:t>
            </w:r>
            <w:r>
              <w:t xml:space="preserve"> Jednou z forem, kterou stát podporoval umění</w:t>
            </w:r>
            <w:r w:rsidR="0013458E">
              <w:t>,</w:t>
            </w:r>
            <w:r>
              <w:t xml:space="preserve"> byly státní ceny za literaturu. Seznam oceněných můžeme brát i jako výpověď o tom, jakou pozici mělo umění v různých jazycích v kultuře státu. </w:t>
            </w:r>
          </w:p>
          <w:p w14:paraId="1999E7BE" w14:textId="14A401DC" w:rsidR="00756AD5" w:rsidRDefault="009807FC">
            <w:pPr>
              <w:widowControl w:val="0"/>
              <w:spacing w:after="320" w:line="276" w:lineRule="auto"/>
            </w:pPr>
            <w:r>
              <w:t>Státní ceny v literárních kategoriích vyhlašovalo od roku 1920 Ministerstvo školství a osvěty. Později se přidaly kategorie dramatické (divadelní a filmové) a hudební umění. Slovesné ceny byly předávány 28. října, na výročí vzniku Československé republiky. Držitele ocenění vybírala odborná porota. S výhrou ceny byla spojena finanční odměna 5 000 Kčs (což v té době byl měsíční plat univerzitního profesora nebo pět měsíčních platů horníka)</w:t>
            </w:r>
            <w:r w:rsidR="00E04BE2">
              <w:t>.</w:t>
            </w:r>
            <w:r>
              <w:t xml:space="preserve"> </w:t>
            </w:r>
          </w:p>
          <w:p w14:paraId="405C1F4B" w14:textId="77777777" w:rsidR="00756AD5" w:rsidRDefault="00756AD5">
            <w:pPr>
              <w:widowControl w:val="0"/>
              <w:pBdr>
                <w:top w:val="nil"/>
                <w:left w:val="nil"/>
                <w:bottom w:val="nil"/>
                <w:right w:val="nil"/>
                <w:between w:val="nil"/>
              </w:pBdr>
              <w:spacing w:after="0" w:line="240" w:lineRule="auto"/>
            </w:pPr>
          </w:p>
          <w:p w14:paraId="29294DB9" w14:textId="77777777" w:rsidR="00756AD5" w:rsidRDefault="00756AD5">
            <w:pPr>
              <w:widowControl w:val="0"/>
              <w:pBdr>
                <w:top w:val="nil"/>
                <w:left w:val="nil"/>
                <w:bottom w:val="nil"/>
                <w:right w:val="nil"/>
                <w:between w:val="nil"/>
              </w:pBdr>
              <w:spacing w:after="0" w:line="240" w:lineRule="auto"/>
            </w:pPr>
          </w:p>
          <w:p w14:paraId="30978501" w14:textId="77777777" w:rsidR="00756AD5" w:rsidRDefault="00756AD5">
            <w:pPr>
              <w:widowControl w:val="0"/>
              <w:pBdr>
                <w:top w:val="nil"/>
                <w:left w:val="nil"/>
                <w:bottom w:val="nil"/>
                <w:right w:val="nil"/>
                <w:between w:val="nil"/>
              </w:pBdr>
              <w:spacing w:after="0" w:line="240" w:lineRule="auto"/>
            </w:pPr>
          </w:p>
          <w:p w14:paraId="3FD64630" w14:textId="77777777" w:rsidR="00756AD5" w:rsidRDefault="00756AD5">
            <w:pPr>
              <w:widowControl w:val="0"/>
              <w:pBdr>
                <w:top w:val="nil"/>
                <w:left w:val="nil"/>
                <w:bottom w:val="nil"/>
                <w:right w:val="nil"/>
                <w:between w:val="nil"/>
              </w:pBdr>
              <w:spacing w:after="0" w:line="240" w:lineRule="auto"/>
            </w:pPr>
          </w:p>
          <w:p w14:paraId="1A4F7C93" w14:textId="77777777" w:rsidR="00756AD5" w:rsidRDefault="00756AD5">
            <w:pPr>
              <w:widowControl w:val="0"/>
              <w:pBdr>
                <w:top w:val="nil"/>
                <w:left w:val="nil"/>
                <w:bottom w:val="nil"/>
                <w:right w:val="nil"/>
                <w:between w:val="nil"/>
              </w:pBdr>
              <w:spacing w:after="0" w:line="240" w:lineRule="auto"/>
            </w:pPr>
          </w:p>
          <w:p w14:paraId="766AE4C5" w14:textId="77777777" w:rsidR="00756AD5" w:rsidRDefault="00756AD5">
            <w:pPr>
              <w:widowControl w:val="0"/>
              <w:pBdr>
                <w:top w:val="nil"/>
                <w:left w:val="nil"/>
                <w:bottom w:val="nil"/>
                <w:right w:val="nil"/>
                <w:between w:val="nil"/>
              </w:pBdr>
              <w:spacing w:after="0" w:line="240" w:lineRule="auto"/>
            </w:pPr>
          </w:p>
          <w:p w14:paraId="7DD763CE" w14:textId="77777777" w:rsidR="00756AD5" w:rsidRDefault="00756AD5">
            <w:pPr>
              <w:widowControl w:val="0"/>
              <w:pBdr>
                <w:top w:val="nil"/>
                <w:left w:val="nil"/>
                <w:bottom w:val="nil"/>
                <w:right w:val="nil"/>
                <w:between w:val="nil"/>
              </w:pBdr>
              <w:spacing w:after="0" w:line="240" w:lineRule="auto"/>
            </w:pPr>
          </w:p>
          <w:p w14:paraId="4B1CDAFC" w14:textId="77777777" w:rsidR="00756AD5" w:rsidRDefault="00756AD5">
            <w:pPr>
              <w:widowControl w:val="0"/>
              <w:pBdr>
                <w:top w:val="nil"/>
                <w:left w:val="nil"/>
                <w:bottom w:val="nil"/>
                <w:right w:val="nil"/>
                <w:between w:val="nil"/>
              </w:pBdr>
              <w:spacing w:after="0" w:line="240" w:lineRule="auto"/>
            </w:pPr>
          </w:p>
          <w:p w14:paraId="2D09C6D8" w14:textId="77777777" w:rsidR="00756AD5" w:rsidRDefault="00756AD5">
            <w:pPr>
              <w:widowControl w:val="0"/>
              <w:pBdr>
                <w:top w:val="nil"/>
                <w:left w:val="nil"/>
                <w:bottom w:val="nil"/>
                <w:right w:val="nil"/>
                <w:between w:val="nil"/>
              </w:pBdr>
              <w:spacing w:after="0" w:line="240" w:lineRule="auto"/>
            </w:pPr>
          </w:p>
          <w:p w14:paraId="6B1E2961" w14:textId="77777777" w:rsidR="00756AD5" w:rsidRDefault="00756AD5">
            <w:pPr>
              <w:widowControl w:val="0"/>
              <w:pBdr>
                <w:top w:val="nil"/>
                <w:left w:val="nil"/>
                <w:bottom w:val="nil"/>
                <w:right w:val="nil"/>
                <w:between w:val="nil"/>
              </w:pBdr>
              <w:spacing w:after="0" w:line="240" w:lineRule="auto"/>
            </w:pPr>
          </w:p>
          <w:p w14:paraId="7F265111" w14:textId="77777777" w:rsidR="00756AD5" w:rsidRDefault="00756AD5">
            <w:pPr>
              <w:widowControl w:val="0"/>
              <w:pBdr>
                <w:top w:val="nil"/>
                <w:left w:val="nil"/>
                <w:bottom w:val="nil"/>
                <w:right w:val="nil"/>
                <w:between w:val="nil"/>
              </w:pBdr>
              <w:spacing w:after="0" w:line="240" w:lineRule="auto"/>
            </w:pPr>
          </w:p>
          <w:p w14:paraId="7C00E97D" w14:textId="77777777" w:rsidR="00756AD5" w:rsidRDefault="00756AD5">
            <w:pPr>
              <w:widowControl w:val="0"/>
              <w:pBdr>
                <w:top w:val="nil"/>
                <w:left w:val="nil"/>
                <w:bottom w:val="nil"/>
                <w:right w:val="nil"/>
                <w:between w:val="nil"/>
              </w:pBdr>
              <w:spacing w:after="0" w:line="240" w:lineRule="auto"/>
            </w:pPr>
          </w:p>
          <w:p w14:paraId="4A0A6B67" w14:textId="77777777" w:rsidR="00756AD5" w:rsidRDefault="00756AD5">
            <w:pPr>
              <w:widowControl w:val="0"/>
              <w:pBdr>
                <w:top w:val="nil"/>
                <w:left w:val="nil"/>
                <w:bottom w:val="nil"/>
                <w:right w:val="nil"/>
                <w:between w:val="nil"/>
              </w:pBdr>
              <w:spacing w:after="0" w:line="240" w:lineRule="auto"/>
            </w:pPr>
          </w:p>
          <w:p w14:paraId="0CC7262A" w14:textId="77777777" w:rsidR="00756AD5" w:rsidRDefault="00756AD5">
            <w:pPr>
              <w:widowControl w:val="0"/>
              <w:pBdr>
                <w:top w:val="nil"/>
                <w:left w:val="nil"/>
                <w:bottom w:val="nil"/>
                <w:right w:val="nil"/>
                <w:between w:val="nil"/>
              </w:pBdr>
              <w:spacing w:after="0" w:line="240" w:lineRule="auto"/>
            </w:pPr>
          </w:p>
          <w:p w14:paraId="4F0FC145" w14:textId="77777777" w:rsidR="00756AD5" w:rsidRDefault="00756AD5">
            <w:pPr>
              <w:widowControl w:val="0"/>
              <w:pBdr>
                <w:top w:val="nil"/>
                <w:left w:val="nil"/>
                <w:bottom w:val="nil"/>
                <w:right w:val="nil"/>
                <w:between w:val="nil"/>
              </w:pBdr>
              <w:spacing w:after="0" w:line="240" w:lineRule="auto"/>
            </w:pPr>
          </w:p>
          <w:p w14:paraId="2A764DC2" w14:textId="77777777" w:rsidR="00756AD5" w:rsidRDefault="00756AD5">
            <w:pPr>
              <w:widowControl w:val="0"/>
              <w:pBdr>
                <w:top w:val="nil"/>
                <w:left w:val="nil"/>
                <w:bottom w:val="nil"/>
                <w:right w:val="nil"/>
                <w:between w:val="nil"/>
              </w:pBdr>
              <w:spacing w:after="0" w:line="240" w:lineRule="auto"/>
            </w:pPr>
          </w:p>
          <w:p w14:paraId="1791CF37" w14:textId="77777777" w:rsidR="00756AD5" w:rsidRDefault="00756AD5">
            <w:pPr>
              <w:widowControl w:val="0"/>
              <w:pBdr>
                <w:top w:val="nil"/>
                <w:left w:val="nil"/>
                <w:bottom w:val="nil"/>
                <w:right w:val="nil"/>
                <w:between w:val="nil"/>
              </w:pBdr>
              <w:spacing w:after="0" w:line="240" w:lineRule="auto"/>
            </w:pPr>
          </w:p>
          <w:p w14:paraId="4FC72C40" w14:textId="77777777" w:rsidR="00756AD5" w:rsidRDefault="00756AD5">
            <w:pPr>
              <w:widowControl w:val="0"/>
              <w:pBdr>
                <w:top w:val="nil"/>
                <w:left w:val="nil"/>
                <w:bottom w:val="nil"/>
                <w:right w:val="nil"/>
                <w:between w:val="nil"/>
              </w:pBdr>
              <w:spacing w:after="0" w:line="240" w:lineRule="auto"/>
            </w:pPr>
          </w:p>
          <w:p w14:paraId="26F960BA" w14:textId="77777777" w:rsidR="00756AD5" w:rsidRDefault="00756AD5">
            <w:pPr>
              <w:widowControl w:val="0"/>
              <w:pBdr>
                <w:top w:val="nil"/>
                <w:left w:val="nil"/>
                <w:bottom w:val="nil"/>
                <w:right w:val="nil"/>
                <w:between w:val="nil"/>
              </w:pBdr>
              <w:spacing w:after="0" w:line="240" w:lineRule="auto"/>
            </w:pPr>
          </w:p>
          <w:p w14:paraId="4800925E" w14:textId="77777777" w:rsidR="00756AD5" w:rsidRDefault="00756AD5">
            <w:pPr>
              <w:widowControl w:val="0"/>
              <w:pBdr>
                <w:top w:val="nil"/>
                <w:left w:val="nil"/>
                <w:bottom w:val="nil"/>
                <w:right w:val="nil"/>
                <w:between w:val="nil"/>
              </w:pBdr>
              <w:spacing w:after="0" w:line="240" w:lineRule="auto"/>
            </w:pPr>
          </w:p>
          <w:p w14:paraId="58FBEEF9" w14:textId="77777777" w:rsidR="00756AD5" w:rsidRDefault="00756AD5">
            <w:pPr>
              <w:widowControl w:val="0"/>
              <w:pBdr>
                <w:top w:val="nil"/>
                <w:left w:val="nil"/>
                <w:bottom w:val="nil"/>
                <w:right w:val="nil"/>
                <w:between w:val="nil"/>
              </w:pBdr>
              <w:spacing w:after="0" w:line="240" w:lineRule="auto"/>
            </w:pPr>
          </w:p>
          <w:p w14:paraId="540BA398" w14:textId="77777777" w:rsidR="00756AD5" w:rsidRDefault="00756AD5">
            <w:pPr>
              <w:widowControl w:val="0"/>
              <w:pBdr>
                <w:top w:val="nil"/>
                <w:left w:val="nil"/>
                <w:bottom w:val="nil"/>
                <w:right w:val="nil"/>
                <w:between w:val="nil"/>
              </w:pBdr>
              <w:spacing w:after="0" w:line="240" w:lineRule="auto"/>
            </w:pPr>
          </w:p>
          <w:p w14:paraId="5D8FCF97" w14:textId="77777777" w:rsidR="00756AD5" w:rsidRDefault="00756AD5">
            <w:pPr>
              <w:widowControl w:val="0"/>
              <w:pBdr>
                <w:top w:val="nil"/>
                <w:left w:val="nil"/>
                <w:bottom w:val="nil"/>
                <w:right w:val="nil"/>
                <w:between w:val="nil"/>
              </w:pBdr>
              <w:spacing w:after="0" w:line="240" w:lineRule="auto"/>
            </w:pPr>
          </w:p>
          <w:p w14:paraId="711BB7BB" w14:textId="77777777" w:rsidR="00756AD5" w:rsidRDefault="00756AD5">
            <w:pPr>
              <w:widowControl w:val="0"/>
              <w:pBdr>
                <w:top w:val="nil"/>
                <w:left w:val="nil"/>
                <w:bottom w:val="nil"/>
                <w:right w:val="nil"/>
                <w:between w:val="nil"/>
              </w:pBdr>
              <w:spacing w:after="0" w:line="240" w:lineRule="auto"/>
            </w:pPr>
          </w:p>
        </w:tc>
        <w:tc>
          <w:tcPr>
            <w:tcW w:w="7002" w:type="dxa"/>
            <w:shd w:val="clear" w:color="auto" w:fill="auto"/>
            <w:tcMar>
              <w:top w:w="100" w:type="dxa"/>
              <w:left w:w="100" w:type="dxa"/>
              <w:bottom w:w="100" w:type="dxa"/>
              <w:right w:w="100" w:type="dxa"/>
            </w:tcMar>
          </w:tcPr>
          <w:p w14:paraId="4F648601" w14:textId="77777777" w:rsidR="00756AD5" w:rsidRPr="00E04BE2" w:rsidRDefault="009807FC">
            <w:pPr>
              <w:widowControl w:val="0"/>
              <w:pBdr>
                <w:top w:val="nil"/>
                <w:left w:val="nil"/>
                <w:bottom w:val="nil"/>
                <w:right w:val="nil"/>
                <w:between w:val="nil"/>
              </w:pBdr>
              <w:spacing w:after="0" w:line="240" w:lineRule="auto"/>
              <w:rPr>
                <w:bCs/>
                <w:u w:val="single"/>
              </w:rPr>
            </w:pPr>
            <w:r w:rsidRPr="00E04BE2">
              <w:rPr>
                <w:bCs/>
                <w:u w:val="single"/>
              </w:rPr>
              <w:lastRenderedPageBreak/>
              <w:t xml:space="preserve">Čas: </w:t>
            </w:r>
          </w:p>
          <w:p w14:paraId="5E75C4FB" w14:textId="72E81056" w:rsidR="00756AD5" w:rsidRDefault="009807FC" w:rsidP="004E595C">
            <w:pPr>
              <w:widowControl w:val="0"/>
              <w:numPr>
                <w:ilvl w:val="0"/>
                <w:numId w:val="40"/>
              </w:numPr>
              <w:pBdr>
                <w:top w:val="nil"/>
                <w:left w:val="nil"/>
                <w:bottom w:val="nil"/>
                <w:right w:val="nil"/>
                <w:between w:val="nil"/>
              </w:pBdr>
              <w:spacing w:after="0" w:line="240" w:lineRule="auto"/>
            </w:pPr>
            <w:r>
              <w:t>45 min</w:t>
            </w:r>
            <w:r w:rsidR="00E04BE2">
              <w:t>.</w:t>
            </w:r>
          </w:p>
          <w:p w14:paraId="6712AB3F" w14:textId="77777777" w:rsidR="00756AD5" w:rsidRDefault="00756AD5">
            <w:pPr>
              <w:widowControl w:val="0"/>
              <w:pBdr>
                <w:top w:val="nil"/>
                <w:left w:val="nil"/>
                <w:bottom w:val="nil"/>
                <w:right w:val="nil"/>
                <w:between w:val="nil"/>
              </w:pBdr>
              <w:spacing w:after="0" w:line="240" w:lineRule="auto"/>
              <w:ind w:left="720"/>
            </w:pPr>
          </w:p>
          <w:p w14:paraId="52407676" w14:textId="77777777" w:rsidR="00756AD5" w:rsidRPr="007C3A01" w:rsidRDefault="009807FC">
            <w:pPr>
              <w:spacing w:after="0" w:line="276" w:lineRule="auto"/>
              <w:rPr>
                <w:bCs/>
                <w:u w:val="single"/>
              </w:rPr>
            </w:pPr>
            <w:r w:rsidRPr="007C3A01">
              <w:rPr>
                <w:bCs/>
                <w:u w:val="single"/>
              </w:rPr>
              <w:t>Struktura:</w:t>
            </w:r>
          </w:p>
          <w:p w14:paraId="0E0D8043" w14:textId="58479358" w:rsidR="00756AD5" w:rsidRDefault="009807FC" w:rsidP="004E595C">
            <w:pPr>
              <w:numPr>
                <w:ilvl w:val="0"/>
                <w:numId w:val="15"/>
              </w:numPr>
              <w:spacing w:after="0" w:line="276" w:lineRule="auto"/>
            </w:pPr>
            <w:r>
              <w:t xml:space="preserve">Laureáti státní ceny </w:t>
            </w:r>
            <w:r w:rsidR="007C3A01">
              <w:t>–</w:t>
            </w:r>
            <w:r>
              <w:t xml:space="preserve"> práce se seznamem 20 min</w:t>
            </w:r>
            <w:r w:rsidR="007C3A01">
              <w:t>.</w:t>
            </w:r>
          </w:p>
          <w:p w14:paraId="36FE3354" w14:textId="1968FBA9" w:rsidR="00756AD5" w:rsidRDefault="009807FC" w:rsidP="004E595C">
            <w:pPr>
              <w:numPr>
                <w:ilvl w:val="0"/>
                <w:numId w:val="15"/>
              </w:numPr>
              <w:spacing w:after="0" w:line="276" w:lineRule="auto"/>
            </w:pPr>
            <w:r>
              <w:t xml:space="preserve">Literární žánry </w:t>
            </w:r>
            <w:r w:rsidR="007C3A01">
              <w:t>–</w:t>
            </w:r>
            <w:r>
              <w:t xml:space="preserve"> 5 min</w:t>
            </w:r>
            <w:r w:rsidR="007C3A01">
              <w:t>.</w:t>
            </w:r>
          </w:p>
          <w:p w14:paraId="5103DEB4" w14:textId="45E0C542" w:rsidR="00756AD5" w:rsidRDefault="009807FC" w:rsidP="004E595C">
            <w:pPr>
              <w:numPr>
                <w:ilvl w:val="0"/>
                <w:numId w:val="15"/>
              </w:numPr>
              <w:spacing w:after="0" w:line="276" w:lineRule="auto"/>
            </w:pPr>
            <w:r>
              <w:t xml:space="preserve">Vypracování medailonku autora </w:t>
            </w:r>
            <w:r w:rsidR="007C3A01">
              <w:t>–</w:t>
            </w:r>
            <w:r>
              <w:t xml:space="preserve"> 20 min</w:t>
            </w:r>
            <w:r w:rsidR="007C3A01">
              <w:t>.</w:t>
            </w:r>
          </w:p>
          <w:p w14:paraId="1C837A48" w14:textId="77777777" w:rsidR="00756AD5" w:rsidRDefault="00756AD5">
            <w:pPr>
              <w:widowControl w:val="0"/>
              <w:pBdr>
                <w:top w:val="nil"/>
                <w:left w:val="nil"/>
                <w:bottom w:val="nil"/>
                <w:right w:val="nil"/>
                <w:between w:val="nil"/>
              </w:pBdr>
              <w:spacing w:after="0" w:line="240" w:lineRule="auto"/>
              <w:rPr>
                <w:b/>
              </w:rPr>
            </w:pPr>
          </w:p>
          <w:p w14:paraId="7AF6DC4B" w14:textId="77777777" w:rsidR="00756AD5" w:rsidRPr="007C3A01" w:rsidRDefault="009807FC">
            <w:pPr>
              <w:widowControl w:val="0"/>
              <w:pBdr>
                <w:top w:val="nil"/>
                <w:left w:val="nil"/>
                <w:bottom w:val="nil"/>
                <w:right w:val="nil"/>
                <w:between w:val="nil"/>
              </w:pBdr>
              <w:spacing w:after="0" w:line="240" w:lineRule="auto"/>
              <w:rPr>
                <w:bCs/>
                <w:u w:val="single"/>
              </w:rPr>
            </w:pPr>
            <w:r w:rsidRPr="007C3A01">
              <w:rPr>
                <w:bCs/>
                <w:u w:val="single"/>
              </w:rPr>
              <w:t>Cíl:</w:t>
            </w:r>
          </w:p>
          <w:p w14:paraId="6B6E15AA" w14:textId="77777777" w:rsidR="00756AD5" w:rsidRPr="007C3A01" w:rsidRDefault="009807FC">
            <w:pPr>
              <w:widowControl w:val="0"/>
              <w:pBdr>
                <w:top w:val="nil"/>
                <w:left w:val="nil"/>
                <w:bottom w:val="nil"/>
                <w:right w:val="nil"/>
                <w:between w:val="nil"/>
              </w:pBdr>
              <w:spacing w:after="0" w:line="240" w:lineRule="auto"/>
            </w:pPr>
            <w:r w:rsidRPr="007C3A01">
              <w:t xml:space="preserve">Oborová úroveň: </w:t>
            </w:r>
          </w:p>
          <w:p w14:paraId="794214AA" w14:textId="77777777" w:rsidR="00756AD5" w:rsidRDefault="009807FC" w:rsidP="004E595C">
            <w:pPr>
              <w:numPr>
                <w:ilvl w:val="0"/>
                <w:numId w:val="42"/>
              </w:numPr>
              <w:spacing w:after="0" w:line="276" w:lineRule="auto"/>
            </w:pPr>
            <w:r>
              <w:t>Žák je schopen vyjmenovat spisovatele, kteří tvořili v období první československé republiky, vnímá národnostní rozmanitost československé literatury.</w:t>
            </w:r>
          </w:p>
          <w:p w14:paraId="771FABF9" w14:textId="77777777" w:rsidR="00756AD5" w:rsidRDefault="009807FC" w:rsidP="004E595C">
            <w:pPr>
              <w:numPr>
                <w:ilvl w:val="0"/>
                <w:numId w:val="42"/>
              </w:numPr>
              <w:spacing w:after="0" w:line="276" w:lineRule="auto"/>
            </w:pPr>
            <w:r>
              <w:t>Žák je schopen na základě ukázky z díla určit literární druh a žánr.</w:t>
            </w:r>
          </w:p>
          <w:p w14:paraId="15157728" w14:textId="77777777" w:rsidR="00756AD5" w:rsidRDefault="00756AD5">
            <w:pPr>
              <w:spacing w:after="0" w:line="276" w:lineRule="auto"/>
            </w:pPr>
          </w:p>
          <w:p w14:paraId="7388EB35" w14:textId="77777777" w:rsidR="00756AD5" w:rsidRDefault="009807FC">
            <w:pPr>
              <w:spacing w:after="0" w:line="276" w:lineRule="auto"/>
            </w:pPr>
            <w:r>
              <w:t xml:space="preserve">Kompetenční úroveň: </w:t>
            </w:r>
          </w:p>
          <w:p w14:paraId="66B43A80" w14:textId="5AFC3C75" w:rsidR="00756AD5" w:rsidRDefault="009807FC" w:rsidP="004E595C">
            <w:pPr>
              <w:numPr>
                <w:ilvl w:val="0"/>
                <w:numId w:val="42"/>
              </w:numPr>
              <w:spacing w:after="0" w:line="276" w:lineRule="auto"/>
            </w:pPr>
            <w:r>
              <w:t>Žák je schopen samostatně vyhledat informace a zpracovat zadaný úkol</w:t>
            </w:r>
            <w:r w:rsidR="007C3A01">
              <w:t>.</w:t>
            </w:r>
          </w:p>
          <w:p w14:paraId="2B353038" w14:textId="77777777" w:rsidR="00756AD5" w:rsidRDefault="00756AD5">
            <w:pPr>
              <w:spacing w:after="0" w:line="276" w:lineRule="auto"/>
            </w:pPr>
          </w:p>
          <w:p w14:paraId="3287A784" w14:textId="77777777" w:rsidR="00756AD5" w:rsidRPr="007C3A01" w:rsidRDefault="009807FC">
            <w:pPr>
              <w:spacing w:after="0" w:line="276" w:lineRule="auto"/>
              <w:rPr>
                <w:bCs/>
                <w:u w:val="single"/>
              </w:rPr>
            </w:pPr>
            <w:r w:rsidRPr="007C3A01">
              <w:rPr>
                <w:bCs/>
                <w:u w:val="single"/>
              </w:rPr>
              <w:t xml:space="preserve">Metody: </w:t>
            </w:r>
          </w:p>
          <w:p w14:paraId="19323E42" w14:textId="77777777" w:rsidR="00756AD5" w:rsidRDefault="009807FC" w:rsidP="004E595C">
            <w:pPr>
              <w:numPr>
                <w:ilvl w:val="0"/>
                <w:numId w:val="71"/>
              </w:numPr>
              <w:spacing w:after="0" w:line="276" w:lineRule="auto"/>
            </w:pPr>
            <w:r>
              <w:t>práce ve dvojicích</w:t>
            </w:r>
          </w:p>
          <w:p w14:paraId="378B3282" w14:textId="77777777" w:rsidR="00756AD5" w:rsidRDefault="009807FC" w:rsidP="004E595C">
            <w:pPr>
              <w:numPr>
                <w:ilvl w:val="0"/>
                <w:numId w:val="71"/>
              </w:numPr>
              <w:spacing w:after="0" w:line="276" w:lineRule="auto"/>
            </w:pPr>
            <w:r>
              <w:t>samostatná práce s textem</w:t>
            </w:r>
          </w:p>
          <w:p w14:paraId="721D7878" w14:textId="77777777" w:rsidR="00756AD5" w:rsidRDefault="009807FC" w:rsidP="004E595C">
            <w:pPr>
              <w:numPr>
                <w:ilvl w:val="0"/>
                <w:numId w:val="71"/>
              </w:numPr>
              <w:spacing w:after="0" w:line="276" w:lineRule="auto"/>
            </w:pPr>
            <w:r>
              <w:t>samostatná vypracování úkolu</w:t>
            </w:r>
          </w:p>
          <w:p w14:paraId="6FA38C3A" w14:textId="77777777" w:rsidR="00756AD5" w:rsidRDefault="00756AD5">
            <w:pPr>
              <w:spacing w:after="0" w:line="276" w:lineRule="auto"/>
            </w:pPr>
          </w:p>
          <w:p w14:paraId="704777FE" w14:textId="77777777" w:rsidR="00756AD5" w:rsidRPr="007C3A01" w:rsidRDefault="009807FC">
            <w:pPr>
              <w:spacing w:after="0" w:line="276" w:lineRule="auto"/>
              <w:rPr>
                <w:bCs/>
                <w:u w:val="single"/>
              </w:rPr>
            </w:pPr>
            <w:r w:rsidRPr="007C3A01">
              <w:rPr>
                <w:bCs/>
                <w:u w:val="single"/>
              </w:rPr>
              <w:lastRenderedPageBreak/>
              <w:t xml:space="preserve">Kontext: </w:t>
            </w:r>
          </w:p>
          <w:p w14:paraId="00D32CE9" w14:textId="54E84C01" w:rsidR="00756AD5" w:rsidRDefault="009807FC">
            <w:pPr>
              <w:spacing w:after="0" w:line="276" w:lineRule="auto"/>
            </w:pPr>
            <w:r>
              <w:t xml:space="preserve">V této hodině se věnujeme literatuře v období první </w:t>
            </w:r>
            <w:r w:rsidR="007C3A01">
              <w:t>č</w:t>
            </w:r>
            <w:r>
              <w:t xml:space="preserve">eskoslovenské republiky. Zaměřujeme se ale i na spisovatele a spisovatelky, kteří tvořili v jiných jazycích než v češtině. Klasikové české literatury jako Karel Čapek jsou tak představeni v dobovém kontextu vedle spisovatelů jako Franz Werfel nebo Ľudmila </w:t>
            </w:r>
            <w:proofErr w:type="spellStart"/>
            <w:r>
              <w:t>Podjavorinská</w:t>
            </w:r>
            <w:proofErr w:type="spellEnd"/>
            <w:r>
              <w:t>. Snažíme se ukázat literární život v celé jeho rozmanitosti a soustředíme se právě na postavení menšinových literatur. Tato témata se otevírají spolu s tradiční látkou</w:t>
            </w:r>
            <w:r w:rsidR="007C3A01">
              <w:t>,</w:t>
            </w:r>
            <w:r>
              <w:t xml:space="preserve"> jako jsou literární žánry.</w:t>
            </w:r>
          </w:p>
          <w:p w14:paraId="406E8DD5" w14:textId="4239A4E4" w:rsidR="00756AD5" w:rsidRDefault="009807FC">
            <w:pPr>
              <w:spacing w:after="0"/>
            </w:pPr>
            <w:r>
              <w:t>Jako téma, na kterém lze tyto otázky ilustrovat, jsme si vybrali Státní ceny za literaturu, které se udělovaly od roku 1920. Počty laureátů tvořících v jednotlivých jazycích ukazují, jaké bylo postavení jednotlivých menšinových jazyků v</w:t>
            </w:r>
            <w:r w:rsidR="007C3A01">
              <w:t> </w:t>
            </w:r>
            <w:r>
              <w:t>literatuře</w:t>
            </w:r>
            <w:r w:rsidR="007C3A01">
              <w:t>,</w:t>
            </w:r>
            <w:r>
              <w:t xml:space="preserve"> a ilustrujeme tak i postavení menšin celkově.</w:t>
            </w:r>
          </w:p>
          <w:p w14:paraId="6C43FE24" w14:textId="77777777" w:rsidR="00756AD5" w:rsidRDefault="00756AD5">
            <w:pPr>
              <w:widowControl w:val="0"/>
              <w:pBdr>
                <w:top w:val="nil"/>
                <w:left w:val="nil"/>
                <w:bottom w:val="nil"/>
                <w:right w:val="nil"/>
                <w:between w:val="nil"/>
              </w:pBdr>
              <w:spacing w:after="0" w:line="240" w:lineRule="auto"/>
            </w:pPr>
          </w:p>
        </w:tc>
      </w:tr>
    </w:tbl>
    <w:p w14:paraId="611FE150" w14:textId="77777777" w:rsidR="00756AD5" w:rsidRDefault="00756AD5">
      <w:pPr>
        <w:spacing w:after="0"/>
      </w:pPr>
    </w:p>
    <w:tbl>
      <w:tblPr>
        <w:tblStyle w:val="ae"/>
        <w:tblW w:w="140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2"/>
        <w:gridCol w:w="7002"/>
      </w:tblGrid>
      <w:tr w:rsidR="00756AD5" w14:paraId="3395D0B8" w14:textId="77777777">
        <w:tc>
          <w:tcPr>
            <w:tcW w:w="7002" w:type="dxa"/>
            <w:shd w:val="clear" w:color="auto" w:fill="auto"/>
            <w:tcMar>
              <w:top w:w="100" w:type="dxa"/>
              <w:left w:w="100" w:type="dxa"/>
              <w:bottom w:w="100" w:type="dxa"/>
              <w:right w:w="100" w:type="dxa"/>
            </w:tcMar>
          </w:tcPr>
          <w:p w14:paraId="1F13AB82" w14:textId="77777777" w:rsidR="00756AD5" w:rsidRDefault="009807FC">
            <w:pPr>
              <w:widowControl w:val="0"/>
              <w:pBdr>
                <w:top w:val="nil"/>
                <w:left w:val="nil"/>
                <w:bottom w:val="nil"/>
                <w:right w:val="nil"/>
                <w:between w:val="nil"/>
              </w:pBdr>
              <w:spacing w:after="0" w:line="240" w:lineRule="auto"/>
              <w:rPr>
                <w:b/>
              </w:rPr>
            </w:pPr>
            <w:r>
              <w:rPr>
                <w:b/>
              </w:rPr>
              <w:t>Státní cena za literaturu</w:t>
            </w:r>
          </w:p>
          <w:p w14:paraId="50A74DDA" w14:textId="77777777" w:rsidR="00756AD5" w:rsidRDefault="00756AD5">
            <w:pPr>
              <w:widowControl w:val="0"/>
              <w:pBdr>
                <w:top w:val="nil"/>
                <w:left w:val="nil"/>
                <w:bottom w:val="nil"/>
                <w:right w:val="nil"/>
                <w:between w:val="nil"/>
              </w:pBdr>
              <w:spacing w:after="0" w:line="240" w:lineRule="auto"/>
            </w:pPr>
          </w:p>
          <w:p w14:paraId="3D6283CE" w14:textId="7C889254" w:rsidR="00756AD5" w:rsidRDefault="009807FC">
            <w:pPr>
              <w:widowControl w:val="0"/>
              <w:pBdr>
                <w:top w:val="nil"/>
                <w:left w:val="nil"/>
                <w:bottom w:val="nil"/>
                <w:right w:val="nil"/>
                <w:between w:val="nil"/>
              </w:pBdr>
              <w:spacing w:after="0" w:line="240" w:lineRule="auto"/>
            </w:pPr>
            <w:r>
              <w:t xml:space="preserve">Rozdělte se do dvojic. Prostudujte si seznam výherců </w:t>
            </w:r>
            <w:r w:rsidR="0083168A">
              <w:t>l</w:t>
            </w:r>
            <w:r>
              <w:t>iterární ceny z let 1920</w:t>
            </w:r>
            <w:r w:rsidR="0083168A">
              <w:t>–</w:t>
            </w:r>
            <w:r>
              <w:t>1937. Na základě seznamu odpovězte na následující otázky:</w:t>
            </w:r>
          </w:p>
          <w:p w14:paraId="076746FD" w14:textId="77777777" w:rsidR="00756AD5" w:rsidRDefault="00756AD5">
            <w:pPr>
              <w:spacing w:after="0" w:line="276" w:lineRule="auto"/>
              <w:jc w:val="both"/>
              <w:rPr>
                <w:rFonts w:ascii="Arial" w:eastAsia="Arial" w:hAnsi="Arial" w:cs="Arial"/>
              </w:rPr>
            </w:pPr>
          </w:p>
          <w:p w14:paraId="201B0086" w14:textId="6F658902" w:rsidR="00756AD5" w:rsidRDefault="009807FC">
            <w:pPr>
              <w:spacing w:after="0" w:line="276" w:lineRule="auto"/>
              <w:jc w:val="both"/>
              <w:rPr>
                <w:rFonts w:ascii="Arial" w:eastAsia="Arial" w:hAnsi="Arial" w:cs="Arial"/>
              </w:rPr>
            </w:pPr>
            <w:r>
              <w:t>Otázky se správnými odpověďm</w:t>
            </w:r>
            <w:r w:rsidR="0083168A">
              <w:t>i:</w:t>
            </w:r>
          </w:p>
          <w:p w14:paraId="46EFD964" w14:textId="0A282049" w:rsidR="00756AD5" w:rsidRDefault="009807FC">
            <w:pPr>
              <w:numPr>
                <w:ilvl w:val="0"/>
                <w:numId w:val="9"/>
              </w:numPr>
              <w:spacing w:after="0" w:line="276" w:lineRule="auto"/>
              <w:jc w:val="both"/>
            </w:pPr>
            <w:r>
              <w:t xml:space="preserve">V jakých jazycích jsou napsána oceněná díla? </w:t>
            </w:r>
            <w:r w:rsidR="0083168A">
              <w:t>–</w:t>
            </w:r>
            <w:r>
              <w:t xml:space="preserve"> čeština, slovenština, němčina, maďarština</w:t>
            </w:r>
          </w:p>
          <w:p w14:paraId="7A739A74" w14:textId="77777777" w:rsidR="00756AD5" w:rsidRDefault="009807FC">
            <w:pPr>
              <w:numPr>
                <w:ilvl w:val="0"/>
                <w:numId w:val="9"/>
              </w:numPr>
              <w:spacing w:after="0" w:line="276" w:lineRule="auto"/>
              <w:jc w:val="both"/>
            </w:pPr>
            <w:r>
              <w:t>Od kterého roku se začínají mezi oceněnými objevovat autoři německé, slovenské a maďarské národnosti? slovenské národnosti od roku 1920, německé od roku 1928, maďarské od roku 1937</w:t>
            </w:r>
          </w:p>
          <w:p w14:paraId="3FF95F22" w14:textId="6F5B70F3" w:rsidR="00756AD5" w:rsidRDefault="009807FC">
            <w:pPr>
              <w:numPr>
                <w:ilvl w:val="0"/>
                <w:numId w:val="9"/>
              </w:numPr>
              <w:spacing w:after="0" w:line="276" w:lineRule="auto"/>
              <w:jc w:val="both"/>
            </w:pPr>
            <w:r>
              <w:rPr>
                <w:highlight w:val="white"/>
              </w:rPr>
              <w:t>Jaké bylo postavení jednotlivých jazyků v rámci československé literatury? Co to mohlo znamenat pro konkrétní autory?</w:t>
            </w:r>
            <w:r w:rsidR="0083168A">
              <w:rPr>
                <w:highlight w:val="white"/>
              </w:rPr>
              <w:t xml:space="preserve"> </w:t>
            </w:r>
            <w:r>
              <w:rPr>
                <w:highlight w:val="white"/>
              </w:rPr>
              <w:t>/</w:t>
            </w:r>
            <w:r w:rsidR="0083168A">
              <w:rPr>
                <w:highlight w:val="white"/>
              </w:rPr>
              <w:t xml:space="preserve"> </w:t>
            </w:r>
            <w:r>
              <w:rPr>
                <w:highlight w:val="white"/>
              </w:rPr>
              <w:t xml:space="preserve">Co mohlo </w:t>
            </w:r>
            <w:r>
              <w:rPr>
                <w:highlight w:val="white"/>
              </w:rPr>
              <w:lastRenderedPageBreak/>
              <w:t>psaní v menšinovém jazyce znamenat pro autora? (odpověď je názor žáka, resp. jeho interpretace poznatků)</w:t>
            </w:r>
          </w:p>
          <w:p w14:paraId="5CC37317" w14:textId="22091CF4" w:rsidR="00756AD5" w:rsidRDefault="009807FC">
            <w:pPr>
              <w:numPr>
                <w:ilvl w:val="0"/>
                <w:numId w:val="9"/>
              </w:numPr>
              <w:spacing w:after="0" w:line="276" w:lineRule="auto"/>
              <w:jc w:val="both"/>
            </w:pPr>
            <w:r>
              <w:t>Která národnost vítězných autorů převládá? Proč si myslíte</w:t>
            </w:r>
            <w:r w:rsidR="0083168A">
              <w:t>,</w:t>
            </w:r>
            <w:r>
              <w:t xml:space="preserve"> že tomu tak je? (převládá česká národnost)</w:t>
            </w:r>
          </w:p>
          <w:p w14:paraId="51232E18" w14:textId="77777777" w:rsidR="00756AD5" w:rsidRDefault="00756AD5">
            <w:pPr>
              <w:widowControl w:val="0"/>
              <w:pBdr>
                <w:top w:val="nil"/>
                <w:left w:val="nil"/>
                <w:bottom w:val="nil"/>
                <w:right w:val="nil"/>
                <w:between w:val="nil"/>
              </w:pBdr>
              <w:spacing w:after="0" w:line="240" w:lineRule="auto"/>
            </w:pPr>
          </w:p>
          <w:p w14:paraId="4DAC2868" w14:textId="77777777" w:rsidR="00756AD5" w:rsidRDefault="00756AD5">
            <w:pPr>
              <w:widowControl w:val="0"/>
              <w:pBdr>
                <w:top w:val="nil"/>
                <w:left w:val="nil"/>
                <w:bottom w:val="nil"/>
                <w:right w:val="nil"/>
                <w:between w:val="nil"/>
              </w:pBdr>
              <w:spacing w:after="0" w:line="240" w:lineRule="auto"/>
            </w:pPr>
          </w:p>
          <w:p w14:paraId="609707E1" w14:textId="77777777" w:rsidR="00756AD5" w:rsidRDefault="00756AD5">
            <w:pPr>
              <w:widowControl w:val="0"/>
              <w:pBdr>
                <w:top w:val="nil"/>
                <w:left w:val="nil"/>
                <w:bottom w:val="nil"/>
                <w:right w:val="nil"/>
                <w:between w:val="nil"/>
              </w:pBdr>
              <w:spacing w:after="0" w:line="240" w:lineRule="auto"/>
            </w:pPr>
          </w:p>
          <w:p w14:paraId="1D16245F" w14:textId="77777777" w:rsidR="00756AD5" w:rsidRDefault="00756AD5">
            <w:pPr>
              <w:widowControl w:val="0"/>
              <w:pBdr>
                <w:top w:val="nil"/>
                <w:left w:val="nil"/>
                <w:bottom w:val="nil"/>
                <w:right w:val="nil"/>
                <w:between w:val="nil"/>
              </w:pBdr>
              <w:spacing w:after="0" w:line="240" w:lineRule="auto"/>
            </w:pPr>
          </w:p>
          <w:p w14:paraId="757E1DFC" w14:textId="77777777" w:rsidR="00756AD5" w:rsidRDefault="00756AD5">
            <w:pPr>
              <w:widowControl w:val="0"/>
              <w:pBdr>
                <w:top w:val="nil"/>
                <w:left w:val="nil"/>
                <w:bottom w:val="nil"/>
                <w:right w:val="nil"/>
                <w:between w:val="nil"/>
              </w:pBdr>
              <w:spacing w:after="0" w:line="240" w:lineRule="auto"/>
            </w:pPr>
          </w:p>
          <w:p w14:paraId="025145B6" w14:textId="77777777" w:rsidR="00756AD5" w:rsidRDefault="00756AD5">
            <w:pPr>
              <w:widowControl w:val="0"/>
              <w:pBdr>
                <w:top w:val="nil"/>
                <w:left w:val="nil"/>
                <w:bottom w:val="nil"/>
                <w:right w:val="nil"/>
                <w:between w:val="nil"/>
              </w:pBdr>
              <w:spacing w:after="0" w:line="240" w:lineRule="auto"/>
            </w:pPr>
          </w:p>
          <w:p w14:paraId="02EBFFA8" w14:textId="77777777" w:rsidR="00756AD5" w:rsidRDefault="00756AD5">
            <w:pPr>
              <w:widowControl w:val="0"/>
              <w:pBdr>
                <w:top w:val="nil"/>
                <w:left w:val="nil"/>
                <w:bottom w:val="nil"/>
                <w:right w:val="nil"/>
                <w:between w:val="nil"/>
              </w:pBdr>
              <w:spacing w:after="0" w:line="240" w:lineRule="auto"/>
            </w:pPr>
          </w:p>
          <w:p w14:paraId="32BB8DC7" w14:textId="77777777" w:rsidR="00756AD5" w:rsidRDefault="00756AD5">
            <w:pPr>
              <w:widowControl w:val="0"/>
              <w:pBdr>
                <w:top w:val="nil"/>
                <w:left w:val="nil"/>
                <w:bottom w:val="nil"/>
                <w:right w:val="nil"/>
                <w:between w:val="nil"/>
              </w:pBdr>
              <w:spacing w:after="0" w:line="240" w:lineRule="auto"/>
            </w:pPr>
          </w:p>
          <w:p w14:paraId="603AC92D" w14:textId="77777777" w:rsidR="00756AD5" w:rsidRDefault="00756AD5">
            <w:pPr>
              <w:widowControl w:val="0"/>
              <w:pBdr>
                <w:top w:val="nil"/>
                <w:left w:val="nil"/>
                <w:bottom w:val="nil"/>
                <w:right w:val="nil"/>
                <w:between w:val="nil"/>
              </w:pBdr>
              <w:spacing w:after="0" w:line="240" w:lineRule="auto"/>
            </w:pPr>
          </w:p>
          <w:p w14:paraId="4A44BD41" w14:textId="77777777" w:rsidR="00756AD5" w:rsidRDefault="00756AD5">
            <w:pPr>
              <w:widowControl w:val="0"/>
              <w:pBdr>
                <w:top w:val="nil"/>
                <w:left w:val="nil"/>
                <w:bottom w:val="nil"/>
                <w:right w:val="nil"/>
                <w:between w:val="nil"/>
              </w:pBdr>
              <w:spacing w:after="0" w:line="240" w:lineRule="auto"/>
            </w:pPr>
          </w:p>
          <w:p w14:paraId="4A1D54C2" w14:textId="77777777" w:rsidR="00756AD5" w:rsidRDefault="00756AD5">
            <w:pPr>
              <w:widowControl w:val="0"/>
              <w:pBdr>
                <w:top w:val="nil"/>
                <w:left w:val="nil"/>
                <w:bottom w:val="nil"/>
                <w:right w:val="nil"/>
                <w:between w:val="nil"/>
              </w:pBdr>
              <w:spacing w:after="0" w:line="240" w:lineRule="auto"/>
            </w:pPr>
          </w:p>
          <w:p w14:paraId="624970C3" w14:textId="77777777" w:rsidR="00756AD5" w:rsidRDefault="00756AD5">
            <w:pPr>
              <w:widowControl w:val="0"/>
              <w:pBdr>
                <w:top w:val="nil"/>
                <w:left w:val="nil"/>
                <w:bottom w:val="nil"/>
                <w:right w:val="nil"/>
                <w:between w:val="nil"/>
              </w:pBdr>
              <w:spacing w:after="0" w:line="240" w:lineRule="auto"/>
            </w:pPr>
          </w:p>
          <w:p w14:paraId="3677E453" w14:textId="77777777" w:rsidR="00756AD5" w:rsidRDefault="00756AD5">
            <w:pPr>
              <w:widowControl w:val="0"/>
              <w:pBdr>
                <w:top w:val="nil"/>
                <w:left w:val="nil"/>
                <w:bottom w:val="nil"/>
                <w:right w:val="nil"/>
                <w:between w:val="nil"/>
              </w:pBdr>
              <w:spacing w:after="0" w:line="240" w:lineRule="auto"/>
            </w:pPr>
          </w:p>
          <w:p w14:paraId="307F04D1" w14:textId="77777777" w:rsidR="00756AD5" w:rsidRDefault="00756AD5">
            <w:pPr>
              <w:widowControl w:val="0"/>
              <w:pBdr>
                <w:top w:val="nil"/>
                <w:left w:val="nil"/>
                <w:bottom w:val="nil"/>
                <w:right w:val="nil"/>
                <w:between w:val="nil"/>
              </w:pBdr>
              <w:spacing w:after="0" w:line="240" w:lineRule="auto"/>
            </w:pPr>
          </w:p>
          <w:p w14:paraId="13E89667" w14:textId="77777777" w:rsidR="00756AD5" w:rsidRDefault="00756AD5">
            <w:pPr>
              <w:widowControl w:val="0"/>
              <w:pBdr>
                <w:top w:val="nil"/>
                <w:left w:val="nil"/>
                <w:bottom w:val="nil"/>
                <w:right w:val="nil"/>
                <w:between w:val="nil"/>
              </w:pBdr>
              <w:spacing w:after="0" w:line="240" w:lineRule="auto"/>
            </w:pPr>
          </w:p>
          <w:p w14:paraId="5CDEA40A" w14:textId="77777777" w:rsidR="00756AD5" w:rsidRDefault="00756AD5">
            <w:pPr>
              <w:widowControl w:val="0"/>
              <w:pBdr>
                <w:top w:val="nil"/>
                <w:left w:val="nil"/>
                <w:bottom w:val="nil"/>
                <w:right w:val="nil"/>
                <w:between w:val="nil"/>
              </w:pBdr>
              <w:spacing w:after="0" w:line="240" w:lineRule="auto"/>
            </w:pPr>
          </w:p>
          <w:p w14:paraId="6447FD6E" w14:textId="77777777" w:rsidR="00756AD5" w:rsidRDefault="00756AD5">
            <w:pPr>
              <w:widowControl w:val="0"/>
              <w:pBdr>
                <w:top w:val="nil"/>
                <w:left w:val="nil"/>
                <w:bottom w:val="nil"/>
                <w:right w:val="nil"/>
                <w:between w:val="nil"/>
              </w:pBdr>
              <w:spacing w:after="0" w:line="240" w:lineRule="auto"/>
            </w:pPr>
          </w:p>
          <w:p w14:paraId="38D25115" w14:textId="77777777" w:rsidR="00756AD5" w:rsidRDefault="00756AD5">
            <w:pPr>
              <w:widowControl w:val="0"/>
              <w:pBdr>
                <w:top w:val="nil"/>
                <w:left w:val="nil"/>
                <w:bottom w:val="nil"/>
                <w:right w:val="nil"/>
                <w:between w:val="nil"/>
              </w:pBdr>
              <w:spacing w:after="0" w:line="240" w:lineRule="auto"/>
            </w:pPr>
          </w:p>
          <w:p w14:paraId="777D7096" w14:textId="77777777" w:rsidR="00756AD5" w:rsidRDefault="00756AD5">
            <w:pPr>
              <w:widowControl w:val="0"/>
              <w:pBdr>
                <w:top w:val="nil"/>
                <w:left w:val="nil"/>
                <w:bottom w:val="nil"/>
                <w:right w:val="nil"/>
                <w:between w:val="nil"/>
              </w:pBdr>
              <w:spacing w:after="0" w:line="240" w:lineRule="auto"/>
            </w:pPr>
          </w:p>
          <w:p w14:paraId="22552228" w14:textId="77777777" w:rsidR="00756AD5" w:rsidRDefault="00756AD5">
            <w:pPr>
              <w:widowControl w:val="0"/>
              <w:pBdr>
                <w:top w:val="nil"/>
                <w:left w:val="nil"/>
                <w:bottom w:val="nil"/>
                <w:right w:val="nil"/>
                <w:between w:val="nil"/>
              </w:pBdr>
              <w:spacing w:after="0" w:line="240" w:lineRule="auto"/>
            </w:pPr>
          </w:p>
          <w:p w14:paraId="370C0F28" w14:textId="77777777" w:rsidR="00756AD5" w:rsidRDefault="00756AD5">
            <w:pPr>
              <w:widowControl w:val="0"/>
              <w:pBdr>
                <w:top w:val="nil"/>
                <w:left w:val="nil"/>
                <w:bottom w:val="nil"/>
                <w:right w:val="nil"/>
                <w:between w:val="nil"/>
              </w:pBdr>
              <w:spacing w:after="0" w:line="240" w:lineRule="auto"/>
            </w:pPr>
          </w:p>
          <w:p w14:paraId="64AE34F7" w14:textId="77777777" w:rsidR="00756AD5" w:rsidRDefault="00756AD5">
            <w:pPr>
              <w:widowControl w:val="0"/>
              <w:pBdr>
                <w:top w:val="nil"/>
                <w:left w:val="nil"/>
                <w:bottom w:val="nil"/>
                <w:right w:val="nil"/>
                <w:between w:val="nil"/>
              </w:pBdr>
              <w:spacing w:after="0" w:line="240" w:lineRule="auto"/>
            </w:pPr>
          </w:p>
          <w:p w14:paraId="0A32D3DB" w14:textId="77777777" w:rsidR="00756AD5" w:rsidRDefault="00756AD5">
            <w:pPr>
              <w:widowControl w:val="0"/>
              <w:pBdr>
                <w:top w:val="nil"/>
                <w:left w:val="nil"/>
                <w:bottom w:val="nil"/>
                <w:right w:val="nil"/>
                <w:between w:val="nil"/>
              </w:pBdr>
              <w:spacing w:after="0" w:line="240" w:lineRule="auto"/>
            </w:pPr>
          </w:p>
          <w:p w14:paraId="5AF63027" w14:textId="77777777" w:rsidR="00756AD5" w:rsidRDefault="00756AD5">
            <w:pPr>
              <w:widowControl w:val="0"/>
              <w:pBdr>
                <w:top w:val="nil"/>
                <w:left w:val="nil"/>
                <w:bottom w:val="nil"/>
                <w:right w:val="nil"/>
                <w:between w:val="nil"/>
              </w:pBdr>
              <w:spacing w:after="0" w:line="240" w:lineRule="auto"/>
            </w:pPr>
          </w:p>
          <w:p w14:paraId="31A23FD4" w14:textId="77777777" w:rsidR="00756AD5" w:rsidRDefault="00756AD5">
            <w:pPr>
              <w:widowControl w:val="0"/>
              <w:pBdr>
                <w:top w:val="nil"/>
                <w:left w:val="nil"/>
                <w:bottom w:val="nil"/>
                <w:right w:val="nil"/>
                <w:between w:val="nil"/>
              </w:pBdr>
              <w:spacing w:after="0" w:line="240" w:lineRule="auto"/>
            </w:pPr>
          </w:p>
          <w:p w14:paraId="387784ED" w14:textId="77777777" w:rsidR="00756AD5" w:rsidRDefault="00756AD5">
            <w:pPr>
              <w:widowControl w:val="0"/>
              <w:pBdr>
                <w:top w:val="nil"/>
                <w:left w:val="nil"/>
                <w:bottom w:val="nil"/>
                <w:right w:val="nil"/>
                <w:between w:val="nil"/>
              </w:pBdr>
              <w:spacing w:after="0" w:line="240" w:lineRule="auto"/>
            </w:pPr>
          </w:p>
        </w:tc>
        <w:tc>
          <w:tcPr>
            <w:tcW w:w="7002" w:type="dxa"/>
            <w:shd w:val="clear" w:color="auto" w:fill="auto"/>
            <w:tcMar>
              <w:top w:w="100" w:type="dxa"/>
              <w:left w:w="100" w:type="dxa"/>
              <w:bottom w:w="100" w:type="dxa"/>
              <w:right w:w="100" w:type="dxa"/>
            </w:tcMar>
          </w:tcPr>
          <w:p w14:paraId="5C335AED" w14:textId="77777777" w:rsidR="00756AD5" w:rsidRDefault="009807FC">
            <w:pPr>
              <w:widowControl w:val="0"/>
              <w:pBdr>
                <w:top w:val="nil"/>
                <w:left w:val="nil"/>
                <w:bottom w:val="nil"/>
                <w:right w:val="nil"/>
                <w:between w:val="nil"/>
              </w:pBdr>
              <w:spacing w:after="0" w:line="240" w:lineRule="auto"/>
            </w:pPr>
            <w:r>
              <w:rPr>
                <w:u w:val="single"/>
              </w:rPr>
              <w:lastRenderedPageBreak/>
              <w:t>Čas</w:t>
            </w:r>
            <w:r w:rsidRPr="0083168A">
              <w:rPr>
                <w:u w:val="single"/>
              </w:rPr>
              <w:t>:</w:t>
            </w:r>
            <w:r>
              <w:t xml:space="preserve"> </w:t>
            </w:r>
          </w:p>
          <w:p w14:paraId="39342657" w14:textId="52A88E16" w:rsidR="00756AD5" w:rsidRDefault="009807FC">
            <w:pPr>
              <w:widowControl w:val="0"/>
              <w:numPr>
                <w:ilvl w:val="0"/>
                <w:numId w:val="12"/>
              </w:numPr>
              <w:pBdr>
                <w:top w:val="nil"/>
                <w:left w:val="nil"/>
                <w:bottom w:val="nil"/>
                <w:right w:val="nil"/>
                <w:between w:val="nil"/>
              </w:pBdr>
              <w:spacing w:after="0" w:line="240" w:lineRule="auto"/>
            </w:pPr>
            <w:r>
              <w:t>20 min</w:t>
            </w:r>
            <w:r w:rsidR="0083168A">
              <w:t>.</w:t>
            </w:r>
          </w:p>
          <w:p w14:paraId="20AFB531" w14:textId="275FCCD7" w:rsidR="00756AD5" w:rsidRDefault="009807FC">
            <w:pPr>
              <w:widowControl w:val="0"/>
              <w:numPr>
                <w:ilvl w:val="1"/>
                <w:numId w:val="12"/>
              </w:numPr>
              <w:pBdr>
                <w:top w:val="nil"/>
                <w:left w:val="nil"/>
                <w:bottom w:val="nil"/>
                <w:right w:val="nil"/>
                <w:between w:val="nil"/>
              </w:pBdr>
              <w:spacing w:after="0" w:line="240" w:lineRule="auto"/>
            </w:pPr>
            <w:r>
              <w:t>10 min</w:t>
            </w:r>
            <w:r w:rsidR="0083168A">
              <w:t>.</w:t>
            </w:r>
            <w:r>
              <w:t xml:space="preserve"> práce ve dvojicích</w:t>
            </w:r>
          </w:p>
          <w:p w14:paraId="0FC6ED9F" w14:textId="1F046CCA" w:rsidR="00756AD5" w:rsidRDefault="009807FC">
            <w:pPr>
              <w:widowControl w:val="0"/>
              <w:numPr>
                <w:ilvl w:val="1"/>
                <w:numId w:val="12"/>
              </w:numPr>
              <w:pBdr>
                <w:top w:val="nil"/>
                <w:left w:val="nil"/>
                <w:bottom w:val="nil"/>
                <w:right w:val="nil"/>
                <w:between w:val="nil"/>
              </w:pBdr>
              <w:spacing w:after="0" w:line="240" w:lineRule="auto"/>
            </w:pPr>
            <w:r>
              <w:t>10 min</w:t>
            </w:r>
            <w:r w:rsidR="0083168A">
              <w:t>.</w:t>
            </w:r>
            <w:r>
              <w:t xml:space="preserve"> disku</w:t>
            </w:r>
            <w:r w:rsidR="0083168A">
              <w:t>s</w:t>
            </w:r>
            <w:r>
              <w:t>e ve třídě</w:t>
            </w:r>
          </w:p>
          <w:p w14:paraId="5D96B7EA" w14:textId="77777777" w:rsidR="00756AD5" w:rsidRDefault="009807FC">
            <w:pPr>
              <w:widowControl w:val="0"/>
              <w:pBdr>
                <w:top w:val="nil"/>
                <w:left w:val="nil"/>
                <w:bottom w:val="nil"/>
                <w:right w:val="nil"/>
                <w:between w:val="nil"/>
              </w:pBdr>
              <w:spacing w:after="0" w:line="240" w:lineRule="auto"/>
            </w:pPr>
            <w:r>
              <w:rPr>
                <w:u w:val="single"/>
              </w:rPr>
              <w:t>Cíl</w:t>
            </w:r>
            <w:r w:rsidRPr="0083168A">
              <w:rPr>
                <w:u w:val="single"/>
              </w:rPr>
              <w:t>:</w:t>
            </w:r>
            <w:r>
              <w:t xml:space="preserve"> </w:t>
            </w:r>
          </w:p>
          <w:p w14:paraId="7A1A6CF6" w14:textId="5D1319F4" w:rsidR="00756AD5" w:rsidRDefault="009807FC" w:rsidP="004E595C">
            <w:pPr>
              <w:widowControl w:val="0"/>
              <w:numPr>
                <w:ilvl w:val="0"/>
                <w:numId w:val="69"/>
              </w:numPr>
              <w:pBdr>
                <w:top w:val="nil"/>
                <w:left w:val="nil"/>
                <w:bottom w:val="nil"/>
                <w:right w:val="nil"/>
                <w:between w:val="nil"/>
              </w:pBdr>
              <w:spacing w:after="0" w:line="240" w:lineRule="auto"/>
            </w:pPr>
            <w:r>
              <w:t xml:space="preserve">Žák si uvědomí, </w:t>
            </w:r>
            <w:r w:rsidR="0083168A">
              <w:t>které</w:t>
            </w:r>
            <w:r>
              <w:t xml:space="preserve"> jazyky se používaly v Československu, ale i jaké bylo jejich vzájemné postavení a použití v literárních dílech. Opakuje si jména známých spisovatelů a setkává se novými.</w:t>
            </w:r>
          </w:p>
          <w:p w14:paraId="62D31B37" w14:textId="77777777" w:rsidR="00756AD5" w:rsidRDefault="00756AD5">
            <w:pPr>
              <w:widowControl w:val="0"/>
              <w:pBdr>
                <w:top w:val="nil"/>
                <w:left w:val="nil"/>
                <w:bottom w:val="nil"/>
                <w:right w:val="nil"/>
                <w:between w:val="nil"/>
              </w:pBdr>
              <w:spacing w:after="0" w:line="240" w:lineRule="auto"/>
            </w:pPr>
          </w:p>
          <w:p w14:paraId="57C804F1" w14:textId="77777777" w:rsidR="00756AD5" w:rsidRDefault="009807FC">
            <w:pPr>
              <w:spacing w:after="0" w:line="276" w:lineRule="auto"/>
            </w:pPr>
            <w:r>
              <w:rPr>
                <w:u w:val="single"/>
              </w:rPr>
              <w:t>Metody</w:t>
            </w:r>
            <w:r w:rsidRPr="0083168A">
              <w:rPr>
                <w:u w:val="single"/>
              </w:rPr>
              <w:t>:</w:t>
            </w:r>
            <w:r>
              <w:t xml:space="preserve"> </w:t>
            </w:r>
          </w:p>
          <w:p w14:paraId="2F7263F9" w14:textId="77777777" w:rsidR="00756AD5" w:rsidRDefault="009807FC" w:rsidP="004E595C">
            <w:pPr>
              <w:numPr>
                <w:ilvl w:val="0"/>
                <w:numId w:val="56"/>
              </w:numPr>
              <w:spacing w:after="0" w:line="276" w:lineRule="auto"/>
            </w:pPr>
            <w:r>
              <w:t>Analýza informací ve dvojicích</w:t>
            </w:r>
          </w:p>
          <w:p w14:paraId="527219CD" w14:textId="181F9B13" w:rsidR="00756AD5" w:rsidRDefault="009807FC" w:rsidP="004E595C">
            <w:pPr>
              <w:numPr>
                <w:ilvl w:val="0"/>
                <w:numId w:val="56"/>
              </w:numPr>
              <w:spacing w:after="0" w:line="276" w:lineRule="auto"/>
            </w:pPr>
            <w:r>
              <w:t>Disku</w:t>
            </w:r>
            <w:r w:rsidR="0083168A">
              <w:t>s</w:t>
            </w:r>
            <w:r>
              <w:t>e</w:t>
            </w:r>
          </w:p>
          <w:p w14:paraId="7E54BF36" w14:textId="77777777" w:rsidR="00756AD5" w:rsidRDefault="00756AD5">
            <w:pPr>
              <w:spacing w:after="0" w:line="276" w:lineRule="auto"/>
              <w:rPr>
                <w:b/>
              </w:rPr>
            </w:pPr>
          </w:p>
          <w:p w14:paraId="1438707B" w14:textId="77777777" w:rsidR="00756AD5" w:rsidRDefault="009807FC">
            <w:pPr>
              <w:spacing w:after="0" w:line="276" w:lineRule="auto"/>
              <w:rPr>
                <w:u w:val="single"/>
              </w:rPr>
            </w:pPr>
            <w:r>
              <w:rPr>
                <w:u w:val="single"/>
              </w:rPr>
              <w:t>Kontext:</w:t>
            </w:r>
          </w:p>
          <w:p w14:paraId="543FEDE2" w14:textId="67C23ED7" w:rsidR="00756AD5" w:rsidRDefault="009807FC">
            <w:pPr>
              <w:spacing w:after="0" w:line="276" w:lineRule="auto"/>
            </w:pPr>
            <w:r>
              <w:lastRenderedPageBreak/>
              <w:t>Od roku 1920 vyhlašovalo Ministerstvo školství a osvěty Státní ceny v kategoriích: slovesné (literární), později se přidaly kategorie dramatické (divadelní a filmové) a hudební umění. Slovesné ceny byly předávány na výročí vzniku Československé republiky. Držitele ocenění vybírala odborná porota. S výhrou ceny byla spojena finanční odměna 5 000 Kčs. Nejprve se oceňovala díla pouze ve státním jazyce (tedy v češtině nebo slovenštině, které byl</w:t>
            </w:r>
            <w:r w:rsidR="003248DF">
              <w:t>y</w:t>
            </w:r>
            <w:r>
              <w:t xml:space="preserve"> chápány jako dva dialekty československého jazyka), nemohli být ale oceněni tvůrci tvořící v dalších jazycích. Praha byla jedním z center německy hovořící kultury a působilo zde mnoho významných literátů. Čeští i němečtí intelektuálové proti takto nastaveným pravidlům dlouho protestovali, protože je chápali tak, že ministerstvo kultury definuje československou kulturu v užším smyslu jen jako kulturu v československém jazyce</w:t>
            </w:r>
            <w:r w:rsidR="003248DF">
              <w:t>,</w:t>
            </w:r>
            <w:r>
              <w:t xml:space="preserve"> a symbolicky tak vylučuje další národnostní skupiny. Poprvé byla pravidla změněna v roce 1923, od této doby mohla být oceněna i díla v dalších jazycích, ovšem musela být vydána na území Československa (to stále limitovalo německé či maďarské autory, kteří své knihy často vydáva</w:t>
            </w:r>
            <w:r w:rsidR="003248DF">
              <w:t>l</w:t>
            </w:r>
            <w:r>
              <w:t>i v zahraničí). Až do roku 1928 speciální porota oceňovala i tři díla ve všech oborech v jazyce německém. Stalo se to v období tzv. aktivistické politiky, kdy byly součástí vlády i německé strany a vláda se snažila pěstovat pocit příslušnosti k Československu i v obyvatelích hovořících německy. Němečtí autoři byli oceňován</w:t>
            </w:r>
            <w:r w:rsidR="003248DF">
              <w:t>i</w:t>
            </w:r>
            <w:r>
              <w:t xml:space="preserve"> pravidelně do roku 1932, kdy v důsledku krize ministerstvo omezilo počet německých cen na jednu (českých bylo stále kolem deseti). Ve třicátých letech ovšem byla udělována cena i maďarsky píšícím autorům, plánovanou cenu pro polské a rusínské spisovatele znemožnily důsledky mnichovské dohody v roce 1938. </w:t>
            </w:r>
          </w:p>
        </w:tc>
      </w:tr>
    </w:tbl>
    <w:p w14:paraId="001A9767" w14:textId="77777777" w:rsidR="00756AD5" w:rsidRDefault="00756AD5">
      <w:pPr>
        <w:spacing w:after="0"/>
      </w:pPr>
    </w:p>
    <w:p w14:paraId="172EFF52" w14:textId="77777777" w:rsidR="00756AD5" w:rsidRDefault="00756AD5">
      <w:pPr>
        <w:spacing w:after="0"/>
      </w:pPr>
    </w:p>
    <w:p w14:paraId="0105A969" w14:textId="09AAE784" w:rsidR="00756AD5" w:rsidRDefault="009807FC">
      <w:pPr>
        <w:spacing w:after="0"/>
      </w:pPr>
      <w:r>
        <w:lastRenderedPageBreak/>
        <w:t>Seznam vítězů literárních cen 1920</w:t>
      </w:r>
      <w:r w:rsidR="00EA26E5">
        <w:t>–</w:t>
      </w:r>
      <w:r>
        <w:t>1937</w:t>
      </w:r>
    </w:p>
    <w:p w14:paraId="5140E0F7" w14:textId="77777777" w:rsidR="00756AD5" w:rsidRDefault="00756AD5">
      <w:pPr>
        <w:widowControl w:val="0"/>
        <w:spacing w:after="0" w:line="240" w:lineRule="auto"/>
        <w:rPr>
          <w:rFonts w:ascii="Arial" w:eastAsia="Arial" w:hAnsi="Arial" w:cs="Arial"/>
          <w:b/>
          <w:sz w:val="28"/>
          <w:szCs w:val="28"/>
        </w:rPr>
        <w:sectPr w:rsidR="00756AD5">
          <w:pgSz w:w="16838" w:h="11906" w:orient="landscape"/>
          <w:pgMar w:top="1417" w:right="1417" w:bottom="1417" w:left="1417" w:header="708" w:footer="708" w:gutter="0"/>
          <w:pgNumType w:start="1"/>
          <w:cols w:space="708"/>
        </w:sectPr>
      </w:pPr>
    </w:p>
    <w:p w14:paraId="41033C21" w14:textId="77777777" w:rsidR="00756AD5" w:rsidRDefault="009807FC">
      <w:pPr>
        <w:widowControl w:val="0"/>
        <w:spacing w:after="0" w:line="240" w:lineRule="auto"/>
        <w:rPr>
          <w:rFonts w:ascii="Arial" w:eastAsia="Arial" w:hAnsi="Arial" w:cs="Arial"/>
          <w:b/>
          <w:sz w:val="18"/>
          <w:szCs w:val="18"/>
        </w:rPr>
      </w:pPr>
      <w:r>
        <w:rPr>
          <w:rFonts w:ascii="Arial" w:eastAsia="Arial" w:hAnsi="Arial" w:cs="Arial"/>
          <w:b/>
          <w:sz w:val="18"/>
          <w:szCs w:val="18"/>
        </w:rPr>
        <w:t>1920</w:t>
      </w:r>
    </w:p>
    <w:p w14:paraId="342691AF" w14:textId="77777777" w:rsidR="00756AD5" w:rsidRDefault="00756AD5">
      <w:pPr>
        <w:widowControl w:val="0"/>
        <w:spacing w:after="0" w:line="240" w:lineRule="auto"/>
        <w:rPr>
          <w:rFonts w:ascii="Arial" w:eastAsia="Arial" w:hAnsi="Arial" w:cs="Arial"/>
          <w:sz w:val="18"/>
          <w:szCs w:val="18"/>
        </w:rPr>
      </w:pPr>
    </w:p>
    <w:p w14:paraId="46AFBC4B" w14:textId="77777777" w:rsidR="00756AD5" w:rsidRDefault="003A3E33">
      <w:pPr>
        <w:widowControl w:val="0"/>
        <w:spacing w:after="0" w:line="240" w:lineRule="auto"/>
        <w:rPr>
          <w:rFonts w:ascii="Arial" w:eastAsia="Arial" w:hAnsi="Arial" w:cs="Arial"/>
          <w:color w:val="FF0000"/>
          <w:sz w:val="18"/>
          <w:szCs w:val="18"/>
        </w:rPr>
      </w:pPr>
      <w:hyperlink r:id="rId15">
        <w:r w:rsidR="009807FC">
          <w:rPr>
            <w:rFonts w:ascii="Arial" w:eastAsia="Arial" w:hAnsi="Arial" w:cs="Arial"/>
            <w:color w:val="FF0000"/>
            <w:sz w:val="18"/>
            <w:szCs w:val="18"/>
          </w:rPr>
          <w:t>František Balej</w:t>
        </w:r>
      </w:hyperlink>
      <w:r w:rsidR="009807FC">
        <w:rPr>
          <w:rFonts w:ascii="Arial" w:eastAsia="Arial" w:hAnsi="Arial" w:cs="Arial"/>
          <w:color w:val="FF0000"/>
          <w:sz w:val="18"/>
          <w:szCs w:val="18"/>
        </w:rPr>
        <w:t xml:space="preserve"> 1873–1918</w:t>
      </w:r>
    </w:p>
    <w:p w14:paraId="5ED75B4B"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O nového člověka</w:t>
      </w:r>
    </w:p>
    <w:p w14:paraId="06D6221E" w14:textId="77777777" w:rsidR="00756AD5" w:rsidRDefault="003A3E33">
      <w:pPr>
        <w:widowControl w:val="0"/>
        <w:spacing w:after="0" w:line="240" w:lineRule="auto"/>
        <w:rPr>
          <w:rFonts w:ascii="Arial" w:eastAsia="Arial" w:hAnsi="Arial" w:cs="Arial"/>
          <w:color w:val="FF0000"/>
          <w:sz w:val="18"/>
          <w:szCs w:val="18"/>
        </w:rPr>
      </w:pPr>
      <w:hyperlink r:id="rId16">
        <w:r w:rsidR="009807FC">
          <w:rPr>
            <w:rFonts w:ascii="Arial" w:eastAsia="Arial" w:hAnsi="Arial" w:cs="Arial"/>
            <w:color w:val="FF0000"/>
            <w:sz w:val="18"/>
            <w:szCs w:val="18"/>
          </w:rPr>
          <w:t>Karel Matěj Čapek-Chod</w:t>
        </w:r>
      </w:hyperlink>
      <w:r w:rsidR="009807FC">
        <w:rPr>
          <w:rFonts w:ascii="Arial" w:eastAsia="Arial" w:hAnsi="Arial" w:cs="Arial"/>
          <w:color w:val="FF0000"/>
          <w:sz w:val="18"/>
          <w:szCs w:val="18"/>
        </w:rPr>
        <w:t xml:space="preserve"> 1860–1927</w:t>
      </w:r>
    </w:p>
    <w:p w14:paraId="5FE79284"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 xml:space="preserve">Antonín </w:t>
      </w:r>
      <w:proofErr w:type="spellStart"/>
      <w:r>
        <w:rPr>
          <w:rFonts w:ascii="Arial" w:eastAsia="Arial" w:hAnsi="Arial" w:cs="Arial"/>
          <w:sz w:val="18"/>
          <w:szCs w:val="18"/>
        </w:rPr>
        <w:t>Vondrejc</w:t>
      </w:r>
      <w:proofErr w:type="spellEnd"/>
    </w:p>
    <w:p w14:paraId="51ECC5F1" w14:textId="77777777" w:rsidR="00756AD5" w:rsidRDefault="003A3E33">
      <w:pPr>
        <w:widowControl w:val="0"/>
        <w:spacing w:after="0" w:line="240" w:lineRule="auto"/>
        <w:rPr>
          <w:rFonts w:ascii="Arial" w:eastAsia="Arial" w:hAnsi="Arial" w:cs="Arial"/>
          <w:color w:val="FF0000"/>
          <w:sz w:val="18"/>
          <w:szCs w:val="18"/>
        </w:rPr>
      </w:pPr>
      <w:hyperlink r:id="rId17">
        <w:r w:rsidR="009807FC">
          <w:rPr>
            <w:rFonts w:ascii="Arial" w:eastAsia="Arial" w:hAnsi="Arial" w:cs="Arial"/>
            <w:color w:val="FF0000"/>
            <w:sz w:val="18"/>
            <w:szCs w:val="18"/>
          </w:rPr>
          <w:t>Antonín Sova</w:t>
        </w:r>
      </w:hyperlink>
      <w:r w:rsidR="009807FC">
        <w:rPr>
          <w:rFonts w:ascii="Arial" w:eastAsia="Arial" w:hAnsi="Arial" w:cs="Arial"/>
          <w:color w:val="FF0000"/>
          <w:sz w:val="18"/>
          <w:szCs w:val="18"/>
        </w:rPr>
        <w:t xml:space="preserve"> 1864–1928</w:t>
      </w:r>
    </w:p>
    <w:p w14:paraId="03728F4A"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Krvácející bratrství</w:t>
      </w:r>
    </w:p>
    <w:p w14:paraId="5CEFAA1A" w14:textId="77777777" w:rsidR="00756AD5" w:rsidRDefault="009807FC">
      <w:pPr>
        <w:widowControl w:val="0"/>
        <w:spacing w:after="0" w:line="276" w:lineRule="auto"/>
        <w:rPr>
          <w:rFonts w:ascii="Arial" w:eastAsia="Arial" w:hAnsi="Arial" w:cs="Arial"/>
          <w:color w:val="595959"/>
          <w:sz w:val="18"/>
          <w:szCs w:val="18"/>
        </w:rPr>
      </w:pPr>
      <w:r>
        <w:rPr>
          <w:rFonts w:ascii="Arial" w:eastAsia="Arial" w:hAnsi="Arial" w:cs="Arial"/>
          <w:b/>
          <w:color w:val="595959"/>
          <w:sz w:val="18"/>
          <w:szCs w:val="18"/>
        </w:rPr>
        <w:t>1921</w:t>
      </w:r>
      <w:r>
        <w:rPr>
          <w:rFonts w:ascii="Arial" w:eastAsia="Arial" w:hAnsi="Arial" w:cs="Arial"/>
          <w:b/>
          <w:color w:val="595959"/>
          <w:sz w:val="18"/>
          <w:szCs w:val="18"/>
        </w:rPr>
        <w:tab/>
      </w:r>
      <w:r>
        <w:rPr>
          <w:rFonts w:ascii="Arial" w:eastAsia="Arial" w:hAnsi="Arial" w:cs="Arial"/>
          <w:color w:val="595959"/>
          <w:sz w:val="18"/>
          <w:szCs w:val="18"/>
        </w:rPr>
        <w:tab/>
      </w:r>
      <w:r>
        <w:rPr>
          <w:rFonts w:ascii="Arial" w:eastAsia="Arial" w:hAnsi="Arial" w:cs="Arial"/>
          <w:color w:val="595959"/>
          <w:sz w:val="18"/>
          <w:szCs w:val="18"/>
        </w:rPr>
        <w:tab/>
      </w:r>
    </w:p>
    <w:p w14:paraId="715D8554" w14:textId="77777777" w:rsidR="00756AD5" w:rsidRDefault="003A3E33">
      <w:pPr>
        <w:widowControl w:val="0"/>
        <w:spacing w:after="0" w:line="240" w:lineRule="auto"/>
        <w:rPr>
          <w:rFonts w:ascii="Arial" w:eastAsia="Arial" w:hAnsi="Arial" w:cs="Arial"/>
          <w:color w:val="FF0000"/>
          <w:sz w:val="18"/>
          <w:szCs w:val="18"/>
        </w:rPr>
      </w:pPr>
      <w:hyperlink r:id="rId18">
        <w:r w:rsidR="009807FC">
          <w:rPr>
            <w:rFonts w:ascii="Arial" w:eastAsia="Arial" w:hAnsi="Arial" w:cs="Arial"/>
            <w:color w:val="FF0000"/>
            <w:sz w:val="18"/>
            <w:szCs w:val="18"/>
          </w:rPr>
          <w:t>Božena Benešová 1873–1936</w:t>
        </w:r>
      </w:hyperlink>
    </w:p>
    <w:p w14:paraId="2BD0D836"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Člověk</w:t>
      </w:r>
    </w:p>
    <w:p w14:paraId="06034A4A" w14:textId="77777777" w:rsidR="00756AD5" w:rsidRDefault="003A3E33">
      <w:pPr>
        <w:widowControl w:val="0"/>
        <w:spacing w:after="0" w:line="240" w:lineRule="auto"/>
        <w:rPr>
          <w:rFonts w:ascii="Arial" w:eastAsia="Arial" w:hAnsi="Arial" w:cs="Arial"/>
          <w:sz w:val="18"/>
          <w:szCs w:val="18"/>
        </w:rPr>
      </w:pPr>
      <w:hyperlink r:id="rId19">
        <w:r w:rsidR="009807FC">
          <w:rPr>
            <w:rFonts w:ascii="Arial" w:eastAsia="Arial" w:hAnsi="Arial" w:cs="Arial"/>
            <w:i/>
            <w:color w:val="00FF00"/>
            <w:sz w:val="18"/>
            <w:szCs w:val="18"/>
          </w:rPr>
          <w:t xml:space="preserve">Pavol </w:t>
        </w:r>
        <w:proofErr w:type="spellStart"/>
        <w:r w:rsidR="009807FC">
          <w:rPr>
            <w:rFonts w:ascii="Arial" w:eastAsia="Arial" w:hAnsi="Arial" w:cs="Arial"/>
            <w:i/>
            <w:color w:val="00FF00"/>
            <w:sz w:val="18"/>
            <w:szCs w:val="18"/>
          </w:rPr>
          <w:t>Országh</w:t>
        </w:r>
        <w:proofErr w:type="spellEnd"/>
        <w:r w:rsidR="009807FC">
          <w:rPr>
            <w:rFonts w:ascii="Arial" w:eastAsia="Arial" w:hAnsi="Arial" w:cs="Arial"/>
            <w:i/>
            <w:color w:val="00FF00"/>
            <w:sz w:val="18"/>
            <w:szCs w:val="18"/>
          </w:rPr>
          <w:t xml:space="preserve"> </w:t>
        </w:r>
        <w:proofErr w:type="spellStart"/>
        <w:r w:rsidR="009807FC">
          <w:rPr>
            <w:rFonts w:ascii="Arial" w:eastAsia="Arial" w:hAnsi="Arial" w:cs="Arial"/>
            <w:i/>
            <w:color w:val="00FF00"/>
            <w:sz w:val="18"/>
            <w:szCs w:val="18"/>
          </w:rPr>
          <w:t>Hviezdoslav</w:t>
        </w:r>
        <w:proofErr w:type="spellEnd"/>
        <w:r w:rsidR="009807FC">
          <w:rPr>
            <w:rFonts w:ascii="Arial" w:eastAsia="Arial" w:hAnsi="Arial" w:cs="Arial"/>
            <w:i/>
            <w:color w:val="00FF00"/>
            <w:sz w:val="18"/>
            <w:szCs w:val="18"/>
          </w:rPr>
          <w:t xml:space="preserve"> 1849–1921</w:t>
        </w:r>
      </w:hyperlink>
    </w:p>
    <w:p w14:paraId="4745B4FA"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za básnické dílo</w:t>
      </w:r>
    </w:p>
    <w:p w14:paraId="583CA838" w14:textId="77777777" w:rsidR="00756AD5" w:rsidRDefault="003A3E33">
      <w:pPr>
        <w:widowControl w:val="0"/>
        <w:spacing w:after="0" w:line="240" w:lineRule="auto"/>
        <w:rPr>
          <w:rFonts w:ascii="Arial" w:eastAsia="Arial" w:hAnsi="Arial" w:cs="Arial"/>
          <w:i/>
          <w:color w:val="FF0000"/>
          <w:sz w:val="18"/>
          <w:szCs w:val="18"/>
        </w:rPr>
      </w:pPr>
      <w:hyperlink r:id="rId20">
        <w:r w:rsidR="009807FC">
          <w:rPr>
            <w:rFonts w:ascii="Arial" w:eastAsia="Arial" w:hAnsi="Arial" w:cs="Arial"/>
            <w:i/>
            <w:color w:val="FF0000"/>
            <w:sz w:val="18"/>
            <w:szCs w:val="18"/>
          </w:rPr>
          <w:t>František Chudoba 1878–1941</w:t>
        </w:r>
      </w:hyperlink>
    </w:p>
    <w:p w14:paraId="2A0E5E89"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Básníci, věštci a bojovníci</w:t>
      </w:r>
    </w:p>
    <w:p w14:paraId="044D80B8" w14:textId="77777777" w:rsidR="00756AD5" w:rsidRDefault="003A3E33">
      <w:pPr>
        <w:widowControl w:val="0"/>
        <w:spacing w:after="0" w:line="240" w:lineRule="auto"/>
        <w:rPr>
          <w:rFonts w:ascii="Arial" w:eastAsia="Arial" w:hAnsi="Arial" w:cs="Arial"/>
          <w:i/>
          <w:color w:val="FF0000"/>
          <w:sz w:val="18"/>
          <w:szCs w:val="18"/>
        </w:rPr>
      </w:pPr>
      <w:hyperlink r:id="rId21">
        <w:r w:rsidR="009807FC">
          <w:rPr>
            <w:rFonts w:ascii="Arial" w:eastAsia="Arial" w:hAnsi="Arial" w:cs="Arial"/>
            <w:i/>
            <w:color w:val="FF0000"/>
            <w:sz w:val="18"/>
            <w:szCs w:val="18"/>
          </w:rPr>
          <w:t xml:space="preserve">Josef Svatopluk </w:t>
        </w:r>
        <w:proofErr w:type="spellStart"/>
        <w:r w:rsidR="009807FC">
          <w:rPr>
            <w:rFonts w:ascii="Arial" w:eastAsia="Arial" w:hAnsi="Arial" w:cs="Arial"/>
            <w:i/>
            <w:color w:val="FF0000"/>
            <w:sz w:val="18"/>
            <w:szCs w:val="18"/>
          </w:rPr>
          <w:t>Machar</w:t>
        </w:r>
        <w:proofErr w:type="spellEnd"/>
        <w:r w:rsidR="009807FC">
          <w:rPr>
            <w:rFonts w:ascii="Arial" w:eastAsia="Arial" w:hAnsi="Arial" w:cs="Arial"/>
            <w:i/>
            <w:color w:val="FF0000"/>
            <w:sz w:val="18"/>
            <w:szCs w:val="18"/>
          </w:rPr>
          <w:t xml:space="preserve"> 1864–1942</w:t>
        </w:r>
      </w:hyperlink>
    </w:p>
    <w:p w14:paraId="2C4FC93E"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On</w:t>
      </w:r>
    </w:p>
    <w:p w14:paraId="0BE8246C" w14:textId="77777777" w:rsidR="00756AD5" w:rsidRDefault="00756AD5">
      <w:pPr>
        <w:widowControl w:val="0"/>
        <w:spacing w:after="0" w:line="240" w:lineRule="auto"/>
        <w:rPr>
          <w:rFonts w:ascii="Arial" w:eastAsia="Arial" w:hAnsi="Arial" w:cs="Arial"/>
          <w:sz w:val="18"/>
          <w:szCs w:val="18"/>
        </w:rPr>
      </w:pPr>
    </w:p>
    <w:p w14:paraId="63C9EEFE" w14:textId="77777777" w:rsidR="00756AD5" w:rsidRDefault="009807FC">
      <w:pPr>
        <w:widowControl w:val="0"/>
        <w:spacing w:after="0" w:line="276" w:lineRule="auto"/>
        <w:rPr>
          <w:rFonts w:ascii="Arial" w:eastAsia="Arial" w:hAnsi="Arial" w:cs="Arial"/>
          <w:b/>
          <w:sz w:val="18"/>
          <w:szCs w:val="18"/>
        </w:rPr>
      </w:pPr>
      <w:r>
        <w:rPr>
          <w:rFonts w:ascii="Arial" w:eastAsia="Arial" w:hAnsi="Arial" w:cs="Arial"/>
          <w:b/>
          <w:sz w:val="18"/>
          <w:szCs w:val="18"/>
        </w:rPr>
        <w:t>1922</w:t>
      </w:r>
    </w:p>
    <w:p w14:paraId="54E2631C" w14:textId="77777777" w:rsidR="00756AD5" w:rsidRDefault="003A3E33">
      <w:pPr>
        <w:widowControl w:val="0"/>
        <w:spacing w:after="0" w:line="240" w:lineRule="auto"/>
        <w:rPr>
          <w:rFonts w:ascii="Arial" w:eastAsia="Arial" w:hAnsi="Arial" w:cs="Arial"/>
          <w:color w:val="FF0000"/>
          <w:sz w:val="18"/>
          <w:szCs w:val="18"/>
        </w:rPr>
      </w:pPr>
      <w:hyperlink r:id="rId22">
        <w:r w:rsidR="009807FC">
          <w:rPr>
            <w:rFonts w:ascii="Arial" w:eastAsia="Arial" w:hAnsi="Arial" w:cs="Arial"/>
            <w:color w:val="FF0000"/>
            <w:sz w:val="18"/>
            <w:szCs w:val="18"/>
          </w:rPr>
          <w:t>Viktor Dyk 1877–1931</w:t>
        </w:r>
      </w:hyperlink>
    </w:p>
    <w:p w14:paraId="0C01050A"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Poslední rok</w:t>
      </w:r>
    </w:p>
    <w:p w14:paraId="1E2AF846" w14:textId="77777777" w:rsidR="00756AD5" w:rsidRDefault="003A3E33">
      <w:pPr>
        <w:widowControl w:val="0"/>
        <w:spacing w:after="0" w:line="240" w:lineRule="auto"/>
        <w:rPr>
          <w:rFonts w:ascii="Arial" w:eastAsia="Arial" w:hAnsi="Arial" w:cs="Arial"/>
          <w:color w:val="FF0000"/>
          <w:sz w:val="18"/>
          <w:szCs w:val="18"/>
        </w:rPr>
      </w:pPr>
      <w:hyperlink r:id="rId23">
        <w:r w:rsidR="009807FC">
          <w:rPr>
            <w:rFonts w:ascii="Arial" w:eastAsia="Arial" w:hAnsi="Arial" w:cs="Arial"/>
            <w:color w:val="FF0000"/>
            <w:sz w:val="18"/>
            <w:szCs w:val="18"/>
          </w:rPr>
          <w:t>Josef Holeček 1853–1929</w:t>
        </w:r>
      </w:hyperlink>
    </w:p>
    <w:p w14:paraId="71834C46"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Naši</w:t>
      </w:r>
    </w:p>
    <w:p w14:paraId="55121822" w14:textId="77777777" w:rsidR="00756AD5" w:rsidRDefault="003A3E33">
      <w:pPr>
        <w:widowControl w:val="0"/>
        <w:spacing w:after="0" w:line="240" w:lineRule="auto"/>
        <w:rPr>
          <w:rFonts w:ascii="Arial" w:eastAsia="Arial" w:hAnsi="Arial" w:cs="Arial"/>
          <w:color w:val="00FF00"/>
          <w:sz w:val="18"/>
          <w:szCs w:val="18"/>
        </w:rPr>
      </w:pPr>
      <w:hyperlink r:id="rId24">
        <w:r w:rsidR="009807FC">
          <w:rPr>
            <w:rFonts w:ascii="Arial" w:eastAsia="Arial" w:hAnsi="Arial" w:cs="Arial"/>
            <w:color w:val="00FF00"/>
            <w:sz w:val="18"/>
            <w:szCs w:val="18"/>
          </w:rPr>
          <w:t xml:space="preserve">Martin </w:t>
        </w:r>
        <w:proofErr w:type="spellStart"/>
        <w:r w:rsidR="009807FC">
          <w:rPr>
            <w:rFonts w:ascii="Arial" w:eastAsia="Arial" w:hAnsi="Arial" w:cs="Arial"/>
            <w:color w:val="00FF00"/>
            <w:sz w:val="18"/>
            <w:szCs w:val="18"/>
          </w:rPr>
          <w:t>Kukučín</w:t>
        </w:r>
        <w:proofErr w:type="spellEnd"/>
        <w:r w:rsidR="009807FC">
          <w:rPr>
            <w:rFonts w:ascii="Arial" w:eastAsia="Arial" w:hAnsi="Arial" w:cs="Arial"/>
            <w:color w:val="00FF00"/>
            <w:sz w:val="18"/>
            <w:szCs w:val="18"/>
          </w:rPr>
          <w:t xml:space="preserve"> 1860–1928</w:t>
        </w:r>
      </w:hyperlink>
    </w:p>
    <w:p w14:paraId="3234B030"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Rozprávky</w:t>
      </w:r>
    </w:p>
    <w:p w14:paraId="2A57E121" w14:textId="77777777" w:rsidR="00756AD5" w:rsidRDefault="003A3E33">
      <w:pPr>
        <w:widowControl w:val="0"/>
        <w:spacing w:after="0" w:line="240" w:lineRule="auto"/>
        <w:rPr>
          <w:rFonts w:ascii="Arial" w:eastAsia="Arial" w:hAnsi="Arial" w:cs="Arial"/>
          <w:color w:val="FF0000"/>
          <w:sz w:val="18"/>
          <w:szCs w:val="18"/>
        </w:rPr>
      </w:pPr>
      <w:hyperlink r:id="rId25">
        <w:r w:rsidR="009807FC">
          <w:rPr>
            <w:rFonts w:ascii="Arial" w:eastAsia="Arial" w:hAnsi="Arial" w:cs="Arial"/>
            <w:color w:val="FF0000"/>
            <w:sz w:val="18"/>
            <w:szCs w:val="18"/>
          </w:rPr>
          <w:t>Marie Majerová 1882–1967</w:t>
        </w:r>
      </w:hyperlink>
    </w:p>
    <w:p w14:paraId="0864719A"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Mučenky</w:t>
      </w:r>
    </w:p>
    <w:p w14:paraId="1066E6C8" w14:textId="77777777" w:rsidR="00756AD5" w:rsidRDefault="003A3E33">
      <w:pPr>
        <w:widowControl w:val="0"/>
        <w:spacing w:after="0" w:line="240" w:lineRule="auto"/>
        <w:rPr>
          <w:rFonts w:ascii="Arial" w:eastAsia="Arial" w:hAnsi="Arial" w:cs="Arial"/>
          <w:color w:val="FF0000"/>
          <w:sz w:val="18"/>
          <w:szCs w:val="18"/>
        </w:rPr>
      </w:pPr>
      <w:hyperlink r:id="rId26">
        <w:r w:rsidR="009807FC">
          <w:rPr>
            <w:rFonts w:ascii="Arial" w:eastAsia="Arial" w:hAnsi="Arial" w:cs="Arial"/>
            <w:color w:val="FF0000"/>
            <w:sz w:val="18"/>
            <w:szCs w:val="18"/>
          </w:rPr>
          <w:t>Emil Svoboda 1878–1948</w:t>
        </w:r>
      </w:hyperlink>
    </w:p>
    <w:p w14:paraId="56B04538"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Utopie</w:t>
      </w:r>
    </w:p>
    <w:p w14:paraId="435C68E2" w14:textId="77777777" w:rsidR="00756AD5" w:rsidRDefault="00756AD5">
      <w:pPr>
        <w:widowControl w:val="0"/>
        <w:spacing w:after="0" w:line="240" w:lineRule="auto"/>
        <w:rPr>
          <w:rFonts w:ascii="Arial" w:eastAsia="Arial" w:hAnsi="Arial" w:cs="Arial"/>
          <w:sz w:val="18"/>
          <w:szCs w:val="18"/>
        </w:rPr>
      </w:pPr>
    </w:p>
    <w:p w14:paraId="4B308363" w14:textId="77777777" w:rsidR="00756AD5" w:rsidRDefault="009807FC">
      <w:pPr>
        <w:widowControl w:val="0"/>
        <w:spacing w:after="0" w:line="276" w:lineRule="auto"/>
        <w:rPr>
          <w:rFonts w:ascii="Arial" w:eastAsia="Arial" w:hAnsi="Arial" w:cs="Arial"/>
          <w:b/>
          <w:sz w:val="18"/>
          <w:szCs w:val="18"/>
        </w:rPr>
      </w:pPr>
      <w:r>
        <w:rPr>
          <w:rFonts w:ascii="Arial" w:eastAsia="Arial" w:hAnsi="Arial" w:cs="Arial"/>
          <w:b/>
          <w:sz w:val="18"/>
          <w:szCs w:val="18"/>
        </w:rPr>
        <w:t>1923</w:t>
      </w:r>
    </w:p>
    <w:p w14:paraId="1F2D4C47" w14:textId="77777777" w:rsidR="00756AD5" w:rsidRDefault="003A3E33">
      <w:pPr>
        <w:widowControl w:val="0"/>
        <w:spacing w:after="0" w:line="240" w:lineRule="auto"/>
        <w:rPr>
          <w:rFonts w:ascii="Arial" w:eastAsia="Arial" w:hAnsi="Arial" w:cs="Arial"/>
          <w:color w:val="FF0000"/>
          <w:sz w:val="18"/>
          <w:szCs w:val="18"/>
        </w:rPr>
      </w:pPr>
      <w:hyperlink r:id="rId27">
        <w:r w:rsidR="009807FC">
          <w:rPr>
            <w:rFonts w:ascii="Arial" w:eastAsia="Arial" w:hAnsi="Arial" w:cs="Arial"/>
            <w:color w:val="FF0000"/>
            <w:sz w:val="18"/>
            <w:szCs w:val="18"/>
          </w:rPr>
          <w:t>Otokar Fischer 1883–1938</w:t>
        </w:r>
      </w:hyperlink>
    </w:p>
    <w:p w14:paraId="27D3F512"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Hlasy</w:t>
      </w:r>
    </w:p>
    <w:p w14:paraId="096D6CA3" w14:textId="77777777" w:rsidR="00756AD5" w:rsidRDefault="003A3E33">
      <w:pPr>
        <w:widowControl w:val="0"/>
        <w:spacing w:after="0" w:line="240" w:lineRule="auto"/>
        <w:rPr>
          <w:rFonts w:ascii="Arial" w:eastAsia="Arial" w:hAnsi="Arial" w:cs="Arial"/>
          <w:color w:val="FF0000"/>
          <w:sz w:val="18"/>
          <w:szCs w:val="18"/>
        </w:rPr>
      </w:pPr>
      <w:hyperlink r:id="rId28">
        <w:r w:rsidR="009807FC">
          <w:rPr>
            <w:rFonts w:ascii="Arial" w:eastAsia="Arial" w:hAnsi="Arial" w:cs="Arial"/>
            <w:color w:val="FF0000"/>
            <w:sz w:val="18"/>
            <w:szCs w:val="18"/>
          </w:rPr>
          <w:t>Otokar Šimek 1878–1950</w:t>
        </w:r>
      </w:hyperlink>
    </w:p>
    <w:p w14:paraId="45ED6C6D"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Dějiny francouzské literatury</w:t>
      </w:r>
    </w:p>
    <w:p w14:paraId="406568D1" w14:textId="77777777" w:rsidR="00756AD5" w:rsidRDefault="003A3E33">
      <w:pPr>
        <w:widowControl w:val="0"/>
        <w:spacing w:after="0" w:line="240" w:lineRule="auto"/>
        <w:rPr>
          <w:rFonts w:ascii="Arial" w:eastAsia="Arial" w:hAnsi="Arial" w:cs="Arial"/>
          <w:color w:val="FF0000"/>
          <w:sz w:val="18"/>
          <w:szCs w:val="18"/>
        </w:rPr>
      </w:pPr>
      <w:hyperlink r:id="rId29">
        <w:r w:rsidR="009807FC">
          <w:rPr>
            <w:rFonts w:ascii="Arial" w:eastAsia="Arial" w:hAnsi="Arial" w:cs="Arial"/>
            <w:color w:val="FF0000"/>
            <w:sz w:val="18"/>
            <w:szCs w:val="18"/>
          </w:rPr>
          <w:t xml:space="preserve">Rudolf </w:t>
        </w:r>
        <w:proofErr w:type="spellStart"/>
        <w:r w:rsidR="009807FC">
          <w:rPr>
            <w:rFonts w:ascii="Arial" w:eastAsia="Arial" w:hAnsi="Arial" w:cs="Arial"/>
            <w:color w:val="FF0000"/>
            <w:sz w:val="18"/>
            <w:szCs w:val="18"/>
          </w:rPr>
          <w:t>Těsnohlídek</w:t>
        </w:r>
        <w:proofErr w:type="spellEnd"/>
        <w:r w:rsidR="009807FC">
          <w:rPr>
            <w:rFonts w:ascii="Arial" w:eastAsia="Arial" w:hAnsi="Arial" w:cs="Arial"/>
            <w:color w:val="FF0000"/>
            <w:sz w:val="18"/>
            <w:szCs w:val="18"/>
          </w:rPr>
          <w:t xml:space="preserve"> 1882–1928</w:t>
        </w:r>
      </w:hyperlink>
    </w:p>
    <w:p w14:paraId="0D72DDE4" w14:textId="77777777" w:rsidR="00756AD5" w:rsidRDefault="009807FC">
      <w:pPr>
        <w:widowControl w:val="0"/>
        <w:spacing w:after="0" w:line="240" w:lineRule="auto"/>
        <w:rPr>
          <w:rFonts w:ascii="Arial" w:eastAsia="Arial" w:hAnsi="Arial" w:cs="Arial"/>
          <w:sz w:val="18"/>
          <w:szCs w:val="18"/>
        </w:rPr>
      </w:pPr>
      <w:proofErr w:type="spellStart"/>
      <w:r>
        <w:rPr>
          <w:rFonts w:ascii="Arial" w:eastAsia="Arial" w:hAnsi="Arial" w:cs="Arial"/>
          <w:sz w:val="18"/>
          <w:szCs w:val="18"/>
        </w:rPr>
        <w:t>Kolonia</w:t>
      </w:r>
      <w:proofErr w:type="spellEnd"/>
      <w:r>
        <w:rPr>
          <w:rFonts w:ascii="Arial" w:eastAsia="Arial" w:hAnsi="Arial" w:cs="Arial"/>
          <w:sz w:val="18"/>
          <w:szCs w:val="18"/>
        </w:rPr>
        <w:t xml:space="preserve"> </w:t>
      </w:r>
      <w:proofErr w:type="spellStart"/>
      <w:r>
        <w:rPr>
          <w:rFonts w:ascii="Arial" w:eastAsia="Arial" w:hAnsi="Arial" w:cs="Arial"/>
          <w:sz w:val="18"/>
          <w:szCs w:val="18"/>
        </w:rPr>
        <w:t>Kutejsík</w:t>
      </w:r>
      <w:proofErr w:type="spellEnd"/>
    </w:p>
    <w:p w14:paraId="0AB71DA4" w14:textId="77777777" w:rsidR="00756AD5" w:rsidRDefault="003A3E33">
      <w:pPr>
        <w:widowControl w:val="0"/>
        <w:spacing w:after="0" w:line="240" w:lineRule="auto"/>
        <w:rPr>
          <w:rFonts w:ascii="Arial" w:eastAsia="Arial" w:hAnsi="Arial" w:cs="Arial"/>
          <w:color w:val="FF0000"/>
          <w:sz w:val="18"/>
          <w:szCs w:val="18"/>
        </w:rPr>
      </w:pPr>
      <w:hyperlink r:id="rId30">
        <w:r w:rsidR="009807FC">
          <w:rPr>
            <w:rFonts w:ascii="Arial" w:eastAsia="Arial" w:hAnsi="Arial" w:cs="Arial"/>
            <w:color w:val="FF0000"/>
            <w:sz w:val="18"/>
            <w:szCs w:val="18"/>
          </w:rPr>
          <w:t xml:space="preserve">Anna Maria </w:t>
        </w:r>
        <w:proofErr w:type="spellStart"/>
        <w:r w:rsidR="009807FC">
          <w:rPr>
            <w:rFonts w:ascii="Arial" w:eastAsia="Arial" w:hAnsi="Arial" w:cs="Arial"/>
            <w:color w:val="FF0000"/>
            <w:sz w:val="18"/>
            <w:szCs w:val="18"/>
          </w:rPr>
          <w:t>Tilschová</w:t>
        </w:r>
        <w:proofErr w:type="spellEnd"/>
        <w:r w:rsidR="009807FC">
          <w:rPr>
            <w:rFonts w:ascii="Arial" w:eastAsia="Arial" w:hAnsi="Arial" w:cs="Arial"/>
            <w:color w:val="FF0000"/>
            <w:sz w:val="18"/>
            <w:szCs w:val="18"/>
          </w:rPr>
          <w:t xml:space="preserve"> 1873–1957</w:t>
        </w:r>
      </w:hyperlink>
    </w:p>
    <w:p w14:paraId="2DF8DDB1"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Vykoupení</w:t>
      </w:r>
    </w:p>
    <w:p w14:paraId="3F5DA339" w14:textId="77777777" w:rsidR="00756AD5" w:rsidRDefault="003A3E33">
      <w:pPr>
        <w:widowControl w:val="0"/>
        <w:spacing w:after="0" w:line="240" w:lineRule="auto"/>
        <w:rPr>
          <w:rFonts w:ascii="Arial" w:eastAsia="Arial" w:hAnsi="Arial" w:cs="Arial"/>
          <w:color w:val="FF0000"/>
          <w:sz w:val="18"/>
          <w:szCs w:val="18"/>
        </w:rPr>
      </w:pPr>
      <w:hyperlink r:id="rId31">
        <w:r w:rsidR="009807FC">
          <w:rPr>
            <w:rFonts w:ascii="Arial" w:eastAsia="Arial" w:hAnsi="Arial" w:cs="Arial"/>
            <w:color w:val="FF0000"/>
            <w:sz w:val="18"/>
            <w:szCs w:val="18"/>
          </w:rPr>
          <w:t>Jan Vrba 1889–1961</w:t>
        </w:r>
      </w:hyperlink>
    </w:p>
    <w:p w14:paraId="064B85F8"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Bažantnice a jiné obrázky z přírody</w:t>
      </w:r>
    </w:p>
    <w:p w14:paraId="1A5F40C8" w14:textId="77777777" w:rsidR="00756AD5" w:rsidRDefault="00756AD5">
      <w:pPr>
        <w:widowControl w:val="0"/>
        <w:spacing w:after="0" w:line="240" w:lineRule="auto"/>
        <w:rPr>
          <w:rFonts w:ascii="Arial" w:eastAsia="Arial" w:hAnsi="Arial" w:cs="Arial"/>
          <w:sz w:val="18"/>
          <w:szCs w:val="18"/>
        </w:rPr>
      </w:pPr>
    </w:p>
    <w:p w14:paraId="5344E949" w14:textId="77777777" w:rsidR="00756AD5" w:rsidRDefault="009807FC">
      <w:pPr>
        <w:widowControl w:val="0"/>
        <w:spacing w:after="0" w:line="276" w:lineRule="auto"/>
        <w:rPr>
          <w:rFonts w:ascii="Arial" w:eastAsia="Arial" w:hAnsi="Arial" w:cs="Arial"/>
          <w:b/>
          <w:sz w:val="18"/>
          <w:szCs w:val="18"/>
        </w:rPr>
      </w:pPr>
      <w:r>
        <w:rPr>
          <w:rFonts w:ascii="Arial" w:eastAsia="Arial" w:hAnsi="Arial" w:cs="Arial"/>
          <w:b/>
          <w:sz w:val="18"/>
          <w:szCs w:val="18"/>
        </w:rPr>
        <w:t>1924</w:t>
      </w:r>
    </w:p>
    <w:p w14:paraId="15B66AF1" w14:textId="77777777" w:rsidR="00756AD5" w:rsidRDefault="003A3E33">
      <w:pPr>
        <w:widowControl w:val="0"/>
        <w:spacing w:after="0" w:line="240" w:lineRule="auto"/>
        <w:rPr>
          <w:rFonts w:ascii="Arial" w:eastAsia="Arial" w:hAnsi="Arial" w:cs="Arial"/>
          <w:color w:val="FF0000"/>
          <w:sz w:val="18"/>
          <w:szCs w:val="18"/>
        </w:rPr>
      </w:pPr>
      <w:hyperlink r:id="rId32">
        <w:r w:rsidR="009807FC">
          <w:rPr>
            <w:rFonts w:ascii="Arial" w:eastAsia="Arial" w:hAnsi="Arial" w:cs="Arial"/>
            <w:color w:val="FF0000"/>
            <w:sz w:val="18"/>
            <w:szCs w:val="18"/>
          </w:rPr>
          <w:t>Karel Matěj Čapek-Chod 1860–1927</w:t>
        </w:r>
      </w:hyperlink>
    </w:p>
    <w:p w14:paraId="123155BA"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 xml:space="preserve">Vilém </w:t>
      </w:r>
      <w:proofErr w:type="spellStart"/>
      <w:r>
        <w:rPr>
          <w:rFonts w:ascii="Arial" w:eastAsia="Arial" w:hAnsi="Arial" w:cs="Arial"/>
          <w:sz w:val="18"/>
          <w:szCs w:val="18"/>
        </w:rPr>
        <w:t>Rozkoč</w:t>
      </w:r>
      <w:proofErr w:type="spellEnd"/>
    </w:p>
    <w:p w14:paraId="09B28090" w14:textId="77777777" w:rsidR="00756AD5" w:rsidRDefault="003A3E33">
      <w:pPr>
        <w:widowControl w:val="0"/>
        <w:spacing w:after="0" w:line="240" w:lineRule="auto"/>
        <w:rPr>
          <w:rFonts w:ascii="Arial" w:eastAsia="Arial" w:hAnsi="Arial" w:cs="Arial"/>
          <w:color w:val="FF0000"/>
          <w:sz w:val="18"/>
          <w:szCs w:val="18"/>
        </w:rPr>
      </w:pPr>
      <w:hyperlink r:id="rId33">
        <w:r w:rsidR="009807FC">
          <w:rPr>
            <w:rFonts w:ascii="Arial" w:eastAsia="Arial" w:hAnsi="Arial" w:cs="Arial"/>
            <w:color w:val="FF0000"/>
            <w:sz w:val="18"/>
            <w:szCs w:val="18"/>
          </w:rPr>
          <w:t>Karel Čapek 1890–1938</w:t>
        </w:r>
      </w:hyperlink>
    </w:p>
    <w:p w14:paraId="1FFACC70"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Krakatit</w:t>
      </w:r>
    </w:p>
    <w:p w14:paraId="73819A09" w14:textId="77777777" w:rsidR="00756AD5" w:rsidRDefault="003A3E33">
      <w:pPr>
        <w:widowControl w:val="0"/>
        <w:spacing w:after="0" w:line="240" w:lineRule="auto"/>
        <w:rPr>
          <w:rFonts w:ascii="Arial" w:eastAsia="Arial" w:hAnsi="Arial" w:cs="Arial"/>
          <w:color w:val="FF0000"/>
          <w:sz w:val="18"/>
          <w:szCs w:val="18"/>
        </w:rPr>
      </w:pPr>
      <w:hyperlink r:id="rId34">
        <w:r w:rsidR="009807FC">
          <w:rPr>
            <w:rFonts w:ascii="Arial" w:eastAsia="Arial" w:hAnsi="Arial" w:cs="Arial"/>
            <w:color w:val="FF0000"/>
            <w:sz w:val="18"/>
            <w:szCs w:val="18"/>
          </w:rPr>
          <w:t>Rudolf Medek 1890–1940</w:t>
        </w:r>
      </w:hyperlink>
    </w:p>
    <w:p w14:paraId="4DFF31B2"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Veliké dni</w:t>
      </w:r>
    </w:p>
    <w:p w14:paraId="52225F31" w14:textId="77777777" w:rsidR="00756AD5" w:rsidRDefault="003A3E33">
      <w:pPr>
        <w:widowControl w:val="0"/>
        <w:spacing w:after="0" w:line="240" w:lineRule="auto"/>
        <w:rPr>
          <w:rFonts w:ascii="Arial" w:eastAsia="Arial" w:hAnsi="Arial" w:cs="Arial"/>
          <w:color w:val="FF0000"/>
          <w:sz w:val="18"/>
          <w:szCs w:val="18"/>
        </w:rPr>
      </w:pPr>
      <w:hyperlink r:id="rId35">
        <w:r w:rsidR="009807FC">
          <w:rPr>
            <w:rFonts w:ascii="Arial" w:eastAsia="Arial" w:hAnsi="Arial" w:cs="Arial"/>
            <w:color w:val="FF0000"/>
            <w:sz w:val="18"/>
            <w:szCs w:val="18"/>
          </w:rPr>
          <w:t>Josef Šusta 1874–1945</w:t>
        </w:r>
      </w:hyperlink>
    </w:p>
    <w:p w14:paraId="0BAAB95D"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Z dob dávných i blízkých</w:t>
      </w:r>
    </w:p>
    <w:p w14:paraId="2F95E11B" w14:textId="77777777" w:rsidR="00756AD5" w:rsidRDefault="00756AD5">
      <w:pPr>
        <w:widowControl w:val="0"/>
        <w:spacing w:after="0" w:line="240" w:lineRule="auto"/>
        <w:rPr>
          <w:rFonts w:ascii="Arial" w:eastAsia="Arial" w:hAnsi="Arial" w:cs="Arial"/>
          <w:sz w:val="18"/>
          <w:szCs w:val="18"/>
        </w:rPr>
      </w:pPr>
    </w:p>
    <w:p w14:paraId="23E984C1" w14:textId="77777777" w:rsidR="00756AD5" w:rsidRDefault="009807FC">
      <w:pPr>
        <w:widowControl w:val="0"/>
        <w:spacing w:after="0" w:line="276" w:lineRule="auto"/>
        <w:rPr>
          <w:rFonts w:ascii="Arial" w:eastAsia="Arial" w:hAnsi="Arial" w:cs="Arial"/>
          <w:b/>
          <w:sz w:val="18"/>
          <w:szCs w:val="18"/>
        </w:rPr>
      </w:pPr>
      <w:r>
        <w:rPr>
          <w:rFonts w:ascii="Arial" w:eastAsia="Arial" w:hAnsi="Arial" w:cs="Arial"/>
          <w:b/>
          <w:sz w:val="18"/>
          <w:szCs w:val="18"/>
        </w:rPr>
        <w:t>1925</w:t>
      </w:r>
    </w:p>
    <w:p w14:paraId="50969F94" w14:textId="77777777" w:rsidR="00756AD5" w:rsidRDefault="003A3E33">
      <w:pPr>
        <w:widowControl w:val="0"/>
        <w:spacing w:after="0" w:line="240" w:lineRule="auto"/>
        <w:rPr>
          <w:rFonts w:ascii="Arial" w:eastAsia="Arial" w:hAnsi="Arial" w:cs="Arial"/>
          <w:color w:val="00FF00"/>
          <w:sz w:val="18"/>
          <w:szCs w:val="18"/>
        </w:rPr>
      </w:pPr>
      <w:hyperlink r:id="rId36">
        <w:r w:rsidR="009807FC">
          <w:rPr>
            <w:rFonts w:ascii="Arial" w:eastAsia="Arial" w:hAnsi="Arial" w:cs="Arial"/>
            <w:color w:val="00FF00"/>
            <w:sz w:val="18"/>
            <w:szCs w:val="18"/>
          </w:rPr>
          <w:t xml:space="preserve">Ladislav </w:t>
        </w:r>
        <w:proofErr w:type="spellStart"/>
        <w:r w:rsidR="009807FC">
          <w:rPr>
            <w:rFonts w:ascii="Arial" w:eastAsia="Arial" w:hAnsi="Arial" w:cs="Arial"/>
            <w:color w:val="00FF00"/>
            <w:sz w:val="18"/>
            <w:szCs w:val="18"/>
          </w:rPr>
          <w:t>Nádaši</w:t>
        </w:r>
        <w:proofErr w:type="spellEnd"/>
        <w:r w:rsidR="009807FC">
          <w:rPr>
            <w:rFonts w:ascii="Arial" w:eastAsia="Arial" w:hAnsi="Arial" w:cs="Arial"/>
            <w:color w:val="00FF00"/>
            <w:sz w:val="18"/>
            <w:szCs w:val="18"/>
          </w:rPr>
          <w:t xml:space="preserve"> </w:t>
        </w:r>
        <w:proofErr w:type="spellStart"/>
        <w:r w:rsidR="009807FC">
          <w:rPr>
            <w:rFonts w:ascii="Arial" w:eastAsia="Arial" w:hAnsi="Arial" w:cs="Arial"/>
            <w:color w:val="00FF00"/>
            <w:sz w:val="18"/>
            <w:szCs w:val="18"/>
          </w:rPr>
          <w:t>Jégé</w:t>
        </w:r>
        <w:proofErr w:type="spellEnd"/>
        <w:r w:rsidR="009807FC">
          <w:rPr>
            <w:rFonts w:ascii="Arial" w:eastAsia="Arial" w:hAnsi="Arial" w:cs="Arial"/>
            <w:color w:val="00FF00"/>
            <w:sz w:val="18"/>
            <w:szCs w:val="18"/>
          </w:rPr>
          <w:t xml:space="preserve"> 1866–1940</w:t>
        </w:r>
      </w:hyperlink>
    </w:p>
    <w:p w14:paraId="3D74C4D6"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 xml:space="preserve">Adam </w:t>
      </w:r>
      <w:proofErr w:type="spellStart"/>
      <w:r>
        <w:rPr>
          <w:rFonts w:ascii="Arial" w:eastAsia="Arial" w:hAnsi="Arial" w:cs="Arial"/>
          <w:sz w:val="18"/>
          <w:szCs w:val="18"/>
        </w:rPr>
        <w:t>Šangala</w:t>
      </w:r>
      <w:proofErr w:type="spellEnd"/>
    </w:p>
    <w:p w14:paraId="43B017F0" w14:textId="77777777" w:rsidR="00756AD5" w:rsidRDefault="003A3E33">
      <w:pPr>
        <w:widowControl w:val="0"/>
        <w:spacing w:after="0" w:line="240" w:lineRule="auto"/>
        <w:rPr>
          <w:rFonts w:ascii="Arial" w:eastAsia="Arial" w:hAnsi="Arial" w:cs="Arial"/>
          <w:color w:val="FF0000"/>
          <w:sz w:val="18"/>
          <w:szCs w:val="18"/>
        </w:rPr>
      </w:pPr>
      <w:hyperlink r:id="rId37">
        <w:r w:rsidR="009807FC">
          <w:rPr>
            <w:rFonts w:ascii="Arial" w:eastAsia="Arial" w:hAnsi="Arial" w:cs="Arial"/>
            <w:color w:val="FF0000"/>
            <w:sz w:val="18"/>
            <w:szCs w:val="18"/>
          </w:rPr>
          <w:t>Josef Kopta 1894–1962</w:t>
        </w:r>
      </w:hyperlink>
    </w:p>
    <w:p w14:paraId="559335FE"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Třetí rota</w:t>
      </w:r>
    </w:p>
    <w:p w14:paraId="0B8B2905" w14:textId="77777777" w:rsidR="00756AD5" w:rsidRDefault="003A3E33">
      <w:pPr>
        <w:widowControl w:val="0"/>
        <w:spacing w:after="0" w:line="240" w:lineRule="auto"/>
        <w:rPr>
          <w:rFonts w:ascii="Arial" w:eastAsia="Arial" w:hAnsi="Arial" w:cs="Arial"/>
          <w:color w:val="FF0000"/>
          <w:sz w:val="18"/>
          <w:szCs w:val="18"/>
        </w:rPr>
      </w:pPr>
      <w:hyperlink r:id="rId38">
        <w:r w:rsidR="009807FC">
          <w:rPr>
            <w:rFonts w:ascii="Arial" w:eastAsia="Arial" w:hAnsi="Arial" w:cs="Arial"/>
            <w:color w:val="FF0000"/>
            <w:sz w:val="18"/>
            <w:szCs w:val="18"/>
          </w:rPr>
          <w:t xml:space="preserve">Petr </w:t>
        </w:r>
        <w:proofErr w:type="spellStart"/>
        <w:r w:rsidR="009807FC">
          <w:rPr>
            <w:rFonts w:ascii="Arial" w:eastAsia="Arial" w:hAnsi="Arial" w:cs="Arial"/>
            <w:color w:val="FF0000"/>
            <w:sz w:val="18"/>
            <w:szCs w:val="18"/>
          </w:rPr>
          <w:t>Křička</w:t>
        </w:r>
        <w:proofErr w:type="spellEnd"/>
        <w:r w:rsidR="009807FC">
          <w:rPr>
            <w:rFonts w:ascii="Arial" w:eastAsia="Arial" w:hAnsi="Arial" w:cs="Arial"/>
            <w:color w:val="FF0000"/>
            <w:sz w:val="18"/>
            <w:szCs w:val="18"/>
          </w:rPr>
          <w:t xml:space="preserve"> 1884–1949</w:t>
        </w:r>
      </w:hyperlink>
    </w:p>
    <w:p w14:paraId="74B14CD3"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Hoch s lukem</w:t>
      </w:r>
    </w:p>
    <w:p w14:paraId="50DD3AB4" w14:textId="77777777" w:rsidR="00756AD5" w:rsidRDefault="003A3E33">
      <w:pPr>
        <w:widowControl w:val="0"/>
        <w:spacing w:after="0" w:line="240" w:lineRule="auto"/>
        <w:rPr>
          <w:rFonts w:ascii="Arial" w:eastAsia="Arial" w:hAnsi="Arial" w:cs="Arial"/>
          <w:color w:val="FF0000"/>
          <w:sz w:val="18"/>
          <w:szCs w:val="18"/>
        </w:rPr>
      </w:pPr>
      <w:hyperlink r:id="rId39">
        <w:r w:rsidR="009807FC">
          <w:rPr>
            <w:rFonts w:ascii="Arial" w:eastAsia="Arial" w:hAnsi="Arial" w:cs="Arial"/>
            <w:color w:val="FF0000"/>
            <w:sz w:val="18"/>
            <w:szCs w:val="18"/>
          </w:rPr>
          <w:t xml:space="preserve">Karel </w:t>
        </w:r>
        <w:proofErr w:type="spellStart"/>
        <w:r w:rsidR="009807FC">
          <w:rPr>
            <w:rFonts w:ascii="Arial" w:eastAsia="Arial" w:hAnsi="Arial" w:cs="Arial"/>
            <w:color w:val="FF0000"/>
            <w:sz w:val="18"/>
            <w:szCs w:val="18"/>
          </w:rPr>
          <w:t>Leger</w:t>
        </w:r>
        <w:proofErr w:type="spellEnd"/>
        <w:r w:rsidR="009807FC">
          <w:rPr>
            <w:rFonts w:ascii="Arial" w:eastAsia="Arial" w:hAnsi="Arial" w:cs="Arial"/>
            <w:color w:val="FF0000"/>
            <w:sz w:val="18"/>
            <w:szCs w:val="18"/>
          </w:rPr>
          <w:t xml:space="preserve"> 1859–1934</w:t>
        </w:r>
      </w:hyperlink>
    </w:p>
    <w:p w14:paraId="5221F590"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V plamenech</w:t>
      </w:r>
    </w:p>
    <w:p w14:paraId="7BD67DE9" w14:textId="77777777" w:rsidR="00756AD5" w:rsidRDefault="003A3E33">
      <w:pPr>
        <w:widowControl w:val="0"/>
        <w:spacing w:after="0" w:line="240" w:lineRule="auto"/>
        <w:rPr>
          <w:rFonts w:ascii="Arial" w:eastAsia="Arial" w:hAnsi="Arial" w:cs="Arial"/>
          <w:color w:val="FF0000"/>
          <w:sz w:val="18"/>
          <w:szCs w:val="18"/>
        </w:rPr>
      </w:pPr>
      <w:hyperlink r:id="rId40">
        <w:r w:rsidR="009807FC">
          <w:rPr>
            <w:rFonts w:ascii="Arial" w:eastAsia="Arial" w:hAnsi="Arial" w:cs="Arial"/>
            <w:color w:val="FF0000"/>
            <w:sz w:val="18"/>
            <w:szCs w:val="18"/>
          </w:rPr>
          <w:t>Tomáš Garrigue Masaryk 1850–1937</w:t>
        </w:r>
      </w:hyperlink>
    </w:p>
    <w:p w14:paraId="6EA9435C"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Světová revoluce</w:t>
      </w:r>
    </w:p>
    <w:p w14:paraId="6E8A1A07" w14:textId="77777777" w:rsidR="00756AD5" w:rsidRDefault="003A3E33">
      <w:pPr>
        <w:widowControl w:val="0"/>
        <w:spacing w:after="0" w:line="240" w:lineRule="auto"/>
        <w:rPr>
          <w:rFonts w:ascii="Arial" w:eastAsia="Arial" w:hAnsi="Arial" w:cs="Arial"/>
          <w:color w:val="FF0000"/>
          <w:sz w:val="18"/>
          <w:szCs w:val="18"/>
        </w:rPr>
      </w:pPr>
      <w:hyperlink r:id="rId41">
        <w:r w:rsidR="009807FC">
          <w:rPr>
            <w:rFonts w:ascii="Arial" w:eastAsia="Arial" w:hAnsi="Arial" w:cs="Arial"/>
            <w:color w:val="FF0000"/>
            <w:sz w:val="18"/>
            <w:szCs w:val="18"/>
          </w:rPr>
          <w:t xml:space="preserve">Karel </w:t>
        </w:r>
        <w:proofErr w:type="spellStart"/>
        <w:r w:rsidR="009807FC">
          <w:rPr>
            <w:rFonts w:ascii="Arial" w:eastAsia="Arial" w:hAnsi="Arial" w:cs="Arial"/>
            <w:color w:val="FF0000"/>
            <w:sz w:val="18"/>
            <w:szCs w:val="18"/>
          </w:rPr>
          <w:t>Sezima</w:t>
        </w:r>
        <w:proofErr w:type="spellEnd"/>
        <w:r w:rsidR="009807FC">
          <w:rPr>
            <w:rFonts w:ascii="Arial" w:eastAsia="Arial" w:hAnsi="Arial" w:cs="Arial"/>
            <w:color w:val="FF0000"/>
            <w:sz w:val="18"/>
            <w:szCs w:val="18"/>
          </w:rPr>
          <w:t xml:space="preserve"> 1876–1949</w:t>
        </w:r>
      </w:hyperlink>
    </w:p>
    <w:p w14:paraId="43157741"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Dravý živel</w:t>
      </w:r>
    </w:p>
    <w:p w14:paraId="298CC411" w14:textId="77777777" w:rsidR="00756AD5" w:rsidRDefault="003A3E33">
      <w:pPr>
        <w:widowControl w:val="0"/>
        <w:spacing w:after="0" w:line="240" w:lineRule="auto"/>
        <w:rPr>
          <w:rFonts w:ascii="Arial" w:eastAsia="Arial" w:hAnsi="Arial" w:cs="Arial"/>
          <w:color w:val="FF0000"/>
          <w:sz w:val="18"/>
          <w:szCs w:val="18"/>
        </w:rPr>
      </w:pPr>
      <w:hyperlink r:id="rId42">
        <w:r w:rsidR="009807FC">
          <w:rPr>
            <w:rFonts w:ascii="Arial" w:eastAsia="Arial" w:hAnsi="Arial" w:cs="Arial"/>
            <w:color w:val="FF0000"/>
            <w:sz w:val="18"/>
            <w:szCs w:val="18"/>
          </w:rPr>
          <w:t>František Xaver Svoboda 1860–1943</w:t>
        </w:r>
      </w:hyperlink>
    </w:p>
    <w:p w14:paraId="184A96A5"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V malém království</w:t>
      </w:r>
    </w:p>
    <w:p w14:paraId="008202F3" w14:textId="77777777" w:rsidR="00756AD5" w:rsidRDefault="00756AD5">
      <w:pPr>
        <w:widowControl w:val="0"/>
        <w:spacing w:after="0" w:line="240" w:lineRule="auto"/>
        <w:rPr>
          <w:rFonts w:ascii="Arial" w:eastAsia="Arial" w:hAnsi="Arial" w:cs="Arial"/>
          <w:sz w:val="18"/>
          <w:szCs w:val="18"/>
        </w:rPr>
      </w:pPr>
    </w:p>
    <w:p w14:paraId="16B7D0F0" w14:textId="77777777" w:rsidR="00756AD5" w:rsidRDefault="009807FC">
      <w:pPr>
        <w:widowControl w:val="0"/>
        <w:spacing w:after="0" w:line="276" w:lineRule="auto"/>
        <w:rPr>
          <w:rFonts w:ascii="Arial" w:eastAsia="Arial" w:hAnsi="Arial" w:cs="Arial"/>
          <w:b/>
          <w:sz w:val="18"/>
          <w:szCs w:val="18"/>
        </w:rPr>
      </w:pPr>
      <w:r>
        <w:rPr>
          <w:rFonts w:ascii="Arial" w:eastAsia="Arial" w:hAnsi="Arial" w:cs="Arial"/>
          <w:b/>
          <w:sz w:val="18"/>
          <w:szCs w:val="18"/>
        </w:rPr>
        <w:t>1926</w:t>
      </w:r>
    </w:p>
    <w:p w14:paraId="24D7448F" w14:textId="77777777" w:rsidR="00756AD5" w:rsidRDefault="003A3E33">
      <w:pPr>
        <w:widowControl w:val="0"/>
        <w:spacing w:after="0" w:line="240" w:lineRule="auto"/>
        <w:rPr>
          <w:rFonts w:ascii="Arial" w:eastAsia="Arial" w:hAnsi="Arial" w:cs="Arial"/>
          <w:color w:val="FF0000"/>
          <w:sz w:val="18"/>
          <w:szCs w:val="18"/>
        </w:rPr>
      </w:pPr>
      <w:hyperlink r:id="rId43">
        <w:r w:rsidR="009807FC">
          <w:rPr>
            <w:rFonts w:ascii="Arial" w:eastAsia="Arial" w:hAnsi="Arial" w:cs="Arial"/>
            <w:color w:val="FF0000"/>
            <w:sz w:val="18"/>
            <w:szCs w:val="18"/>
          </w:rPr>
          <w:t>Božena Benešová 1873–1936</w:t>
        </w:r>
      </w:hyperlink>
    </w:p>
    <w:p w14:paraId="716DD7DC"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Úder</w:t>
      </w:r>
    </w:p>
    <w:p w14:paraId="1DFEF412" w14:textId="77777777" w:rsidR="00756AD5" w:rsidRDefault="003A3E33">
      <w:pPr>
        <w:widowControl w:val="0"/>
        <w:spacing w:after="0" w:line="240" w:lineRule="auto"/>
        <w:rPr>
          <w:rFonts w:ascii="Arial" w:eastAsia="Arial" w:hAnsi="Arial" w:cs="Arial"/>
          <w:color w:val="00FF00"/>
          <w:sz w:val="18"/>
          <w:szCs w:val="18"/>
        </w:rPr>
      </w:pPr>
      <w:hyperlink r:id="rId44">
        <w:r w:rsidR="009807FC">
          <w:rPr>
            <w:rFonts w:ascii="Arial" w:eastAsia="Arial" w:hAnsi="Arial" w:cs="Arial"/>
            <w:color w:val="00FF00"/>
            <w:sz w:val="18"/>
            <w:szCs w:val="18"/>
          </w:rPr>
          <w:t>Ján Hrušovský 1892–1975</w:t>
        </w:r>
      </w:hyperlink>
    </w:p>
    <w:p w14:paraId="58E60A03"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Dolorosa. Muž s protézou</w:t>
      </w:r>
    </w:p>
    <w:p w14:paraId="0C1B0D21" w14:textId="77777777" w:rsidR="00756AD5" w:rsidRDefault="003A3E33">
      <w:pPr>
        <w:widowControl w:val="0"/>
        <w:spacing w:after="0" w:line="240" w:lineRule="auto"/>
        <w:rPr>
          <w:rFonts w:ascii="Arial" w:eastAsia="Arial" w:hAnsi="Arial" w:cs="Arial"/>
          <w:color w:val="FF0000"/>
          <w:sz w:val="18"/>
          <w:szCs w:val="18"/>
        </w:rPr>
      </w:pPr>
      <w:hyperlink r:id="rId45">
        <w:r w:rsidR="009807FC">
          <w:rPr>
            <w:rFonts w:ascii="Arial" w:eastAsia="Arial" w:hAnsi="Arial" w:cs="Arial"/>
            <w:color w:val="FF0000"/>
            <w:sz w:val="18"/>
            <w:szCs w:val="18"/>
          </w:rPr>
          <w:t>František Václav Krejčí 1867–1941</w:t>
        </w:r>
      </w:hyperlink>
    </w:p>
    <w:p w14:paraId="04D35E05"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Poslední</w:t>
      </w:r>
    </w:p>
    <w:p w14:paraId="3BCA8DAE" w14:textId="77777777" w:rsidR="00756AD5" w:rsidRDefault="003A3E33">
      <w:pPr>
        <w:widowControl w:val="0"/>
        <w:spacing w:after="0" w:line="240" w:lineRule="auto"/>
        <w:rPr>
          <w:rFonts w:ascii="Arial" w:eastAsia="Arial" w:hAnsi="Arial" w:cs="Arial"/>
          <w:color w:val="FF0000"/>
          <w:sz w:val="18"/>
          <w:szCs w:val="18"/>
        </w:rPr>
      </w:pPr>
      <w:hyperlink r:id="rId46">
        <w:r w:rsidR="009807FC">
          <w:rPr>
            <w:rFonts w:ascii="Arial" w:eastAsia="Arial" w:hAnsi="Arial" w:cs="Arial"/>
            <w:color w:val="FF0000"/>
            <w:sz w:val="18"/>
            <w:szCs w:val="18"/>
          </w:rPr>
          <w:t>Zdeněk Nejedlý 1878–1962</w:t>
        </w:r>
      </w:hyperlink>
    </w:p>
    <w:p w14:paraId="64AA17F6"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Bedřich Smetana. Díl 2</w:t>
      </w:r>
    </w:p>
    <w:p w14:paraId="6C662AB5" w14:textId="77777777" w:rsidR="00756AD5" w:rsidRDefault="003A3E33">
      <w:pPr>
        <w:widowControl w:val="0"/>
        <w:spacing w:after="0" w:line="240" w:lineRule="auto"/>
        <w:rPr>
          <w:rFonts w:ascii="Arial" w:eastAsia="Arial" w:hAnsi="Arial" w:cs="Arial"/>
          <w:color w:val="FF0000"/>
          <w:sz w:val="18"/>
          <w:szCs w:val="18"/>
        </w:rPr>
      </w:pPr>
      <w:hyperlink r:id="rId47">
        <w:r w:rsidR="009807FC">
          <w:rPr>
            <w:rFonts w:ascii="Arial" w:eastAsia="Arial" w:hAnsi="Arial" w:cs="Arial"/>
            <w:color w:val="FF0000"/>
            <w:sz w:val="18"/>
            <w:szCs w:val="18"/>
          </w:rPr>
          <w:t>Antal Stašek 1843–1931</w:t>
        </w:r>
      </w:hyperlink>
    </w:p>
    <w:p w14:paraId="268142A3"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Vzpomínky</w:t>
      </w:r>
    </w:p>
    <w:p w14:paraId="47E63BCF" w14:textId="77777777" w:rsidR="00756AD5" w:rsidRDefault="003A3E33">
      <w:pPr>
        <w:widowControl w:val="0"/>
        <w:spacing w:after="0" w:line="240" w:lineRule="auto"/>
        <w:rPr>
          <w:rFonts w:ascii="Arial" w:eastAsia="Arial" w:hAnsi="Arial" w:cs="Arial"/>
          <w:color w:val="FF0000"/>
          <w:sz w:val="18"/>
          <w:szCs w:val="18"/>
        </w:rPr>
      </w:pPr>
      <w:hyperlink r:id="rId48">
        <w:r w:rsidR="009807FC">
          <w:rPr>
            <w:rFonts w:ascii="Arial" w:eastAsia="Arial" w:hAnsi="Arial" w:cs="Arial"/>
            <w:color w:val="FF0000"/>
            <w:sz w:val="18"/>
            <w:szCs w:val="18"/>
          </w:rPr>
          <w:t>Karel Toman 1877–1946</w:t>
        </w:r>
      </w:hyperlink>
    </w:p>
    <w:p w14:paraId="669150CF"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Stoletý kalendář</w:t>
      </w:r>
    </w:p>
    <w:p w14:paraId="6FD60284" w14:textId="77777777" w:rsidR="00756AD5" w:rsidRDefault="00756AD5">
      <w:pPr>
        <w:widowControl w:val="0"/>
        <w:spacing w:after="0" w:line="240" w:lineRule="auto"/>
        <w:rPr>
          <w:rFonts w:ascii="Arial" w:eastAsia="Arial" w:hAnsi="Arial" w:cs="Arial"/>
          <w:sz w:val="18"/>
          <w:szCs w:val="18"/>
        </w:rPr>
      </w:pPr>
    </w:p>
    <w:p w14:paraId="002B82AF" w14:textId="77777777" w:rsidR="00756AD5" w:rsidRDefault="009807FC">
      <w:pPr>
        <w:widowControl w:val="0"/>
        <w:spacing w:after="0" w:line="276" w:lineRule="auto"/>
        <w:rPr>
          <w:rFonts w:ascii="Arial" w:eastAsia="Arial" w:hAnsi="Arial" w:cs="Arial"/>
          <w:b/>
          <w:sz w:val="18"/>
          <w:szCs w:val="18"/>
        </w:rPr>
      </w:pPr>
      <w:r>
        <w:rPr>
          <w:rFonts w:ascii="Arial" w:eastAsia="Arial" w:hAnsi="Arial" w:cs="Arial"/>
          <w:b/>
          <w:sz w:val="18"/>
          <w:szCs w:val="18"/>
        </w:rPr>
        <w:t>1927</w:t>
      </w:r>
    </w:p>
    <w:p w14:paraId="20412973" w14:textId="77777777" w:rsidR="00756AD5" w:rsidRDefault="003A3E33">
      <w:pPr>
        <w:widowControl w:val="0"/>
        <w:spacing w:after="0" w:line="240" w:lineRule="auto"/>
        <w:rPr>
          <w:rFonts w:ascii="Arial" w:eastAsia="Arial" w:hAnsi="Arial" w:cs="Arial"/>
          <w:color w:val="FF0000"/>
          <w:sz w:val="18"/>
          <w:szCs w:val="18"/>
        </w:rPr>
      </w:pPr>
      <w:hyperlink r:id="rId49">
        <w:r w:rsidR="009807FC">
          <w:rPr>
            <w:rFonts w:ascii="Arial" w:eastAsia="Arial" w:hAnsi="Arial" w:cs="Arial"/>
            <w:color w:val="FF0000"/>
            <w:sz w:val="18"/>
            <w:szCs w:val="18"/>
          </w:rPr>
          <w:t>Karel Matěj Čapek-Chod 1860–1927</w:t>
        </w:r>
      </w:hyperlink>
    </w:p>
    <w:p w14:paraId="7EDFEB41" w14:textId="77777777" w:rsidR="00756AD5" w:rsidRDefault="009807FC">
      <w:pPr>
        <w:widowControl w:val="0"/>
        <w:spacing w:after="0" w:line="240" w:lineRule="auto"/>
        <w:rPr>
          <w:rFonts w:ascii="Arial" w:eastAsia="Arial" w:hAnsi="Arial" w:cs="Arial"/>
          <w:sz w:val="18"/>
          <w:szCs w:val="18"/>
        </w:rPr>
      </w:pPr>
      <w:proofErr w:type="spellStart"/>
      <w:r>
        <w:rPr>
          <w:rFonts w:ascii="Arial" w:eastAsia="Arial" w:hAnsi="Arial" w:cs="Arial"/>
          <w:sz w:val="18"/>
          <w:szCs w:val="18"/>
        </w:rPr>
        <w:t>Řešany</w:t>
      </w:r>
      <w:proofErr w:type="spellEnd"/>
    </w:p>
    <w:p w14:paraId="6F5119F7" w14:textId="77777777" w:rsidR="00756AD5" w:rsidRDefault="003A3E33">
      <w:pPr>
        <w:widowControl w:val="0"/>
        <w:spacing w:after="0" w:line="240" w:lineRule="auto"/>
        <w:rPr>
          <w:rFonts w:ascii="Arial" w:eastAsia="Arial" w:hAnsi="Arial" w:cs="Arial"/>
          <w:color w:val="FF0000"/>
          <w:sz w:val="18"/>
          <w:szCs w:val="18"/>
        </w:rPr>
      </w:pPr>
      <w:hyperlink r:id="rId50">
        <w:r w:rsidR="009807FC">
          <w:rPr>
            <w:rFonts w:ascii="Arial" w:eastAsia="Arial" w:hAnsi="Arial" w:cs="Arial"/>
            <w:color w:val="FF0000"/>
            <w:sz w:val="18"/>
            <w:szCs w:val="18"/>
          </w:rPr>
          <w:t>Antonín Sova 1864–1928</w:t>
        </w:r>
      </w:hyperlink>
    </w:p>
    <w:p w14:paraId="155E1497"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Drsná láska</w:t>
      </w:r>
    </w:p>
    <w:p w14:paraId="5548A212" w14:textId="77777777" w:rsidR="00756AD5" w:rsidRDefault="003A3E33">
      <w:pPr>
        <w:widowControl w:val="0"/>
        <w:spacing w:after="0" w:line="240" w:lineRule="auto"/>
        <w:rPr>
          <w:rFonts w:ascii="Arial" w:eastAsia="Arial" w:hAnsi="Arial" w:cs="Arial"/>
          <w:color w:val="FF0000"/>
          <w:sz w:val="18"/>
          <w:szCs w:val="18"/>
        </w:rPr>
      </w:pPr>
      <w:hyperlink r:id="rId51">
        <w:r w:rsidR="009807FC">
          <w:rPr>
            <w:rFonts w:ascii="Arial" w:eastAsia="Arial" w:hAnsi="Arial" w:cs="Arial"/>
            <w:color w:val="FF0000"/>
            <w:sz w:val="18"/>
            <w:szCs w:val="18"/>
          </w:rPr>
          <w:t>Viktor Dyk 1877–1931</w:t>
        </w:r>
      </w:hyperlink>
    </w:p>
    <w:p w14:paraId="5E7E75BD"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Vzpomínky a komentáře</w:t>
      </w:r>
    </w:p>
    <w:p w14:paraId="3477AE66" w14:textId="77777777" w:rsidR="00756AD5" w:rsidRDefault="003A3E33">
      <w:pPr>
        <w:widowControl w:val="0"/>
        <w:spacing w:after="0" w:line="240" w:lineRule="auto"/>
        <w:rPr>
          <w:rFonts w:ascii="Arial" w:eastAsia="Arial" w:hAnsi="Arial" w:cs="Arial"/>
          <w:color w:val="FF0000"/>
          <w:sz w:val="18"/>
          <w:szCs w:val="18"/>
        </w:rPr>
      </w:pPr>
      <w:hyperlink r:id="rId52">
        <w:r w:rsidR="009807FC">
          <w:rPr>
            <w:rFonts w:ascii="Arial" w:eastAsia="Arial" w:hAnsi="Arial" w:cs="Arial"/>
            <w:color w:val="FF0000"/>
            <w:sz w:val="18"/>
            <w:szCs w:val="18"/>
          </w:rPr>
          <w:t>Josef Kopta 1894–1962</w:t>
        </w:r>
      </w:hyperlink>
    </w:p>
    <w:p w14:paraId="6E6A579E"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Hlídač č. 47</w:t>
      </w:r>
    </w:p>
    <w:p w14:paraId="00B03D11" w14:textId="77777777" w:rsidR="00756AD5" w:rsidRDefault="003A3E33">
      <w:pPr>
        <w:widowControl w:val="0"/>
        <w:spacing w:after="0" w:line="240" w:lineRule="auto"/>
        <w:rPr>
          <w:rFonts w:ascii="Arial" w:eastAsia="Arial" w:hAnsi="Arial" w:cs="Arial"/>
          <w:color w:val="FF0000"/>
          <w:sz w:val="18"/>
          <w:szCs w:val="18"/>
        </w:rPr>
      </w:pPr>
      <w:hyperlink r:id="rId53">
        <w:r w:rsidR="009807FC">
          <w:rPr>
            <w:rFonts w:ascii="Arial" w:eastAsia="Arial" w:hAnsi="Arial" w:cs="Arial"/>
            <w:color w:val="FF0000"/>
            <w:sz w:val="18"/>
            <w:szCs w:val="18"/>
          </w:rPr>
          <w:t>Jan Opolský 1875–1942</w:t>
        </w:r>
      </w:hyperlink>
    </w:p>
    <w:p w14:paraId="0423619D"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Upír</w:t>
      </w:r>
    </w:p>
    <w:p w14:paraId="5C646C7F" w14:textId="77777777" w:rsidR="00756AD5" w:rsidRDefault="003A3E33">
      <w:pPr>
        <w:widowControl w:val="0"/>
        <w:spacing w:after="0" w:line="240" w:lineRule="auto"/>
        <w:rPr>
          <w:rFonts w:ascii="Arial" w:eastAsia="Arial" w:hAnsi="Arial" w:cs="Arial"/>
          <w:color w:val="00FF00"/>
          <w:sz w:val="18"/>
          <w:szCs w:val="18"/>
        </w:rPr>
      </w:pPr>
      <w:hyperlink r:id="rId54">
        <w:proofErr w:type="spellStart"/>
        <w:r w:rsidR="009807FC">
          <w:rPr>
            <w:rFonts w:ascii="Arial" w:eastAsia="Arial" w:hAnsi="Arial" w:cs="Arial"/>
            <w:color w:val="00FF00"/>
            <w:sz w:val="18"/>
            <w:szCs w:val="18"/>
          </w:rPr>
          <w:t>Terézia</w:t>
        </w:r>
        <w:proofErr w:type="spellEnd"/>
        <w:r w:rsidR="009807FC">
          <w:rPr>
            <w:rFonts w:ascii="Arial" w:eastAsia="Arial" w:hAnsi="Arial" w:cs="Arial"/>
            <w:color w:val="00FF00"/>
            <w:sz w:val="18"/>
            <w:szCs w:val="18"/>
          </w:rPr>
          <w:t xml:space="preserve"> </w:t>
        </w:r>
        <w:proofErr w:type="spellStart"/>
        <w:r w:rsidR="009807FC">
          <w:rPr>
            <w:rFonts w:ascii="Arial" w:eastAsia="Arial" w:hAnsi="Arial" w:cs="Arial"/>
            <w:color w:val="00FF00"/>
            <w:sz w:val="18"/>
            <w:szCs w:val="18"/>
          </w:rPr>
          <w:t>Vansová</w:t>
        </w:r>
        <w:proofErr w:type="spellEnd"/>
        <w:r w:rsidR="009807FC">
          <w:rPr>
            <w:rFonts w:ascii="Arial" w:eastAsia="Arial" w:hAnsi="Arial" w:cs="Arial"/>
            <w:color w:val="00FF00"/>
            <w:sz w:val="18"/>
            <w:szCs w:val="18"/>
          </w:rPr>
          <w:t xml:space="preserve"> 1857–1942</w:t>
        </w:r>
      </w:hyperlink>
    </w:p>
    <w:p w14:paraId="13A32CC6" w14:textId="77777777" w:rsidR="00756AD5" w:rsidRDefault="009807FC">
      <w:pPr>
        <w:widowControl w:val="0"/>
        <w:spacing w:after="0" w:line="240" w:lineRule="auto"/>
        <w:rPr>
          <w:rFonts w:ascii="Arial" w:eastAsia="Arial" w:hAnsi="Arial" w:cs="Arial"/>
          <w:sz w:val="18"/>
          <w:szCs w:val="18"/>
        </w:rPr>
      </w:pPr>
      <w:proofErr w:type="spellStart"/>
      <w:r>
        <w:rPr>
          <w:rFonts w:ascii="Arial" w:eastAsia="Arial" w:hAnsi="Arial" w:cs="Arial"/>
          <w:sz w:val="18"/>
          <w:szCs w:val="18"/>
        </w:rPr>
        <w:t>Kliatba</w:t>
      </w:r>
      <w:proofErr w:type="spellEnd"/>
    </w:p>
    <w:p w14:paraId="75F959FB" w14:textId="77777777" w:rsidR="00756AD5" w:rsidRDefault="003A3E33">
      <w:pPr>
        <w:widowControl w:val="0"/>
        <w:spacing w:after="0" w:line="240" w:lineRule="auto"/>
        <w:rPr>
          <w:rFonts w:ascii="Arial" w:eastAsia="Arial" w:hAnsi="Arial" w:cs="Arial"/>
          <w:sz w:val="18"/>
          <w:szCs w:val="18"/>
        </w:rPr>
      </w:pPr>
      <w:hyperlink r:id="rId55">
        <w:r w:rsidR="009807FC">
          <w:rPr>
            <w:rFonts w:ascii="Arial" w:eastAsia="Arial" w:hAnsi="Arial" w:cs="Arial"/>
            <w:color w:val="FF0000"/>
            <w:sz w:val="18"/>
            <w:szCs w:val="18"/>
          </w:rPr>
          <w:t xml:space="preserve">Otmar </w:t>
        </w:r>
        <w:proofErr w:type="spellStart"/>
        <w:r w:rsidR="009807FC">
          <w:rPr>
            <w:rFonts w:ascii="Arial" w:eastAsia="Arial" w:hAnsi="Arial" w:cs="Arial"/>
            <w:color w:val="FF0000"/>
            <w:sz w:val="18"/>
            <w:szCs w:val="18"/>
          </w:rPr>
          <w:t>Vaňorný</w:t>
        </w:r>
        <w:proofErr w:type="spellEnd"/>
        <w:r w:rsidR="009807FC">
          <w:rPr>
            <w:rFonts w:ascii="Arial" w:eastAsia="Arial" w:hAnsi="Arial" w:cs="Arial"/>
            <w:color w:val="FF0000"/>
            <w:sz w:val="18"/>
            <w:szCs w:val="18"/>
          </w:rPr>
          <w:t xml:space="preserve"> 1860–1947</w:t>
        </w:r>
      </w:hyperlink>
    </w:p>
    <w:p w14:paraId="79FDD8E8"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za překlady Homéra</w:t>
      </w:r>
    </w:p>
    <w:p w14:paraId="1A773DAF" w14:textId="77777777" w:rsidR="00756AD5" w:rsidRDefault="00756AD5">
      <w:pPr>
        <w:widowControl w:val="0"/>
        <w:spacing w:after="0" w:line="240" w:lineRule="auto"/>
        <w:rPr>
          <w:rFonts w:ascii="Arial" w:eastAsia="Arial" w:hAnsi="Arial" w:cs="Arial"/>
          <w:sz w:val="18"/>
          <w:szCs w:val="18"/>
        </w:rPr>
      </w:pPr>
    </w:p>
    <w:p w14:paraId="6B8630B9" w14:textId="77777777" w:rsidR="00756AD5" w:rsidRDefault="009807FC">
      <w:pPr>
        <w:widowControl w:val="0"/>
        <w:spacing w:after="0" w:line="276" w:lineRule="auto"/>
        <w:rPr>
          <w:rFonts w:ascii="Arial" w:eastAsia="Arial" w:hAnsi="Arial" w:cs="Arial"/>
          <w:b/>
          <w:sz w:val="18"/>
          <w:szCs w:val="18"/>
        </w:rPr>
      </w:pPr>
      <w:r>
        <w:rPr>
          <w:rFonts w:ascii="Arial" w:eastAsia="Arial" w:hAnsi="Arial" w:cs="Arial"/>
          <w:b/>
          <w:sz w:val="18"/>
          <w:szCs w:val="18"/>
        </w:rPr>
        <w:t>1928</w:t>
      </w:r>
    </w:p>
    <w:p w14:paraId="1608145B" w14:textId="77777777" w:rsidR="00756AD5" w:rsidRDefault="003A3E33">
      <w:pPr>
        <w:widowControl w:val="0"/>
        <w:spacing w:after="0" w:line="240" w:lineRule="auto"/>
        <w:rPr>
          <w:rFonts w:ascii="Arial" w:eastAsia="Arial" w:hAnsi="Arial" w:cs="Arial"/>
          <w:color w:val="FF0000"/>
          <w:sz w:val="18"/>
          <w:szCs w:val="18"/>
        </w:rPr>
      </w:pPr>
      <w:hyperlink r:id="rId56">
        <w:r w:rsidR="009807FC">
          <w:rPr>
            <w:rFonts w:ascii="Arial" w:eastAsia="Arial" w:hAnsi="Arial" w:cs="Arial"/>
            <w:color w:val="FF0000"/>
            <w:sz w:val="18"/>
            <w:szCs w:val="18"/>
          </w:rPr>
          <w:t>Rudolf Medek 1890–1940</w:t>
        </w:r>
      </w:hyperlink>
    </w:p>
    <w:p w14:paraId="4F01B74E"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Anabáze</w:t>
      </w:r>
    </w:p>
    <w:p w14:paraId="0FE219C9" w14:textId="77777777" w:rsidR="00756AD5" w:rsidRDefault="003A3E33">
      <w:pPr>
        <w:widowControl w:val="0"/>
        <w:spacing w:after="0" w:line="240" w:lineRule="auto"/>
        <w:rPr>
          <w:rFonts w:ascii="Arial" w:eastAsia="Arial" w:hAnsi="Arial" w:cs="Arial"/>
          <w:i/>
          <w:color w:val="FF0000"/>
          <w:sz w:val="18"/>
          <w:szCs w:val="18"/>
        </w:rPr>
      </w:pPr>
      <w:hyperlink r:id="rId57">
        <w:r w:rsidR="009807FC">
          <w:rPr>
            <w:rFonts w:ascii="Arial" w:eastAsia="Arial" w:hAnsi="Arial" w:cs="Arial"/>
            <w:i/>
            <w:color w:val="FF0000"/>
            <w:sz w:val="18"/>
            <w:szCs w:val="18"/>
          </w:rPr>
          <w:t>Otokar Březina 1868–1929</w:t>
        </w:r>
      </w:hyperlink>
    </w:p>
    <w:p w14:paraId="7003DD74" w14:textId="77777777" w:rsidR="00756AD5" w:rsidRDefault="009807FC">
      <w:pPr>
        <w:widowControl w:val="0"/>
        <w:spacing w:after="0" w:line="240" w:lineRule="auto"/>
        <w:rPr>
          <w:rFonts w:ascii="Arial" w:eastAsia="Arial" w:hAnsi="Arial" w:cs="Arial"/>
          <w:i/>
          <w:color w:val="FF0000"/>
          <w:sz w:val="18"/>
          <w:szCs w:val="18"/>
        </w:rPr>
      </w:pPr>
      <w:r>
        <w:rPr>
          <w:rFonts w:ascii="Arial" w:eastAsia="Arial" w:hAnsi="Arial" w:cs="Arial"/>
          <w:sz w:val="18"/>
          <w:szCs w:val="18"/>
        </w:rPr>
        <w:t>za celoživotní dílo</w:t>
      </w:r>
    </w:p>
    <w:p w14:paraId="5F539623" w14:textId="77777777" w:rsidR="00756AD5" w:rsidRDefault="003A3E33">
      <w:pPr>
        <w:widowControl w:val="0"/>
        <w:spacing w:after="0" w:line="240" w:lineRule="auto"/>
        <w:rPr>
          <w:rFonts w:ascii="Arial" w:eastAsia="Arial" w:hAnsi="Arial" w:cs="Arial"/>
          <w:color w:val="FF0000"/>
          <w:sz w:val="18"/>
          <w:szCs w:val="18"/>
        </w:rPr>
      </w:pPr>
      <w:hyperlink r:id="rId58">
        <w:r w:rsidR="009807FC">
          <w:rPr>
            <w:rFonts w:ascii="Arial" w:eastAsia="Arial" w:hAnsi="Arial" w:cs="Arial"/>
            <w:color w:val="FF0000"/>
            <w:sz w:val="18"/>
            <w:szCs w:val="18"/>
          </w:rPr>
          <w:t>Čestmír Jeřábek 1893–1981</w:t>
        </w:r>
      </w:hyperlink>
    </w:p>
    <w:p w14:paraId="24B3A53E"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Svět hoří</w:t>
      </w:r>
    </w:p>
    <w:p w14:paraId="1AD6FDEA" w14:textId="77777777" w:rsidR="00756AD5" w:rsidRDefault="003A3E33">
      <w:pPr>
        <w:widowControl w:val="0"/>
        <w:spacing w:after="0" w:line="240" w:lineRule="auto"/>
        <w:rPr>
          <w:rFonts w:ascii="Arial" w:eastAsia="Arial" w:hAnsi="Arial" w:cs="Arial"/>
          <w:color w:val="00FF00"/>
          <w:sz w:val="18"/>
          <w:szCs w:val="18"/>
        </w:rPr>
      </w:pPr>
      <w:hyperlink r:id="rId59">
        <w:r w:rsidR="009807FC">
          <w:rPr>
            <w:rFonts w:ascii="Arial" w:eastAsia="Arial" w:hAnsi="Arial" w:cs="Arial"/>
            <w:color w:val="00FF00"/>
            <w:sz w:val="18"/>
            <w:szCs w:val="18"/>
          </w:rPr>
          <w:t>Emil Boleslav Lukáč 1900–1979</w:t>
        </w:r>
      </w:hyperlink>
    </w:p>
    <w:p w14:paraId="44D7AAF0"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 xml:space="preserve">O </w:t>
      </w:r>
      <w:proofErr w:type="spellStart"/>
      <w:r>
        <w:rPr>
          <w:rFonts w:ascii="Arial" w:eastAsia="Arial" w:hAnsi="Arial" w:cs="Arial"/>
          <w:sz w:val="18"/>
          <w:szCs w:val="18"/>
        </w:rPr>
        <w:t>láske</w:t>
      </w:r>
      <w:proofErr w:type="spellEnd"/>
      <w:r>
        <w:rPr>
          <w:rFonts w:ascii="Arial" w:eastAsia="Arial" w:hAnsi="Arial" w:cs="Arial"/>
          <w:sz w:val="18"/>
          <w:szCs w:val="18"/>
        </w:rPr>
        <w:t xml:space="preserve"> </w:t>
      </w:r>
      <w:proofErr w:type="spellStart"/>
      <w:r>
        <w:rPr>
          <w:rFonts w:ascii="Arial" w:eastAsia="Arial" w:hAnsi="Arial" w:cs="Arial"/>
          <w:sz w:val="18"/>
          <w:szCs w:val="18"/>
        </w:rPr>
        <w:t>naláskavej</w:t>
      </w:r>
      <w:proofErr w:type="spellEnd"/>
    </w:p>
    <w:p w14:paraId="20C5841E" w14:textId="77777777" w:rsidR="00756AD5" w:rsidRDefault="003A3E33">
      <w:pPr>
        <w:widowControl w:val="0"/>
        <w:spacing w:after="0" w:line="240" w:lineRule="auto"/>
        <w:rPr>
          <w:rFonts w:ascii="Arial" w:eastAsia="Arial" w:hAnsi="Arial" w:cs="Arial"/>
          <w:color w:val="FF0000"/>
          <w:sz w:val="18"/>
          <w:szCs w:val="18"/>
        </w:rPr>
      </w:pPr>
      <w:hyperlink r:id="rId60">
        <w:r w:rsidR="009807FC">
          <w:rPr>
            <w:rFonts w:ascii="Arial" w:eastAsia="Arial" w:hAnsi="Arial" w:cs="Arial"/>
            <w:color w:val="FF0000"/>
            <w:sz w:val="18"/>
            <w:szCs w:val="18"/>
          </w:rPr>
          <w:t xml:space="preserve">Otakar </w:t>
        </w:r>
        <w:proofErr w:type="spellStart"/>
        <w:r w:rsidR="009807FC">
          <w:rPr>
            <w:rFonts w:ascii="Arial" w:eastAsia="Arial" w:hAnsi="Arial" w:cs="Arial"/>
            <w:color w:val="FF0000"/>
            <w:sz w:val="18"/>
            <w:szCs w:val="18"/>
          </w:rPr>
          <w:t>Pertold</w:t>
        </w:r>
        <w:proofErr w:type="spellEnd"/>
        <w:r w:rsidR="009807FC">
          <w:rPr>
            <w:rFonts w:ascii="Arial" w:eastAsia="Arial" w:hAnsi="Arial" w:cs="Arial"/>
            <w:color w:val="FF0000"/>
            <w:sz w:val="18"/>
            <w:szCs w:val="18"/>
          </w:rPr>
          <w:t xml:space="preserve"> 1884–1965</w:t>
        </w:r>
      </w:hyperlink>
    </w:p>
    <w:p w14:paraId="546A3EF3"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Ze zapomenutých koutů Indie</w:t>
      </w:r>
    </w:p>
    <w:p w14:paraId="0AFDD822" w14:textId="77777777" w:rsidR="00756AD5" w:rsidRDefault="003A3E33">
      <w:pPr>
        <w:widowControl w:val="0"/>
        <w:spacing w:after="0" w:line="240" w:lineRule="auto"/>
        <w:rPr>
          <w:rFonts w:ascii="Arial" w:eastAsia="Arial" w:hAnsi="Arial" w:cs="Arial"/>
          <w:sz w:val="18"/>
          <w:szCs w:val="18"/>
        </w:rPr>
      </w:pPr>
      <w:hyperlink r:id="rId61">
        <w:r w:rsidR="009807FC">
          <w:rPr>
            <w:rFonts w:ascii="Arial" w:eastAsia="Arial" w:hAnsi="Arial" w:cs="Arial"/>
            <w:color w:val="FF0000"/>
            <w:sz w:val="18"/>
            <w:szCs w:val="18"/>
          </w:rPr>
          <w:t xml:space="preserve">František Xaver Šalda 1867–1937 </w:t>
        </w:r>
      </w:hyperlink>
    </w:p>
    <w:p w14:paraId="47593A63" w14:textId="77777777" w:rsidR="00756AD5" w:rsidRDefault="003A3E33">
      <w:pPr>
        <w:widowControl w:val="0"/>
        <w:spacing w:after="0" w:line="240" w:lineRule="auto"/>
        <w:rPr>
          <w:rFonts w:ascii="Arial" w:eastAsia="Arial" w:hAnsi="Arial" w:cs="Arial"/>
          <w:sz w:val="18"/>
          <w:szCs w:val="18"/>
        </w:rPr>
      </w:pPr>
      <w:hyperlink r:id="rId62">
        <w:r w:rsidR="009807FC">
          <w:rPr>
            <w:rFonts w:ascii="Arial" w:eastAsia="Arial" w:hAnsi="Arial" w:cs="Arial"/>
            <w:sz w:val="18"/>
            <w:szCs w:val="18"/>
          </w:rPr>
          <w:t>(za životní dílo kritické)</w:t>
        </w:r>
      </w:hyperlink>
    </w:p>
    <w:p w14:paraId="4521BDFC" w14:textId="77777777" w:rsidR="00756AD5" w:rsidRDefault="003A3E33">
      <w:pPr>
        <w:widowControl w:val="0"/>
        <w:spacing w:after="0" w:line="240" w:lineRule="auto"/>
        <w:rPr>
          <w:rFonts w:ascii="Arial" w:eastAsia="Arial" w:hAnsi="Arial" w:cs="Arial"/>
          <w:color w:val="FF0000"/>
          <w:sz w:val="18"/>
          <w:szCs w:val="18"/>
        </w:rPr>
      </w:pPr>
      <w:hyperlink r:id="rId63">
        <w:r w:rsidR="009807FC">
          <w:rPr>
            <w:rFonts w:ascii="Arial" w:eastAsia="Arial" w:hAnsi="Arial" w:cs="Arial"/>
            <w:color w:val="FF0000"/>
            <w:sz w:val="18"/>
            <w:szCs w:val="18"/>
          </w:rPr>
          <w:t>Fráňa Šrámek 1877–1952</w:t>
        </w:r>
      </w:hyperlink>
    </w:p>
    <w:p w14:paraId="3A82341B"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Nové básně</w:t>
      </w:r>
    </w:p>
    <w:p w14:paraId="3015B532" w14:textId="77777777" w:rsidR="00756AD5" w:rsidRDefault="003A3E33">
      <w:pPr>
        <w:widowControl w:val="0"/>
        <w:spacing w:after="0" w:line="240" w:lineRule="auto"/>
        <w:rPr>
          <w:rFonts w:ascii="Arial" w:eastAsia="Arial" w:hAnsi="Arial" w:cs="Arial"/>
          <w:sz w:val="18"/>
          <w:szCs w:val="18"/>
        </w:rPr>
      </w:pPr>
      <w:hyperlink r:id="rId64">
        <w:r w:rsidR="009807FC">
          <w:rPr>
            <w:rFonts w:ascii="Arial" w:eastAsia="Arial" w:hAnsi="Arial" w:cs="Arial"/>
            <w:color w:val="FFAB40"/>
            <w:sz w:val="18"/>
            <w:szCs w:val="18"/>
          </w:rPr>
          <w:t>Franz Werfel 1890–1945</w:t>
        </w:r>
      </w:hyperlink>
    </w:p>
    <w:p w14:paraId="4BD4FA48"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za období 1918-1927</w:t>
      </w:r>
    </w:p>
    <w:p w14:paraId="4492820F" w14:textId="77777777" w:rsidR="00756AD5" w:rsidRDefault="003A3E33">
      <w:pPr>
        <w:widowControl w:val="0"/>
        <w:spacing w:after="0" w:line="240" w:lineRule="auto"/>
        <w:rPr>
          <w:rFonts w:ascii="Arial" w:eastAsia="Arial" w:hAnsi="Arial" w:cs="Arial"/>
          <w:color w:val="FFAB40"/>
          <w:sz w:val="18"/>
          <w:szCs w:val="18"/>
        </w:rPr>
      </w:pPr>
      <w:hyperlink r:id="rId65">
        <w:r w:rsidR="009807FC">
          <w:rPr>
            <w:rFonts w:ascii="Arial" w:eastAsia="Arial" w:hAnsi="Arial" w:cs="Arial"/>
            <w:color w:val="FFAB40"/>
            <w:sz w:val="18"/>
            <w:szCs w:val="18"/>
          </w:rPr>
          <w:t xml:space="preserve">Anton Franz </w:t>
        </w:r>
        <w:proofErr w:type="spellStart"/>
        <w:r w:rsidR="009807FC">
          <w:rPr>
            <w:rFonts w:ascii="Arial" w:eastAsia="Arial" w:hAnsi="Arial" w:cs="Arial"/>
            <w:color w:val="FFAB40"/>
            <w:sz w:val="18"/>
            <w:szCs w:val="18"/>
          </w:rPr>
          <w:t>Dietzenschmidt</w:t>
        </w:r>
        <w:proofErr w:type="spellEnd"/>
        <w:r w:rsidR="009807FC">
          <w:rPr>
            <w:rFonts w:ascii="Arial" w:eastAsia="Arial" w:hAnsi="Arial" w:cs="Arial"/>
            <w:color w:val="FFAB40"/>
            <w:sz w:val="18"/>
            <w:szCs w:val="18"/>
          </w:rPr>
          <w:t xml:space="preserve"> 1893–1955</w:t>
        </w:r>
      </w:hyperlink>
    </w:p>
    <w:p w14:paraId="4394547D" w14:textId="77777777" w:rsidR="00756AD5" w:rsidRDefault="009807FC">
      <w:pPr>
        <w:widowControl w:val="0"/>
        <w:spacing w:after="0" w:line="240" w:lineRule="auto"/>
        <w:rPr>
          <w:rFonts w:ascii="Arial" w:eastAsia="Arial" w:hAnsi="Arial" w:cs="Arial"/>
          <w:color w:val="FFAB40"/>
          <w:sz w:val="18"/>
          <w:szCs w:val="18"/>
          <w:u w:val="single"/>
        </w:rPr>
      </w:pPr>
      <w:r>
        <w:rPr>
          <w:rFonts w:ascii="Arial" w:eastAsia="Arial" w:hAnsi="Arial" w:cs="Arial"/>
          <w:sz w:val="18"/>
          <w:szCs w:val="18"/>
        </w:rPr>
        <w:t>za životní dílo</w:t>
      </w:r>
    </w:p>
    <w:p w14:paraId="2C7A0D7D" w14:textId="77777777" w:rsidR="00756AD5" w:rsidRDefault="00756AD5">
      <w:pPr>
        <w:widowControl w:val="0"/>
        <w:spacing w:after="0" w:line="240" w:lineRule="auto"/>
        <w:rPr>
          <w:rFonts w:ascii="Arial" w:eastAsia="Arial" w:hAnsi="Arial" w:cs="Arial"/>
          <w:sz w:val="18"/>
          <w:szCs w:val="18"/>
        </w:rPr>
      </w:pPr>
    </w:p>
    <w:p w14:paraId="61643239" w14:textId="77777777" w:rsidR="00756AD5" w:rsidRDefault="009807FC">
      <w:pPr>
        <w:widowControl w:val="0"/>
        <w:spacing w:after="0" w:line="276" w:lineRule="auto"/>
        <w:rPr>
          <w:rFonts w:ascii="Arial" w:eastAsia="Arial" w:hAnsi="Arial" w:cs="Arial"/>
          <w:b/>
          <w:color w:val="595959"/>
          <w:sz w:val="18"/>
          <w:szCs w:val="18"/>
        </w:rPr>
      </w:pPr>
      <w:r>
        <w:rPr>
          <w:rFonts w:ascii="Arial" w:eastAsia="Arial" w:hAnsi="Arial" w:cs="Arial"/>
          <w:b/>
          <w:color w:val="595959"/>
          <w:sz w:val="18"/>
          <w:szCs w:val="18"/>
        </w:rPr>
        <w:t>1929</w:t>
      </w:r>
    </w:p>
    <w:p w14:paraId="5BE7AF4A" w14:textId="77777777" w:rsidR="00756AD5" w:rsidRDefault="003A3E33">
      <w:pPr>
        <w:widowControl w:val="0"/>
        <w:spacing w:after="0" w:line="240" w:lineRule="auto"/>
        <w:rPr>
          <w:rFonts w:ascii="Arial" w:eastAsia="Arial" w:hAnsi="Arial" w:cs="Arial"/>
          <w:color w:val="FF0000"/>
          <w:sz w:val="18"/>
          <w:szCs w:val="18"/>
        </w:rPr>
      </w:pPr>
      <w:hyperlink r:id="rId66">
        <w:r w:rsidR="009807FC">
          <w:rPr>
            <w:rFonts w:ascii="Arial" w:eastAsia="Arial" w:hAnsi="Arial" w:cs="Arial"/>
            <w:color w:val="FF0000"/>
            <w:sz w:val="18"/>
            <w:szCs w:val="18"/>
          </w:rPr>
          <w:t>Josef Hora 1891–1945</w:t>
        </w:r>
      </w:hyperlink>
    </w:p>
    <w:p w14:paraId="623C8A04"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Deset let</w:t>
      </w:r>
    </w:p>
    <w:p w14:paraId="47879704" w14:textId="77777777" w:rsidR="00756AD5" w:rsidRDefault="003A3E33">
      <w:pPr>
        <w:widowControl w:val="0"/>
        <w:spacing w:after="0" w:line="240" w:lineRule="auto"/>
        <w:rPr>
          <w:rFonts w:ascii="Arial" w:eastAsia="Arial" w:hAnsi="Arial" w:cs="Arial"/>
          <w:color w:val="FF0000"/>
          <w:sz w:val="18"/>
          <w:szCs w:val="18"/>
        </w:rPr>
      </w:pPr>
      <w:hyperlink r:id="rId67">
        <w:r w:rsidR="009807FC">
          <w:rPr>
            <w:rFonts w:ascii="Arial" w:eastAsia="Arial" w:hAnsi="Arial" w:cs="Arial"/>
            <w:color w:val="FF0000"/>
            <w:sz w:val="18"/>
            <w:szCs w:val="18"/>
          </w:rPr>
          <w:t>Vojtěch Martínek 1887–1960</w:t>
        </w:r>
      </w:hyperlink>
    </w:p>
    <w:p w14:paraId="37B94CF2"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Plameny</w:t>
      </w:r>
    </w:p>
    <w:p w14:paraId="5AC9A73F" w14:textId="77777777" w:rsidR="00756AD5" w:rsidRDefault="003A3E33">
      <w:pPr>
        <w:widowControl w:val="0"/>
        <w:spacing w:after="0" w:line="240" w:lineRule="auto"/>
        <w:rPr>
          <w:rFonts w:ascii="Arial" w:eastAsia="Arial" w:hAnsi="Arial" w:cs="Arial"/>
          <w:color w:val="FF0000"/>
          <w:sz w:val="18"/>
          <w:szCs w:val="18"/>
        </w:rPr>
      </w:pPr>
      <w:hyperlink r:id="rId68">
        <w:r w:rsidR="009807FC">
          <w:rPr>
            <w:rFonts w:ascii="Arial" w:eastAsia="Arial" w:hAnsi="Arial" w:cs="Arial"/>
            <w:color w:val="FF0000"/>
            <w:sz w:val="18"/>
            <w:szCs w:val="18"/>
          </w:rPr>
          <w:t>Arne Novák 1880–1939</w:t>
        </w:r>
      </w:hyperlink>
    </w:p>
    <w:p w14:paraId="0521F2BC"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Josef Dobrovský</w:t>
      </w:r>
    </w:p>
    <w:p w14:paraId="0269B76B" w14:textId="77777777" w:rsidR="00756AD5" w:rsidRDefault="003A3E33">
      <w:pPr>
        <w:widowControl w:val="0"/>
        <w:spacing w:after="0" w:line="240" w:lineRule="auto"/>
        <w:rPr>
          <w:rFonts w:ascii="Arial" w:eastAsia="Arial" w:hAnsi="Arial" w:cs="Arial"/>
          <w:color w:val="FF0000"/>
          <w:sz w:val="18"/>
          <w:szCs w:val="18"/>
        </w:rPr>
      </w:pPr>
      <w:hyperlink r:id="rId69">
        <w:r w:rsidR="009807FC">
          <w:rPr>
            <w:rFonts w:ascii="Arial" w:eastAsia="Arial" w:hAnsi="Arial" w:cs="Arial"/>
            <w:color w:val="FF0000"/>
            <w:sz w:val="18"/>
            <w:szCs w:val="18"/>
          </w:rPr>
          <w:t>Josef Pekař 1870–1937</w:t>
        </w:r>
      </w:hyperlink>
    </w:p>
    <w:p w14:paraId="2CAE424A"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Svatý Václav</w:t>
      </w:r>
    </w:p>
    <w:p w14:paraId="3431D020" w14:textId="77777777" w:rsidR="00756AD5" w:rsidRDefault="003A3E33">
      <w:pPr>
        <w:widowControl w:val="0"/>
        <w:spacing w:after="0" w:line="240" w:lineRule="auto"/>
        <w:rPr>
          <w:rFonts w:ascii="Arial" w:eastAsia="Arial" w:hAnsi="Arial" w:cs="Arial"/>
          <w:color w:val="00FF00"/>
          <w:sz w:val="18"/>
          <w:szCs w:val="18"/>
        </w:rPr>
      </w:pPr>
      <w:hyperlink r:id="rId70">
        <w:r w:rsidR="009807FC">
          <w:rPr>
            <w:rFonts w:ascii="Arial" w:eastAsia="Arial" w:hAnsi="Arial" w:cs="Arial"/>
            <w:color w:val="00FF00"/>
            <w:sz w:val="18"/>
            <w:szCs w:val="18"/>
          </w:rPr>
          <w:t>Ján Smrek 1898–1982</w:t>
        </w:r>
      </w:hyperlink>
    </w:p>
    <w:p w14:paraId="760A31CA"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Božské uzly</w:t>
      </w:r>
    </w:p>
    <w:p w14:paraId="00250E3E" w14:textId="77777777" w:rsidR="00756AD5" w:rsidRDefault="003A3E33">
      <w:pPr>
        <w:widowControl w:val="0"/>
        <w:spacing w:after="0" w:line="240" w:lineRule="auto"/>
        <w:rPr>
          <w:rFonts w:ascii="Arial" w:eastAsia="Arial" w:hAnsi="Arial" w:cs="Arial"/>
          <w:color w:val="FF0000"/>
          <w:sz w:val="18"/>
          <w:szCs w:val="18"/>
        </w:rPr>
      </w:pPr>
      <w:hyperlink r:id="rId71">
        <w:r w:rsidR="009807FC">
          <w:rPr>
            <w:rFonts w:ascii="Arial" w:eastAsia="Arial" w:hAnsi="Arial" w:cs="Arial"/>
            <w:color w:val="FF0000"/>
            <w:sz w:val="18"/>
            <w:szCs w:val="18"/>
          </w:rPr>
          <w:t>Vladislav Vančura 1891–1942</w:t>
        </w:r>
      </w:hyperlink>
    </w:p>
    <w:p w14:paraId="28A01DBE"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Poslední soud</w:t>
      </w:r>
    </w:p>
    <w:p w14:paraId="21A1C4DD" w14:textId="77777777" w:rsidR="00756AD5" w:rsidRDefault="003A3E33">
      <w:pPr>
        <w:widowControl w:val="0"/>
        <w:spacing w:after="0" w:line="240" w:lineRule="auto"/>
        <w:rPr>
          <w:rFonts w:ascii="Arial" w:eastAsia="Arial" w:hAnsi="Arial" w:cs="Arial"/>
          <w:color w:val="FFAB40"/>
          <w:sz w:val="18"/>
          <w:szCs w:val="18"/>
          <w:highlight w:val="white"/>
        </w:rPr>
      </w:pPr>
      <w:hyperlink r:id="rId72">
        <w:r w:rsidR="009807FC">
          <w:rPr>
            <w:rFonts w:ascii="Arial" w:eastAsia="Arial" w:hAnsi="Arial" w:cs="Arial"/>
            <w:color w:val="FFAB40"/>
            <w:sz w:val="18"/>
            <w:szCs w:val="18"/>
          </w:rPr>
          <w:t xml:space="preserve">Erwin Quido </w:t>
        </w:r>
        <w:proofErr w:type="spellStart"/>
        <w:r w:rsidR="009807FC">
          <w:rPr>
            <w:rFonts w:ascii="Arial" w:eastAsia="Arial" w:hAnsi="Arial" w:cs="Arial"/>
            <w:color w:val="FFAB40"/>
            <w:sz w:val="18"/>
            <w:szCs w:val="18"/>
          </w:rPr>
          <w:t>Kolbenheyer</w:t>
        </w:r>
        <w:proofErr w:type="spellEnd"/>
        <w:r w:rsidR="009807FC">
          <w:rPr>
            <w:rFonts w:ascii="Arial" w:eastAsia="Arial" w:hAnsi="Arial" w:cs="Arial"/>
            <w:color w:val="FFAB40"/>
            <w:sz w:val="18"/>
            <w:szCs w:val="18"/>
          </w:rPr>
          <w:t xml:space="preserve"> 1878–1962</w:t>
        </w:r>
      </w:hyperlink>
    </w:p>
    <w:p w14:paraId="560A150C" w14:textId="77777777" w:rsidR="00756AD5" w:rsidRDefault="009807FC">
      <w:pPr>
        <w:widowControl w:val="0"/>
        <w:spacing w:after="0" w:line="240" w:lineRule="auto"/>
        <w:rPr>
          <w:rFonts w:ascii="Arial" w:eastAsia="Arial" w:hAnsi="Arial" w:cs="Arial"/>
          <w:sz w:val="18"/>
          <w:szCs w:val="18"/>
        </w:rPr>
      </w:pPr>
      <w:r>
        <w:rPr>
          <w:rFonts w:ascii="Arial" w:eastAsia="Arial" w:hAnsi="Arial" w:cs="Arial"/>
          <w:sz w:val="18"/>
          <w:szCs w:val="18"/>
        </w:rPr>
        <w:t xml:space="preserve">Die </w:t>
      </w:r>
      <w:proofErr w:type="spellStart"/>
      <w:r>
        <w:rPr>
          <w:rFonts w:ascii="Arial" w:eastAsia="Arial" w:hAnsi="Arial" w:cs="Arial"/>
          <w:sz w:val="18"/>
          <w:szCs w:val="18"/>
        </w:rPr>
        <w:t>Albsonate</w:t>
      </w:r>
      <w:proofErr w:type="spellEnd"/>
    </w:p>
    <w:p w14:paraId="5BD64121" w14:textId="77777777" w:rsidR="00756AD5" w:rsidRDefault="00756AD5">
      <w:pPr>
        <w:widowControl w:val="0"/>
        <w:spacing w:after="0" w:line="240" w:lineRule="auto"/>
        <w:rPr>
          <w:rFonts w:ascii="Arial" w:eastAsia="Arial" w:hAnsi="Arial" w:cs="Arial"/>
          <w:sz w:val="18"/>
          <w:szCs w:val="18"/>
        </w:rPr>
      </w:pPr>
    </w:p>
    <w:p w14:paraId="458D6BAD" w14:textId="77777777" w:rsidR="00756AD5" w:rsidRDefault="009807FC">
      <w:pPr>
        <w:widowControl w:val="0"/>
        <w:spacing w:before="240" w:after="0" w:line="276" w:lineRule="auto"/>
        <w:rPr>
          <w:rFonts w:ascii="Arial" w:eastAsia="Arial" w:hAnsi="Arial" w:cs="Arial"/>
          <w:b/>
          <w:color w:val="333333"/>
          <w:sz w:val="18"/>
          <w:szCs w:val="18"/>
          <w:highlight w:val="white"/>
        </w:rPr>
      </w:pPr>
      <w:r>
        <w:rPr>
          <w:rFonts w:ascii="Arial" w:eastAsia="Arial" w:hAnsi="Arial" w:cs="Arial"/>
          <w:b/>
          <w:color w:val="333333"/>
          <w:sz w:val="18"/>
          <w:szCs w:val="18"/>
          <w:highlight w:val="white"/>
        </w:rPr>
        <w:t>1930</w:t>
      </w:r>
    </w:p>
    <w:p w14:paraId="5D6899C6" w14:textId="77777777" w:rsidR="00756AD5" w:rsidRDefault="003A3E33">
      <w:pPr>
        <w:widowControl w:val="0"/>
        <w:spacing w:before="160" w:after="0" w:line="276" w:lineRule="auto"/>
        <w:rPr>
          <w:rFonts w:ascii="Arial" w:eastAsia="Arial" w:hAnsi="Arial" w:cs="Arial"/>
          <w:color w:val="FF0000"/>
          <w:sz w:val="18"/>
          <w:szCs w:val="18"/>
          <w:highlight w:val="white"/>
        </w:rPr>
      </w:pPr>
      <w:hyperlink r:id="rId73">
        <w:r w:rsidR="009807FC">
          <w:rPr>
            <w:rFonts w:ascii="Arial" w:eastAsia="Arial" w:hAnsi="Arial" w:cs="Arial"/>
            <w:color w:val="FF0000"/>
            <w:sz w:val="18"/>
            <w:szCs w:val="18"/>
            <w:highlight w:val="white"/>
          </w:rPr>
          <w:t>Viktor Dyk</w:t>
        </w:r>
      </w:hyperlink>
      <w:r w:rsidR="009807FC">
        <w:rPr>
          <w:rFonts w:ascii="Arial" w:eastAsia="Arial" w:hAnsi="Arial" w:cs="Arial"/>
          <w:color w:val="FF0000"/>
          <w:sz w:val="18"/>
          <w:szCs w:val="18"/>
          <w:highlight w:val="white"/>
        </w:rPr>
        <w:t xml:space="preserve"> 1877–1931</w:t>
      </w:r>
    </w:p>
    <w:p w14:paraId="10E0172D"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Devátá vlna</w:t>
      </w:r>
    </w:p>
    <w:p w14:paraId="7FE5CF71" w14:textId="77777777" w:rsidR="00756AD5" w:rsidRDefault="003A3E33">
      <w:pPr>
        <w:widowControl w:val="0"/>
        <w:spacing w:after="0" w:line="276" w:lineRule="auto"/>
        <w:rPr>
          <w:rFonts w:ascii="Arial" w:eastAsia="Arial" w:hAnsi="Arial" w:cs="Arial"/>
          <w:color w:val="FF0000"/>
          <w:sz w:val="18"/>
          <w:szCs w:val="18"/>
          <w:highlight w:val="white"/>
        </w:rPr>
      </w:pPr>
      <w:hyperlink r:id="rId74">
        <w:r w:rsidR="009807FC">
          <w:rPr>
            <w:rFonts w:ascii="Arial" w:eastAsia="Arial" w:hAnsi="Arial" w:cs="Arial"/>
            <w:color w:val="FF0000"/>
            <w:sz w:val="18"/>
            <w:szCs w:val="18"/>
            <w:highlight w:val="white"/>
          </w:rPr>
          <w:t>Otokar Fischer</w:t>
        </w:r>
      </w:hyperlink>
      <w:r w:rsidR="009807FC">
        <w:rPr>
          <w:rFonts w:ascii="Arial" w:eastAsia="Arial" w:hAnsi="Arial" w:cs="Arial"/>
          <w:color w:val="FF0000"/>
          <w:sz w:val="18"/>
          <w:szCs w:val="18"/>
          <w:highlight w:val="white"/>
        </w:rPr>
        <w:t xml:space="preserve"> 1883–1938</w:t>
      </w:r>
    </w:p>
    <w:p w14:paraId="2E5427CD"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Duše a slovo</w:t>
      </w:r>
    </w:p>
    <w:p w14:paraId="6D879FCA" w14:textId="77777777" w:rsidR="00756AD5" w:rsidRDefault="003A3E33">
      <w:pPr>
        <w:widowControl w:val="0"/>
        <w:spacing w:after="0" w:line="276" w:lineRule="auto"/>
        <w:rPr>
          <w:rFonts w:ascii="Arial" w:eastAsia="Arial" w:hAnsi="Arial" w:cs="Arial"/>
          <w:color w:val="FF0000"/>
          <w:sz w:val="18"/>
          <w:szCs w:val="18"/>
          <w:highlight w:val="white"/>
        </w:rPr>
      </w:pPr>
      <w:hyperlink r:id="rId75">
        <w:r w:rsidR="009807FC">
          <w:rPr>
            <w:rFonts w:ascii="Arial" w:eastAsia="Arial" w:hAnsi="Arial" w:cs="Arial"/>
            <w:color w:val="FF0000"/>
            <w:sz w:val="18"/>
            <w:szCs w:val="18"/>
            <w:highlight w:val="white"/>
          </w:rPr>
          <w:t>Karel Čapek</w:t>
        </w:r>
      </w:hyperlink>
      <w:r w:rsidR="009807FC">
        <w:rPr>
          <w:rFonts w:ascii="Arial" w:eastAsia="Arial" w:hAnsi="Arial" w:cs="Arial"/>
          <w:color w:val="FF0000"/>
          <w:sz w:val="18"/>
          <w:szCs w:val="18"/>
          <w:highlight w:val="white"/>
        </w:rPr>
        <w:t xml:space="preserve"> 1890–1938</w:t>
      </w:r>
    </w:p>
    <w:p w14:paraId="0709EAB1"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Povídky z druhé kapsy</w:t>
      </w:r>
    </w:p>
    <w:p w14:paraId="227D47C4" w14:textId="77777777" w:rsidR="00756AD5" w:rsidRDefault="003A3E33">
      <w:pPr>
        <w:widowControl w:val="0"/>
        <w:spacing w:after="0" w:line="276" w:lineRule="auto"/>
        <w:rPr>
          <w:rFonts w:ascii="Arial" w:eastAsia="Arial" w:hAnsi="Arial" w:cs="Arial"/>
          <w:color w:val="FF0000"/>
          <w:sz w:val="18"/>
          <w:szCs w:val="18"/>
          <w:highlight w:val="white"/>
        </w:rPr>
      </w:pPr>
      <w:hyperlink r:id="rId76">
        <w:r w:rsidR="009807FC">
          <w:rPr>
            <w:rFonts w:ascii="Arial" w:eastAsia="Arial" w:hAnsi="Arial" w:cs="Arial"/>
            <w:color w:val="FF0000"/>
            <w:sz w:val="18"/>
            <w:szCs w:val="18"/>
            <w:highlight w:val="white"/>
          </w:rPr>
          <w:t xml:space="preserve">Jaroslav </w:t>
        </w:r>
        <w:proofErr w:type="spellStart"/>
        <w:r w:rsidR="009807FC">
          <w:rPr>
            <w:rFonts w:ascii="Arial" w:eastAsia="Arial" w:hAnsi="Arial" w:cs="Arial"/>
            <w:color w:val="FF0000"/>
            <w:sz w:val="18"/>
            <w:szCs w:val="18"/>
            <w:highlight w:val="white"/>
          </w:rPr>
          <w:t>Durych</w:t>
        </w:r>
        <w:proofErr w:type="spellEnd"/>
      </w:hyperlink>
      <w:r w:rsidR="009807FC">
        <w:rPr>
          <w:rFonts w:ascii="Arial" w:eastAsia="Arial" w:hAnsi="Arial" w:cs="Arial"/>
          <w:color w:val="FF0000"/>
          <w:sz w:val="18"/>
          <w:szCs w:val="18"/>
          <w:highlight w:val="white"/>
        </w:rPr>
        <w:t xml:space="preserve"> 1886–1962</w:t>
      </w:r>
    </w:p>
    <w:p w14:paraId="3B36FE46"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Bloudění</w:t>
      </w:r>
    </w:p>
    <w:p w14:paraId="47C595A0" w14:textId="77777777" w:rsidR="00756AD5" w:rsidRDefault="003A3E33">
      <w:pPr>
        <w:widowControl w:val="0"/>
        <w:spacing w:after="0" w:line="276" w:lineRule="auto"/>
        <w:rPr>
          <w:rFonts w:ascii="Arial" w:eastAsia="Arial" w:hAnsi="Arial" w:cs="Arial"/>
          <w:color w:val="00FF00"/>
          <w:sz w:val="18"/>
          <w:szCs w:val="18"/>
          <w:highlight w:val="white"/>
        </w:rPr>
      </w:pPr>
      <w:hyperlink r:id="rId77">
        <w:r w:rsidR="009807FC">
          <w:rPr>
            <w:rFonts w:ascii="Arial" w:eastAsia="Arial" w:hAnsi="Arial" w:cs="Arial"/>
            <w:color w:val="00FF00"/>
            <w:sz w:val="18"/>
            <w:szCs w:val="18"/>
            <w:highlight w:val="white"/>
          </w:rPr>
          <w:t>Milan Mitrovský</w:t>
        </w:r>
      </w:hyperlink>
    </w:p>
    <w:p w14:paraId="0209FEEF"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Paní Helene</w:t>
      </w:r>
    </w:p>
    <w:p w14:paraId="5485C833" w14:textId="77777777" w:rsidR="00756AD5" w:rsidRDefault="003A3E33">
      <w:pPr>
        <w:widowControl w:val="0"/>
        <w:spacing w:after="0" w:line="276" w:lineRule="auto"/>
        <w:rPr>
          <w:rFonts w:ascii="Arial" w:eastAsia="Arial" w:hAnsi="Arial" w:cs="Arial"/>
          <w:color w:val="FF0000"/>
          <w:sz w:val="18"/>
          <w:szCs w:val="18"/>
          <w:highlight w:val="white"/>
        </w:rPr>
      </w:pPr>
      <w:hyperlink r:id="rId78">
        <w:r w:rsidR="009807FC">
          <w:rPr>
            <w:rFonts w:ascii="Arial" w:eastAsia="Arial" w:hAnsi="Arial" w:cs="Arial"/>
            <w:color w:val="FF0000"/>
            <w:sz w:val="18"/>
            <w:szCs w:val="18"/>
            <w:highlight w:val="white"/>
          </w:rPr>
          <w:t xml:space="preserve">Karel </w:t>
        </w:r>
        <w:proofErr w:type="spellStart"/>
        <w:r w:rsidR="009807FC">
          <w:rPr>
            <w:rFonts w:ascii="Arial" w:eastAsia="Arial" w:hAnsi="Arial" w:cs="Arial"/>
            <w:color w:val="FF0000"/>
            <w:sz w:val="18"/>
            <w:szCs w:val="18"/>
            <w:highlight w:val="white"/>
          </w:rPr>
          <w:t>Scheinpflug</w:t>
        </w:r>
        <w:proofErr w:type="spellEnd"/>
      </w:hyperlink>
      <w:r w:rsidR="009807FC">
        <w:rPr>
          <w:rFonts w:ascii="Arial" w:eastAsia="Arial" w:hAnsi="Arial" w:cs="Arial"/>
          <w:color w:val="FF0000"/>
          <w:sz w:val="18"/>
          <w:szCs w:val="18"/>
          <w:highlight w:val="white"/>
        </w:rPr>
        <w:t xml:space="preserve"> 1869–1948</w:t>
      </w:r>
    </w:p>
    <w:p w14:paraId="2B5E4145"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Motýl ve svítilně</w:t>
      </w:r>
    </w:p>
    <w:p w14:paraId="59FABE65" w14:textId="77777777" w:rsidR="00756AD5" w:rsidRDefault="003A3E33">
      <w:pPr>
        <w:widowControl w:val="0"/>
        <w:spacing w:after="0" w:line="276" w:lineRule="auto"/>
        <w:rPr>
          <w:rFonts w:ascii="Arial" w:eastAsia="Arial" w:hAnsi="Arial" w:cs="Arial"/>
          <w:color w:val="FF9900"/>
          <w:sz w:val="18"/>
          <w:szCs w:val="18"/>
          <w:highlight w:val="white"/>
        </w:rPr>
      </w:pPr>
      <w:hyperlink r:id="rId79">
        <w:r w:rsidR="009807FC">
          <w:rPr>
            <w:rFonts w:ascii="Arial" w:eastAsia="Arial" w:hAnsi="Arial" w:cs="Arial"/>
            <w:color w:val="FF9900"/>
            <w:sz w:val="18"/>
            <w:szCs w:val="18"/>
            <w:highlight w:val="white"/>
          </w:rPr>
          <w:t>Max Brod</w:t>
        </w:r>
      </w:hyperlink>
      <w:r w:rsidR="009807FC">
        <w:rPr>
          <w:rFonts w:ascii="Arial" w:eastAsia="Arial" w:hAnsi="Arial" w:cs="Arial"/>
          <w:color w:val="FF9900"/>
          <w:sz w:val="18"/>
          <w:szCs w:val="18"/>
          <w:highlight w:val="white"/>
        </w:rPr>
        <w:t xml:space="preserve"> 1884–1968</w:t>
      </w:r>
    </w:p>
    <w:p w14:paraId="036709BA" w14:textId="77777777" w:rsidR="00756AD5" w:rsidRDefault="009807FC">
      <w:pPr>
        <w:widowControl w:val="0"/>
        <w:spacing w:after="0" w:line="276" w:lineRule="auto"/>
        <w:rPr>
          <w:rFonts w:ascii="Arial" w:eastAsia="Arial" w:hAnsi="Arial" w:cs="Arial"/>
          <w:i/>
          <w:color w:val="333333"/>
          <w:sz w:val="18"/>
          <w:szCs w:val="18"/>
          <w:highlight w:val="white"/>
        </w:rPr>
      </w:pPr>
      <w:proofErr w:type="spellStart"/>
      <w:r>
        <w:rPr>
          <w:rFonts w:ascii="Arial" w:eastAsia="Arial" w:hAnsi="Arial" w:cs="Arial"/>
          <w:i/>
          <w:color w:val="333333"/>
          <w:sz w:val="18"/>
          <w:szCs w:val="18"/>
          <w:highlight w:val="white"/>
        </w:rPr>
        <w:t>Reubeni</w:t>
      </w:r>
      <w:proofErr w:type="spellEnd"/>
    </w:p>
    <w:p w14:paraId="22ECE0AA" w14:textId="77777777" w:rsidR="00756AD5" w:rsidRDefault="00756AD5">
      <w:pPr>
        <w:widowControl w:val="0"/>
        <w:spacing w:after="0" w:line="240" w:lineRule="auto"/>
        <w:rPr>
          <w:rFonts w:ascii="Arial" w:eastAsia="Arial" w:hAnsi="Arial" w:cs="Arial"/>
          <w:sz w:val="18"/>
          <w:szCs w:val="18"/>
        </w:rPr>
      </w:pPr>
    </w:p>
    <w:p w14:paraId="7473A728" w14:textId="77777777" w:rsidR="00756AD5" w:rsidRDefault="009807FC">
      <w:pPr>
        <w:widowControl w:val="0"/>
        <w:spacing w:before="240" w:after="0" w:line="276" w:lineRule="auto"/>
        <w:rPr>
          <w:rFonts w:ascii="Arial" w:eastAsia="Arial" w:hAnsi="Arial" w:cs="Arial"/>
          <w:b/>
          <w:color w:val="333333"/>
          <w:sz w:val="18"/>
          <w:szCs w:val="18"/>
          <w:highlight w:val="white"/>
        </w:rPr>
      </w:pPr>
      <w:r>
        <w:rPr>
          <w:rFonts w:ascii="Arial" w:eastAsia="Arial" w:hAnsi="Arial" w:cs="Arial"/>
          <w:b/>
          <w:color w:val="333333"/>
          <w:sz w:val="18"/>
          <w:szCs w:val="18"/>
          <w:highlight w:val="white"/>
        </w:rPr>
        <w:t>1931</w:t>
      </w:r>
    </w:p>
    <w:p w14:paraId="13E09BBA" w14:textId="77777777" w:rsidR="00756AD5" w:rsidRDefault="003A3E33">
      <w:pPr>
        <w:widowControl w:val="0"/>
        <w:spacing w:before="160" w:after="0" w:line="276" w:lineRule="auto"/>
        <w:rPr>
          <w:rFonts w:ascii="Arial" w:eastAsia="Arial" w:hAnsi="Arial" w:cs="Arial"/>
          <w:color w:val="FF0000"/>
          <w:sz w:val="18"/>
          <w:szCs w:val="18"/>
          <w:highlight w:val="white"/>
        </w:rPr>
      </w:pPr>
      <w:hyperlink r:id="rId80">
        <w:r w:rsidR="009807FC">
          <w:rPr>
            <w:rFonts w:ascii="Arial" w:eastAsia="Arial" w:hAnsi="Arial" w:cs="Arial"/>
            <w:color w:val="FF0000"/>
            <w:sz w:val="18"/>
            <w:szCs w:val="18"/>
            <w:highlight w:val="white"/>
          </w:rPr>
          <w:t>Josef Hora</w:t>
        </w:r>
      </w:hyperlink>
      <w:r w:rsidR="009807FC">
        <w:rPr>
          <w:rFonts w:ascii="Arial" w:eastAsia="Arial" w:hAnsi="Arial" w:cs="Arial"/>
          <w:color w:val="FF0000"/>
          <w:sz w:val="18"/>
          <w:szCs w:val="18"/>
          <w:highlight w:val="white"/>
        </w:rPr>
        <w:t xml:space="preserve"> 1891–1945</w:t>
      </w:r>
    </w:p>
    <w:p w14:paraId="2AC2DB27"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Tvůj hlas</w:t>
      </w:r>
    </w:p>
    <w:p w14:paraId="105E43EF" w14:textId="77777777" w:rsidR="00756AD5" w:rsidRDefault="003A3E33">
      <w:pPr>
        <w:widowControl w:val="0"/>
        <w:spacing w:after="0" w:line="276" w:lineRule="auto"/>
        <w:rPr>
          <w:rFonts w:ascii="Arial" w:eastAsia="Arial" w:hAnsi="Arial" w:cs="Arial"/>
          <w:color w:val="FF0000"/>
          <w:sz w:val="18"/>
          <w:szCs w:val="18"/>
          <w:highlight w:val="white"/>
        </w:rPr>
      </w:pPr>
      <w:hyperlink r:id="rId81">
        <w:r w:rsidR="009807FC">
          <w:rPr>
            <w:rFonts w:ascii="Arial" w:eastAsia="Arial" w:hAnsi="Arial" w:cs="Arial"/>
            <w:color w:val="FF0000"/>
            <w:sz w:val="18"/>
            <w:szCs w:val="18"/>
            <w:highlight w:val="white"/>
          </w:rPr>
          <w:t>Vladislav Vančura</w:t>
        </w:r>
      </w:hyperlink>
      <w:r w:rsidR="009807FC">
        <w:rPr>
          <w:rFonts w:ascii="Arial" w:eastAsia="Arial" w:hAnsi="Arial" w:cs="Arial"/>
          <w:color w:val="FF0000"/>
          <w:sz w:val="18"/>
          <w:szCs w:val="18"/>
          <w:highlight w:val="white"/>
        </w:rPr>
        <w:t xml:space="preserve"> 1891–1942</w:t>
      </w:r>
    </w:p>
    <w:p w14:paraId="0B60D65C"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Markéta Lazarová</w:t>
      </w:r>
    </w:p>
    <w:p w14:paraId="1D0C332F" w14:textId="77777777" w:rsidR="00756AD5" w:rsidRDefault="003A3E33">
      <w:pPr>
        <w:widowControl w:val="0"/>
        <w:spacing w:after="0" w:line="276" w:lineRule="auto"/>
        <w:rPr>
          <w:rFonts w:ascii="Arial" w:eastAsia="Arial" w:hAnsi="Arial" w:cs="Arial"/>
          <w:color w:val="FF0000"/>
          <w:sz w:val="18"/>
          <w:szCs w:val="18"/>
          <w:highlight w:val="white"/>
        </w:rPr>
      </w:pPr>
      <w:hyperlink r:id="rId82">
        <w:r w:rsidR="009807FC">
          <w:rPr>
            <w:rFonts w:ascii="Arial" w:eastAsia="Arial" w:hAnsi="Arial" w:cs="Arial"/>
            <w:color w:val="FF0000"/>
            <w:sz w:val="18"/>
            <w:szCs w:val="18"/>
            <w:highlight w:val="white"/>
          </w:rPr>
          <w:t>Josef Čapek</w:t>
        </w:r>
      </w:hyperlink>
      <w:r w:rsidR="009807FC">
        <w:rPr>
          <w:rFonts w:ascii="Arial" w:eastAsia="Arial" w:hAnsi="Arial" w:cs="Arial"/>
          <w:color w:val="FF0000"/>
          <w:sz w:val="18"/>
          <w:szCs w:val="18"/>
          <w:highlight w:val="white"/>
        </w:rPr>
        <w:t xml:space="preserve"> 1887–1945</w:t>
      </w:r>
    </w:p>
    <w:p w14:paraId="7814488B"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Stín kapradiny</w:t>
      </w:r>
    </w:p>
    <w:p w14:paraId="3D2FFEB9" w14:textId="77777777" w:rsidR="00756AD5" w:rsidRDefault="003A3E33">
      <w:pPr>
        <w:widowControl w:val="0"/>
        <w:spacing w:after="0" w:line="276" w:lineRule="auto"/>
        <w:rPr>
          <w:rFonts w:ascii="Arial" w:eastAsia="Arial" w:hAnsi="Arial" w:cs="Arial"/>
          <w:color w:val="FF0000"/>
          <w:sz w:val="18"/>
          <w:szCs w:val="18"/>
          <w:highlight w:val="white"/>
        </w:rPr>
      </w:pPr>
      <w:hyperlink r:id="rId83">
        <w:r w:rsidR="009807FC">
          <w:rPr>
            <w:rFonts w:ascii="Arial" w:eastAsia="Arial" w:hAnsi="Arial" w:cs="Arial"/>
            <w:color w:val="FF0000"/>
            <w:sz w:val="18"/>
            <w:szCs w:val="18"/>
            <w:highlight w:val="white"/>
          </w:rPr>
          <w:t>Jiří Karásek ze Lvovic</w:t>
        </w:r>
      </w:hyperlink>
      <w:r w:rsidR="009807FC">
        <w:rPr>
          <w:rFonts w:ascii="Arial" w:eastAsia="Arial" w:hAnsi="Arial" w:cs="Arial"/>
          <w:color w:val="FF0000"/>
          <w:sz w:val="18"/>
          <w:szCs w:val="18"/>
          <w:highlight w:val="white"/>
        </w:rPr>
        <w:t xml:space="preserve"> 1871–1951</w:t>
      </w:r>
    </w:p>
    <w:p w14:paraId="754BCD5B"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Písně tulákovy o životě a smrti</w:t>
      </w:r>
    </w:p>
    <w:p w14:paraId="78120734" w14:textId="77777777" w:rsidR="00756AD5" w:rsidRDefault="003A3E33">
      <w:pPr>
        <w:widowControl w:val="0"/>
        <w:spacing w:after="0" w:line="276" w:lineRule="auto"/>
        <w:rPr>
          <w:rFonts w:ascii="Arial" w:eastAsia="Arial" w:hAnsi="Arial" w:cs="Arial"/>
          <w:color w:val="00FF00"/>
          <w:sz w:val="18"/>
          <w:szCs w:val="18"/>
          <w:highlight w:val="white"/>
        </w:rPr>
      </w:pPr>
      <w:hyperlink r:id="rId84">
        <w:proofErr w:type="spellStart"/>
        <w:r w:rsidR="009807FC">
          <w:rPr>
            <w:rFonts w:ascii="Arial" w:eastAsia="Arial" w:hAnsi="Arial" w:cs="Arial"/>
            <w:color w:val="00FF00"/>
            <w:sz w:val="18"/>
            <w:szCs w:val="18"/>
            <w:highlight w:val="white"/>
          </w:rPr>
          <w:t>Ĺudmila</w:t>
        </w:r>
        <w:proofErr w:type="spellEnd"/>
        <w:r w:rsidR="009807FC">
          <w:rPr>
            <w:rFonts w:ascii="Arial" w:eastAsia="Arial" w:hAnsi="Arial" w:cs="Arial"/>
            <w:color w:val="00FF00"/>
            <w:sz w:val="18"/>
            <w:szCs w:val="18"/>
            <w:highlight w:val="white"/>
          </w:rPr>
          <w:t xml:space="preserve"> </w:t>
        </w:r>
        <w:proofErr w:type="spellStart"/>
        <w:r w:rsidR="009807FC">
          <w:rPr>
            <w:rFonts w:ascii="Arial" w:eastAsia="Arial" w:hAnsi="Arial" w:cs="Arial"/>
            <w:color w:val="00FF00"/>
            <w:sz w:val="18"/>
            <w:szCs w:val="18"/>
            <w:highlight w:val="white"/>
          </w:rPr>
          <w:t>Podjavorinská</w:t>
        </w:r>
        <w:proofErr w:type="spellEnd"/>
      </w:hyperlink>
      <w:r w:rsidR="009807FC">
        <w:rPr>
          <w:rFonts w:ascii="Arial" w:eastAsia="Arial" w:hAnsi="Arial" w:cs="Arial"/>
          <w:color w:val="00FF00"/>
          <w:sz w:val="18"/>
          <w:szCs w:val="18"/>
          <w:highlight w:val="white"/>
        </w:rPr>
        <w:t xml:space="preserve"> 1872–1951</w:t>
      </w:r>
    </w:p>
    <w:p w14:paraId="66AB4C80"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Balady</w:t>
      </w:r>
    </w:p>
    <w:p w14:paraId="54A2B905" w14:textId="77777777" w:rsidR="00756AD5" w:rsidRDefault="003A3E33">
      <w:pPr>
        <w:widowControl w:val="0"/>
        <w:spacing w:after="0" w:line="276" w:lineRule="auto"/>
        <w:rPr>
          <w:rFonts w:ascii="Arial" w:eastAsia="Arial" w:hAnsi="Arial" w:cs="Arial"/>
          <w:color w:val="FF0000"/>
          <w:sz w:val="18"/>
          <w:szCs w:val="18"/>
          <w:highlight w:val="white"/>
        </w:rPr>
      </w:pPr>
      <w:hyperlink r:id="rId85">
        <w:r w:rsidR="009807FC">
          <w:rPr>
            <w:rFonts w:ascii="Arial" w:eastAsia="Arial" w:hAnsi="Arial" w:cs="Arial"/>
            <w:color w:val="FF0000"/>
            <w:sz w:val="18"/>
            <w:szCs w:val="18"/>
            <w:highlight w:val="white"/>
          </w:rPr>
          <w:t>Gustav Winter</w:t>
        </w:r>
      </w:hyperlink>
      <w:r w:rsidR="009807FC">
        <w:rPr>
          <w:rFonts w:ascii="Arial" w:eastAsia="Arial" w:hAnsi="Arial" w:cs="Arial"/>
          <w:color w:val="FF0000"/>
          <w:sz w:val="18"/>
          <w:szCs w:val="18"/>
          <w:highlight w:val="white"/>
        </w:rPr>
        <w:t xml:space="preserve"> 1889–1943</w:t>
      </w:r>
    </w:p>
    <w:p w14:paraId="01A0CB96"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Kniha o Francii</w:t>
      </w:r>
    </w:p>
    <w:p w14:paraId="10AEFA02" w14:textId="77777777" w:rsidR="00756AD5" w:rsidRDefault="003A3E33">
      <w:pPr>
        <w:widowControl w:val="0"/>
        <w:spacing w:after="0" w:line="276" w:lineRule="auto"/>
        <w:rPr>
          <w:rFonts w:ascii="Arial" w:eastAsia="Arial" w:hAnsi="Arial" w:cs="Arial"/>
          <w:color w:val="FF9900"/>
          <w:sz w:val="18"/>
          <w:szCs w:val="18"/>
          <w:highlight w:val="white"/>
        </w:rPr>
      </w:pPr>
      <w:hyperlink r:id="rId86">
        <w:r w:rsidR="009807FC">
          <w:rPr>
            <w:rFonts w:ascii="Arial" w:eastAsia="Arial" w:hAnsi="Arial" w:cs="Arial"/>
            <w:color w:val="FF9900"/>
            <w:sz w:val="18"/>
            <w:szCs w:val="18"/>
            <w:highlight w:val="white"/>
          </w:rPr>
          <w:t xml:space="preserve">Hans </w:t>
        </w:r>
        <w:proofErr w:type="spellStart"/>
        <w:r w:rsidR="009807FC">
          <w:rPr>
            <w:rFonts w:ascii="Arial" w:eastAsia="Arial" w:hAnsi="Arial" w:cs="Arial"/>
            <w:color w:val="FF9900"/>
            <w:sz w:val="18"/>
            <w:szCs w:val="18"/>
            <w:highlight w:val="white"/>
          </w:rPr>
          <w:t>Watzlik</w:t>
        </w:r>
        <w:proofErr w:type="spellEnd"/>
      </w:hyperlink>
      <w:r w:rsidR="009807FC">
        <w:rPr>
          <w:rFonts w:ascii="Arial" w:eastAsia="Arial" w:hAnsi="Arial" w:cs="Arial"/>
          <w:color w:val="FF9900"/>
          <w:sz w:val="18"/>
          <w:szCs w:val="18"/>
          <w:highlight w:val="white"/>
        </w:rPr>
        <w:t xml:space="preserve"> 1879–1948</w:t>
      </w:r>
    </w:p>
    <w:p w14:paraId="23B9E144"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 xml:space="preserve">Der </w:t>
      </w:r>
      <w:proofErr w:type="spellStart"/>
      <w:r>
        <w:rPr>
          <w:rFonts w:ascii="Arial" w:eastAsia="Arial" w:hAnsi="Arial" w:cs="Arial"/>
          <w:i/>
          <w:color w:val="333333"/>
          <w:sz w:val="18"/>
          <w:szCs w:val="18"/>
          <w:highlight w:val="white"/>
        </w:rPr>
        <w:t>Pfarrer</w:t>
      </w:r>
      <w:proofErr w:type="spellEnd"/>
      <w:r>
        <w:rPr>
          <w:rFonts w:ascii="Arial" w:eastAsia="Arial" w:hAnsi="Arial" w:cs="Arial"/>
          <w:i/>
          <w:color w:val="333333"/>
          <w:sz w:val="18"/>
          <w:szCs w:val="18"/>
          <w:highlight w:val="white"/>
        </w:rPr>
        <w:t xml:space="preserve"> von </w:t>
      </w:r>
      <w:proofErr w:type="spellStart"/>
      <w:r>
        <w:rPr>
          <w:rFonts w:ascii="Arial" w:eastAsia="Arial" w:hAnsi="Arial" w:cs="Arial"/>
          <w:i/>
          <w:color w:val="333333"/>
          <w:sz w:val="18"/>
          <w:szCs w:val="18"/>
          <w:highlight w:val="white"/>
        </w:rPr>
        <w:t>Dornloh</w:t>
      </w:r>
      <w:proofErr w:type="spellEnd"/>
    </w:p>
    <w:p w14:paraId="2D03B812" w14:textId="77777777" w:rsidR="00756AD5" w:rsidRDefault="00756AD5">
      <w:pPr>
        <w:widowControl w:val="0"/>
        <w:spacing w:after="0" w:line="276" w:lineRule="auto"/>
        <w:rPr>
          <w:rFonts w:ascii="Arial" w:eastAsia="Arial" w:hAnsi="Arial" w:cs="Arial"/>
          <w:i/>
          <w:color w:val="333333"/>
          <w:sz w:val="18"/>
          <w:szCs w:val="18"/>
          <w:highlight w:val="white"/>
        </w:rPr>
      </w:pPr>
    </w:p>
    <w:p w14:paraId="02B95BE1" w14:textId="77777777" w:rsidR="00756AD5" w:rsidRDefault="009807FC">
      <w:pPr>
        <w:widowControl w:val="0"/>
        <w:spacing w:before="240" w:after="0" w:line="276" w:lineRule="auto"/>
        <w:rPr>
          <w:rFonts w:ascii="Arial" w:eastAsia="Arial" w:hAnsi="Arial" w:cs="Arial"/>
          <w:b/>
          <w:color w:val="333333"/>
          <w:sz w:val="18"/>
          <w:szCs w:val="18"/>
          <w:highlight w:val="white"/>
        </w:rPr>
      </w:pPr>
      <w:r>
        <w:rPr>
          <w:rFonts w:ascii="Arial" w:eastAsia="Arial" w:hAnsi="Arial" w:cs="Arial"/>
          <w:b/>
          <w:color w:val="333333"/>
          <w:sz w:val="18"/>
          <w:szCs w:val="18"/>
          <w:highlight w:val="white"/>
        </w:rPr>
        <w:t>1932</w:t>
      </w:r>
    </w:p>
    <w:p w14:paraId="1C066D97" w14:textId="77777777" w:rsidR="00756AD5" w:rsidRDefault="003A3E33">
      <w:pPr>
        <w:widowControl w:val="0"/>
        <w:spacing w:before="160" w:after="0" w:line="276" w:lineRule="auto"/>
        <w:rPr>
          <w:rFonts w:ascii="Arial" w:eastAsia="Arial" w:hAnsi="Arial" w:cs="Arial"/>
          <w:color w:val="FF0000"/>
          <w:sz w:val="18"/>
          <w:szCs w:val="18"/>
          <w:highlight w:val="white"/>
        </w:rPr>
      </w:pPr>
      <w:hyperlink r:id="rId87">
        <w:r w:rsidR="009807FC">
          <w:rPr>
            <w:rFonts w:ascii="Arial" w:eastAsia="Arial" w:hAnsi="Arial" w:cs="Arial"/>
            <w:color w:val="FF0000"/>
            <w:sz w:val="18"/>
            <w:szCs w:val="18"/>
            <w:highlight w:val="white"/>
          </w:rPr>
          <w:t>Marie Majerová</w:t>
        </w:r>
      </w:hyperlink>
      <w:r w:rsidR="009807FC">
        <w:rPr>
          <w:rFonts w:ascii="Arial" w:eastAsia="Arial" w:hAnsi="Arial" w:cs="Arial"/>
          <w:color w:val="FF0000"/>
          <w:sz w:val="18"/>
          <w:szCs w:val="18"/>
          <w:highlight w:val="white"/>
        </w:rPr>
        <w:t xml:space="preserve"> 1882–1967</w:t>
      </w:r>
    </w:p>
    <w:p w14:paraId="3DA70772"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Přehrada</w:t>
      </w:r>
    </w:p>
    <w:p w14:paraId="4BD5817C" w14:textId="77777777" w:rsidR="00756AD5" w:rsidRDefault="003A3E33">
      <w:pPr>
        <w:widowControl w:val="0"/>
        <w:spacing w:after="0" w:line="276" w:lineRule="auto"/>
        <w:rPr>
          <w:rFonts w:ascii="Arial" w:eastAsia="Arial" w:hAnsi="Arial" w:cs="Arial"/>
          <w:color w:val="FF0000"/>
          <w:sz w:val="18"/>
          <w:szCs w:val="18"/>
          <w:highlight w:val="white"/>
        </w:rPr>
      </w:pPr>
      <w:hyperlink r:id="rId88">
        <w:r w:rsidR="009807FC">
          <w:rPr>
            <w:rFonts w:ascii="Arial" w:eastAsia="Arial" w:hAnsi="Arial" w:cs="Arial"/>
            <w:color w:val="FF0000"/>
            <w:sz w:val="18"/>
            <w:szCs w:val="18"/>
            <w:highlight w:val="white"/>
          </w:rPr>
          <w:t>František Halas</w:t>
        </w:r>
      </w:hyperlink>
      <w:r w:rsidR="009807FC">
        <w:rPr>
          <w:rFonts w:ascii="Arial" w:eastAsia="Arial" w:hAnsi="Arial" w:cs="Arial"/>
          <w:color w:val="FF0000"/>
          <w:sz w:val="18"/>
          <w:szCs w:val="18"/>
          <w:highlight w:val="white"/>
        </w:rPr>
        <w:t xml:space="preserve"> 1901–1949</w:t>
      </w:r>
    </w:p>
    <w:p w14:paraId="58D544C4"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Tvář</w:t>
      </w:r>
    </w:p>
    <w:p w14:paraId="08BC016D" w14:textId="77777777" w:rsidR="00756AD5" w:rsidRDefault="009807FC">
      <w:pPr>
        <w:widowControl w:val="0"/>
        <w:spacing w:after="0" w:line="276" w:lineRule="auto"/>
        <w:rPr>
          <w:rFonts w:ascii="Arial" w:eastAsia="Arial" w:hAnsi="Arial" w:cs="Arial"/>
          <w:color w:val="00FF00"/>
          <w:sz w:val="18"/>
          <w:szCs w:val="18"/>
          <w:highlight w:val="white"/>
        </w:rPr>
      </w:pPr>
      <w:r>
        <w:rPr>
          <w:rFonts w:ascii="Arial" w:eastAsia="Arial" w:hAnsi="Arial" w:cs="Arial"/>
          <w:color w:val="00FF00"/>
          <w:sz w:val="18"/>
          <w:szCs w:val="18"/>
          <w:highlight w:val="white"/>
        </w:rPr>
        <w:t>Ivan Stodola 1888–1977</w:t>
      </w:r>
    </w:p>
    <w:p w14:paraId="2F8F6D7E"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Král Svatopluk</w:t>
      </w:r>
    </w:p>
    <w:p w14:paraId="2C684BC6" w14:textId="77777777" w:rsidR="00756AD5" w:rsidRDefault="003A3E33">
      <w:pPr>
        <w:widowControl w:val="0"/>
        <w:spacing w:after="0" w:line="276" w:lineRule="auto"/>
        <w:rPr>
          <w:rFonts w:ascii="Arial" w:eastAsia="Arial" w:hAnsi="Arial" w:cs="Arial"/>
          <w:color w:val="FF9900"/>
          <w:sz w:val="18"/>
          <w:szCs w:val="18"/>
          <w:highlight w:val="white"/>
        </w:rPr>
      </w:pPr>
      <w:hyperlink r:id="rId89">
        <w:r w:rsidR="009807FC">
          <w:rPr>
            <w:rFonts w:ascii="Arial" w:eastAsia="Arial" w:hAnsi="Arial" w:cs="Arial"/>
            <w:color w:val="FF9900"/>
            <w:sz w:val="18"/>
            <w:szCs w:val="18"/>
            <w:highlight w:val="white"/>
          </w:rPr>
          <w:t xml:space="preserve">Oskar </w:t>
        </w:r>
        <w:proofErr w:type="spellStart"/>
        <w:r w:rsidR="009807FC">
          <w:rPr>
            <w:rFonts w:ascii="Arial" w:eastAsia="Arial" w:hAnsi="Arial" w:cs="Arial"/>
            <w:color w:val="FF9900"/>
            <w:sz w:val="18"/>
            <w:szCs w:val="18"/>
            <w:highlight w:val="white"/>
          </w:rPr>
          <w:t>Baum</w:t>
        </w:r>
        <w:proofErr w:type="spellEnd"/>
      </w:hyperlink>
      <w:r w:rsidR="009807FC">
        <w:rPr>
          <w:rFonts w:ascii="Arial" w:eastAsia="Arial" w:hAnsi="Arial" w:cs="Arial"/>
          <w:color w:val="FF9900"/>
          <w:sz w:val="18"/>
          <w:szCs w:val="18"/>
          <w:highlight w:val="white"/>
        </w:rPr>
        <w:t xml:space="preserve"> 1883–1941</w:t>
      </w:r>
    </w:p>
    <w:p w14:paraId="382FABF8"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 xml:space="preserve">Die </w:t>
      </w:r>
      <w:proofErr w:type="spellStart"/>
      <w:r>
        <w:rPr>
          <w:rFonts w:ascii="Arial" w:eastAsia="Arial" w:hAnsi="Arial" w:cs="Arial"/>
          <w:i/>
          <w:color w:val="333333"/>
          <w:sz w:val="18"/>
          <w:szCs w:val="18"/>
          <w:highlight w:val="white"/>
        </w:rPr>
        <w:t>Schrift</w:t>
      </w:r>
      <w:proofErr w:type="spellEnd"/>
      <w:r>
        <w:rPr>
          <w:rFonts w:ascii="Arial" w:eastAsia="Arial" w:hAnsi="Arial" w:cs="Arial"/>
          <w:i/>
          <w:color w:val="333333"/>
          <w:sz w:val="18"/>
          <w:szCs w:val="18"/>
          <w:highlight w:val="white"/>
        </w:rPr>
        <w:t xml:space="preserve">, </w:t>
      </w:r>
      <w:proofErr w:type="spellStart"/>
      <w:r>
        <w:rPr>
          <w:rFonts w:ascii="Arial" w:eastAsia="Arial" w:hAnsi="Arial" w:cs="Arial"/>
          <w:i/>
          <w:color w:val="333333"/>
          <w:sz w:val="18"/>
          <w:szCs w:val="18"/>
          <w:highlight w:val="white"/>
        </w:rPr>
        <w:t>die</w:t>
      </w:r>
      <w:proofErr w:type="spellEnd"/>
      <w:r>
        <w:rPr>
          <w:rFonts w:ascii="Arial" w:eastAsia="Arial" w:hAnsi="Arial" w:cs="Arial"/>
          <w:i/>
          <w:color w:val="333333"/>
          <w:sz w:val="18"/>
          <w:szCs w:val="18"/>
          <w:highlight w:val="white"/>
        </w:rPr>
        <w:t xml:space="preserve"> </w:t>
      </w:r>
      <w:proofErr w:type="spellStart"/>
      <w:r>
        <w:rPr>
          <w:rFonts w:ascii="Arial" w:eastAsia="Arial" w:hAnsi="Arial" w:cs="Arial"/>
          <w:i/>
          <w:color w:val="333333"/>
          <w:sz w:val="18"/>
          <w:szCs w:val="18"/>
          <w:highlight w:val="white"/>
        </w:rPr>
        <w:t>nicht</w:t>
      </w:r>
      <w:proofErr w:type="spellEnd"/>
      <w:r>
        <w:rPr>
          <w:rFonts w:ascii="Arial" w:eastAsia="Arial" w:hAnsi="Arial" w:cs="Arial"/>
          <w:i/>
          <w:color w:val="333333"/>
          <w:sz w:val="18"/>
          <w:szCs w:val="18"/>
          <w:highlight w:val="white"/>
        </w:rPr>
        <w:t xml:space="preserve"> log</w:t>
      </w:r>
    </w:p>
    <w:p w14:paraId="17E5160C" w14:textId="77777777" w:rsidR="00756AD5" w:rsidRDefault="00756AD5">
      <w:pPr>
        <w:widowControl w:val="0"/>
        <w:spacing w:after="0" w:line="276" w:lineRule="auto"/>
        <w:rPr>
          <w:rFonts w:ascii="Arial" w:eastAsia="Arial" w:hAnsi="Arial" w:cs="Arial"/>
          <w:i/>
          <w:color w:val="333333"/>
          <w:sz w:val="18"/>
          <w:szCs w:val="18"/>
          <w:highlight w:val="white"/>
        </w:rPr>
      </w:pPr>
    </w:p>
    <w:p w14:paraId="4A8B92BD" w14:textId="77777777" w:rsidR="00756AD5" w:rsidRDefault="009807FC">
      <w:pPr>
        <w:widowControl w:val="0"/>
        <w:spacing w:before="240" w:after="0" w:line="276" w:lineRule="auto"/>
        <w:rPr>
          <w:rFonts w:ascii="Arial" w:eastAsia="Arial" w:hAnsi="Arial" w:cs="Arial"/>
          <w:b/>
          <w:color w:val="333333"/>
          <w:sz w:val="18"/>
          <w:szCs w:val="18"/>
          <w:highlight w:val="white"/>
        </w:rPr>
      </w:pPr>
      <w:r>
        <w:rPr>
          <w:rFonts w:ascii="Arial" w:eastAsia="Arial" w:hAnsi="Arial" w:cs="Arial"/>
          <w:b/>
          <w:color w:val="333333"/>
          <w:sz w:val="18"/>
          <w:szCs w:val="18"/>
          <w:highlight w:val="white"/>
        </w:rPr>
        <w:t>1933</w:t>
      </w:r>
    </w:p>
    <w:p w14:paraId="67894854" w14:textId="77777777" w:rsidR="00756AD5" w:rsidRDefault="003A3E33">
      <w:pPr>
        <w:widowControl w:val="0"/>
        <w:spacing w:before="160" w:after="0" w:line="276" w:lineRule="auto"/>
        <w:rPr>
          <w:rFonts w:ascii="Arial" w:eastAsia="Arial" w:hAnsi="Arial" w:cs="Arial"/>
          <w:color w:val="00FF00"/>
          <w:sz w:val="18"/>
          <w:szCs w:val="18"/>
          <w:highlight w:val="white"/>
        </w:rPr>
      </w:pPr>
      <w:hyperlink r:id="rId90">
        <w:proofErr w:type="spellStart"/>
        <w:r w:rsidR="009807FC">
          <w:rPr>
            <w:rFonts w:ascii="Arial" w:eastAsia="Arial" w:hAnsi="Arial" w:cs="Arial"/>
            <w:color w:val="00FF00"/>
            <w:sz w:val="18"/>
            <w:szCs w:val="18"/>
            <w:highlight w:val="white"/>
          </w:rPr>
          <w:t>Tido</w:t>
        </w:r>
        <w:proofErr w:type="spellEnd"/>
        <w:r w:rsidR="009807FC">
          <w:rPr>
            <w:rFonts w:ascii="Arial" w:eastAsia="Arial" w:hAnsi="Arial" w:cs="Arial"/>
            <w:color w:val="00FF00"/>
            <w:sz w:val="18"/>
            <w:szCs w:val="18"/>
            <w:highlight w:val="white"/>
          </w:rPr>
          <w:t xml:space="preserve"> J. Gašpar</w:t>
        </w:r>
      </w:hyperlink>
      <w:r w:rsidR="009807FC">
        <w:rPr>
          <w:rFonts w:ascii="Arial" w:eastAsia="Arial" w:hAnsi="Arial" w:cs="Arial"/>
          <w:color w:val="00FF00"/>
          <w:sz w:val="18"/>
          <w:szCs w:val="18"/>
          <w:highlight w:val="white"/>
        </w:rPr>
        <w:t xml:space="preserve"> 1893–1972</w:t>
      </w:r>
    </w:p>
    <w:p w14:paraId="18A8BF65" w14:textId="77777777" w:rsidR="00756AD5" w:rsidRDefault="009807FC">
      <w:pPr>
        <w:widowControl w:val="0"/>
        <w:spacing w:after="0" w:line="276" w:lineRule="auto"/>
        <w:rPr>
          <w:rFonts w:ascii="Arial" w:eastAsia="Arial" w:hAnsi="Arial" w:cs="Arial"/>
          <w:i/>
          <w:color w:val="333333"/>
          <w:sz w:val="18"/>
          <w:szCs w:val="18"/>
          <w:highlight w:val="white"/>
        </w:rPr>
      </w:pPr>
      <w:proofErr w:type="spellStart"/>
      <w:r>
        <w:rPr>
          <w:rFonts w:ascii="Arial" w:eastAsia="Arial" w:hAnsi="Arial" w:cs="Arial"/>
          <w:i/>
          <w:color w:val="333333"/>
          <w:sz w:val="18"/>
          <w:szCs w:val="18"/>
          <w:highlight w:val="white"/>
        </w:rPr>
        <w:t>Námorníci</w:t>
      </w:r>
      <w:proofErr w:type="spellEnd"/>
    </w:p>
    <w:p w14:paraId="1CC3495B" w14:textId="77777777" w:rsidR="00756AD5" w:rsidRDefault="003A3E33">
      <w:pPr>
        <w:widowControl w:val="0"/>
        <w:spacing w:after="0" w:line="276" w:lineRule="auto"/>
        <w:rPr>
          <w:rFonts w:ascii="Arial" w:eastAsia="Arial" w:hAnsi="Arial" w:cs="Arial"/>
          <w:color w:val="FF0000"/>
          <w:sz w:val="18"/>
          <w:szCs w:val="18"/>
          <w:highlight w:val="white"/>
        </w:rPr>
      </w:pPr>
      <w:hyperlink r:id="rId91">
        <w:r w:rsidR="009807FC">
          <w:rPr>
            <w:rFonts w:ascii="Arial" w:eastAsia="Arial" w:hAnsi="Arial" w:cs="Arial"/>
            <w:color w:val="FF0000"/>
            <w:sz w:val="18"/>
            <w:szCs w:val="18"/>
            <w:highlight w:val="white"/>
          </w:rPr>
          <w:t>Jaroslav Kvapil</w:t>
        </w:r>
      </w:hyperlink>
      <w:r w:rsidR="009807FC">
        <w:rPr>
          <w:rFonts w:ascii="Arial" w:eastAsia="Arial" w:hAnsi="Arial" w:cs="Arial"/>
          <w:color w:val="FF0000"/>
          <w:sz w:val="18"/>
          <w:szCs w:val="18"/>
          <w:highlight w:val="white"/>
        </w:rPr>
        <w:t xml:space="preserve"> 1868–1950</w:t>
      </w:r>
    </w:p>
    <w:p w14:paraId="0AE1DC5D"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O čem vím</w:t>
      </w:r>
    </w:p>
    <w:p w14:paraId="15CF8706" w14:textId="77777777" w:rsidR="00756AD5" w:rsidRDefault="003A3E33">
      <w:pPr>
        <w:widowControl w:val="0"/>
        <w:spacing w:after="0" w:line="276" w:lineRule="auto"/>
        <w:rPr>
          <w:rFonts w:ascii="Arial" w:eastAsia="Arial" w:hAnsi="Arial" w:cs="Arial"/>
          <w:color w:val="FF0000"/>
          <w:sz w:val="18"/>
          <w:szCs w:val="18"/>
          <w:highlight w:val="white"/>
        </w:rPr>
      </w:pPr>
      <w:hyperlink r:id="rId92">
        <w:r w:rsidR="009807FC">
          <w:rPr>
            <w:rFonts w:ascii="Arial" w:eastAsia="Arial" w:hAnsi="Arial" w:cs="Arial"/>
            <w:color w:val="FF0000"/>
            <w:sz w:val="18"/>
            <w:szCs w:val="18"/>
            <w:highlight w:val="white"/>
          </w:rPr>
          <w:t>Ivan Olbracht</w:t>
        </w:r>
      </w:hyperlink>
      <w:r w:rsidR="009807FC">
        <w:rPr>
          <w:rFonts w:ascii="Arial" w:eastAsia="Arial" w:hAnsi="Arial" w:cs="Arial"/>
          <w:color w:val="FF0000"/>
          <w:sz w:val="18"/>
          <w:szCs w:val="18"/>
          <w:highlight w:val="white"/>
        </w:rPr>
        <w:t xml:space="preserve"> 1882–1952</w:t>
      </w:r>
    </w:p>
    <w:p w14:paraId="557B9D3D"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Nikola Šuhaj loupežník</w:t>
      </w:r>
    </w:p>
    <w:p w14:paraId="024BFF83" w14:textId="77777777" w:rsidR="00756AD5" w:rsidRDefault="00756AD5">
      <w:pPr>
        <w:widowControl w:val="0"/>
        <w:spacing w:after="0" w:line="276" w:lineRule="auto"/>
        <w:rPr>
          <w:rFonts w:ascii="Arial" w:eastAsia="Arial" w:hAnsi="Arial" w:cs="Arial"/>
          <w:i/>
          <w:color w:val="333333"/>
          <w:sz w:val="18"/>
          <w:szCs w:val="18"/>
          <w:highlight w:val="white"/>
        </w:rPr>
      </w:pPr>
    </w:p>
    <w:p w14:paraId="3895E99B" w14:textId="77777777" w:rsidR="00756AD5" w:rsidRDefault="009807FC">
      <w:pPr>
        <w:widowControl w:val="0"/>
        <w:spacing w:before="240" w:after="0" w:line="276" w:lineRule="auto"/>
        <w:rPr>
          <w:rFonts w:ascii="Arial" w:eastAsia="Arial" w:hAnsi="Arial" w:cs="Arial"/>
          <w:b/>
          <w:color w:val="333333"/>
          <w:sz w:val="18"/>
          <w:szCs w:val="18"/>
          <w:highlight w:val="white"/>
        </w:rPr>
      </w:pPr>
      <w:r>
        <w:rPr>
          <w:rFonts w:ascii="Arial" w:eastAsia="Arial" w:hAnsi="Arial" w:cs="Arial"/>
          <w:b/>
          <w:color w:val="333333"/>
          <w:sz w:val="18"/>
          <w:szCs w:val="18"/>
          <w:highlight w:val="white"/>
        </w:rPr>
        <w:t>1934</w:t>
      </w:r>
    </w:p>
    <w:p w14:paraId="6A2FAECF" w14:textId="77777777" w:rsidR="00756AD5" w:rsidRDefault="003A3E33">
      <w:pPr>
        <w:widowControl w:val="0"/>
        <w:spacing w:before="160" w:after="0" w:line="276" w:lineRule="auto"/>
        <w:rPr>
          <w:rFonts w:ascii="Arial" w:eastAsia="Arial" w:hAnsi="Arial" w:cs="Arial"/>
          <w:color w:val="FF0000"/>
          <w:sz w:val="18"/>
          <w:szCs w:val="18"/>
          <w:highlight w:val="white"/>
        </w:rPr>
      </w:pPr>
      <w:hyperlink r:id="rId93">
        <w:r w:rsidR="009807FC">
          <w:rPr>
            <w:rFonts w:ascii="Arial" w:eastAsia="Arial" w:hAnsi="Arial" w:cs="Arial"/>
            <w:color w:val="FF0000"/>
            <w:sz w:val="18"/>
            <w:szCs w:val="18"/>
            <w:highlight w:val="white"/>
          </w:rPr>
          <w:t>Karel Čapek</w:t>
        </w:r>
      </w:hyperlink>
      <w:r w:rsidR="009807FC">
        <w:rPr>
          <w:rFonts w:ascii="Arial" w:eastAsia="Arial" w:hAnsi="Arial" w:cs="Arial"/>
          <w:color w:val="FF0000"/>
          <w:sz w:val="18"/>
          <w:szCs w:val="18"/>
          <w:highlight w:val="white"/>
        </w:rPr>
        <w:t xml:space="preserve"> 1890–1938</w:t>
      </w:r>
    </w:p>
    <w:p w14:paraId="42522154"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Povětroň</w:t>
      </w:r>
    </w:p>
    <w:p w14:paraId="63D55D18" w14:textId="77777777" w:rsidR="00756AD5" w:rsidRDefault="003A3E33">
      <w:pPr>
        <w:widowControl w:val="0"/>
        <w:spacing w:after="0" w:line="276" w:lineRule="auto"/>
        <w:rPr>
          <w:rFonts w:ascii="Arial" w:eastAsia="Arial" w:hAnsi="Arial" w:cs="Arial"/>
          <w:color w:val="FF0000"/>
          <w:sz w:val="18"/>
          <w:szCs w:val="18"/>
          <w:highlight w:val="white"/>
        </w:rPr>
      </w:pPr>
      <w:hyperlink r:id="rId94">
        <w:r w:rsidR="009807FC">
          <w:rPr>
            <w:rFonts w:ascii="Arial" w:eastAsia="Arial" w:hAnsi="Arial" w:cs="Arial"/>
            <w:color w:val="FF0000"/>
            <w:sz w:val="18"/>
            <w:szCs w:val="18"/>
            <w:highlight w:val="white"/>
          </w:rPr>
          <w:t>Vítězslav Nezval</w:t>
        </w:r>
      </w:hyperlink>
      <w:r w:rsidR="009807FC">
        <w:rPr>
          <w:rFonts w:ascii="Arial" w:eastAsia="Arial" w:hAnsi="Arial" w:cs="Arial"/>
          <w:color w:val="FF0000"/>
          <w:sz w:val="18"/>
          <w:szCs w:val="18"/>
          <w:highlight w:val="white"/>
        </w:rPr>
        <w:t xml:space="preserve"> 1900–1958</w:t>
      </w:r>
    </w:p>
    <w:p w14:paraId="0B6149CC"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Sbohem a šáteček</w:t>
      </w:r>
    </w:p>
    <w:p w14:paraId="2E58D60D" w14:textId="77777777" w:rsidR="00756AD5" w:rsidRDefault="003A3E33">
      <w:pPr>
        <w:widowControl w:val="0"/>
        <w:spacing w:after="0" w:line="276" w:lineRule="auto"/>
        <w:rPr>
          <w:rFonts w:ascii="Arial" w:eastAsia="Arial" w:hAnsi="Arial" w:cs="Arial"/>
          <w:color w:val="00FF00"/>
          <w:sz w:val="18"/>
          <w:szCs w:val="18"/>
          <w:highlight w:val="white"/>
        </w:rPr>
      </w:pPr>
      <w:hyperlink r:id="rId95">
        <w:r w:rsidR="009807FC">
          <w:rPr>
            <w:rFonts w:ascii="Arial" w:eastAsia="Arial" w:hAnsi="Arial" w:cs="Arial"/>
            <w:color w:val="00FF00"/>
            <w:sz w:val="18"/>
            <w:szCs w:val="18"/>
            <w:highlight w:val="white"/>
          </w:rPr>
          <w:t>Jozef Gregor Tajovský</w:t>
        </w:r>
      </w:hyperlink>
      <w:r w:rsidR="009807FC">
        <w:rPr>
          <w:rFonts w:ascii="Arial" w:eastAsia="Arial" w:hAnsi="Arial" w:cs="Arial"/>
          <w:color w:val="00FF00"/>
          <w:sz w:val="18"/>
          <w:szCs w:val="18"/>
          <w:highlight w:val="white"/>
        </w:rPr>
        <w:t xml:space="preserve"> 1874–1940</w:t>
      </w:r>
    </w:p>
    <w:p w14:paraId="21187A61" w14:textId="77777777" w:rsidR="00756AD5" w:rsidRDefault="009807FC">
      <w:pPr>
        <w:widowControl w:val="0"/>
        <w:spacing w:after="0" w:line="276" w:lineRule="auto"/>
        <w:rPr>
          <w:rFonts w:ascii="Arial" w:eastAsia="Arial" w:hAnsi="Arial" w:cs="Arial"/>
          <w:i/>
          <w:color w:val="333333"/>
          <w:sz w:val="18"/>
          <w:szCs w:val="18"/>
          <w:highlight w:val="white"/>
        </w:rPr>
      </w:pPr>
      <w:proofErr w:type="spellStart"/>
      <w:r>
        <w:rPr>
          <w:rFonts w:ascii="Arial" w:eastAsia="Arial" w:hAnsi="Arial" w:cs="Arial"/>
          <w:i/>
          <w:color w:val="333333"/>
          <w:sz w:val="18"/>
          <w:szCs w:val="18"/>
          <w:highlight w:val="white"/>
        </w:rPr>
        <w:t>Blúznivci</w:t>
      </w:r>
      <w:proofErr w:type="spellEnd"/>
    </w:p>
    <w:p w14:paraId="431BA3EB" w14:textId="77777777" w:rsidR="00756AD5" w:rsidRDefault="003A3E33">
      <w:pPr>
        <w:widowControl w:val="0"/>
        <w:spacing w:after="0" w:line="276" w:lineRule="auto"/>
        <w:rPr>
          <w:rFonts w:ascii="Arial" w:eastAsia="Arial" w:hAnsi="Arial" w:cs="Arial"/>
          <w:color w:val="FF9900"/>
          <w:sz w:val="18"/>
          <w:szCs w:val="18"/>
          <w:highlight w:val="white"/>
        </w:rPr>
      </w:pPr>
      <w:hyperlink r:id="rId96">
        <w:r w:rsidR="009807FC">
          <w:rPr>
            <w:rFonts w:ascii="Arial" w:eastAsia="Arial" w:hAnsi="Arial" w:cs="Arial"/>
            <w:color w:val="FF9900"/>
            <w:sz w:val="18"/>
            <w:szCs w:val="18"/>
            <w:highlight w:val="white"/>
          </w:rPr>
          <w:t xml:space="preserve">Ludwig </w:t>
        </w:r>
        <w:proofErr w:type="spellStart"/>
        <w:r w:rsidR="009807FC">
          <w:rPr>
            <w:rFonts w:ascii="Arial" w:eastAsia="Arial" w:hAnsi="Arial" w:cs="Arial"/>
            <w:color w:val="FF9900"/>
            <w:sz w:val="18"/>
            <w:szCs w:val="18"/>
            <w:highlight w:val="white"/>
          </w:rPr>
          <w:t>Winder</w:t>
        </w:r>
        <w:proofErr w:type="spellEnd"/>
      </w:hyperlink>
      <w:r w:rsidR="009807FC">
        <w:rPr>
          <w:rFonts w:ascii="Arial" w:eastAsia="Arial" w:hAnsi="Arial" w:cs="Arial"/>
          <w:color w:val="FF9900"/>
          <w:sz w:val="18"/>
          <w:szCs w:val="18"/>
          <w:highlight w:val="white"/>
        </w:rPr>
        <w:t xml:space="preserve"> 1889–1946</w:t>
      </w:r>
    </w:p>
    <w:p w14:paraId="166C4F8E" w14:textId="77777777" w:rsidR="00756AD5" w:rsidRDefault="009807FC">
      <w:pPr>
        <w:widowControl w:val="0"/>
        <w:spacing w:after="0" w:line="276" w:lineRule="auto"/>
        <w:rPr>
          <w:rFonts w:ascii="Arial" w:eastAsia="Arial" w:hAnsi="Arial" w:cs="Arial"/>
          <w:i/>
          <w:color w:val="333333"/>
          <w:sz w:val="18"/>
          <w:szCs w:val="18"/>
          <w:highlight w:val="white"/>
        </w:rPr>
      </w:pPr>
      <w:proofErr w:type="spellStart"/>
      <w:r>
        <w:rPr>
          <w:rFonts w:ascii="Arial" w:eastAsia="Arial" w:hAnsi="Arial" w:cs="Arial"/>
          <w:i/>
          <w:color w:val="333333"/>
          <w:sz w:val="18"/>
          <w:szCs w:val="18"/>
          <w:highlight w:val="white"/>
        </w:rPr>
        <w:t>Familie</w:t>
      </w:r>
      <w:proofErr w:type="spellEnd"/>
      <w:r>
        <w:rPr>
          <w:rFonts w:ascii="Arial" w:eastAsia="Arial" w:hAnsi="Arial" w:cs="Arial"/>
          <w:i/>
          <w:color w:val="333333"/>
          <w:sz w:val="18"/>
          <w:szCs w:val="18"/>
          <w:highlight w:val="white"/>
        </w:rPr>
        <w:t xml:space="preserve"> </w:t>
      </w:r>
      <w:proofErr w:type="spellStart"/>
      <w:r>
        <w:rPr>
          <w:rFonts w:ascii="Arial" w:eastAsia="Arial" w:hAnsi="Arial" w:cs="Arial"/>
          <w:i/>
          <w:color w:val="333333"/>
          <w:sz w:val="18"/>
          <w:szCs w:val="18"/>
          <w:highlight w:val="white"/>
        </w:rPr>
        <w:t>Dörre</w:t>
      </w:r>
      <w:proofErr w:type="spellEnd"/>
      <w:r>
        <w:rPr>
          <w:rFonts w:ascii="Arial" w:eastAsia="Arial" w:hAnsi="Arial" w:cs="Arial"/>
          <w:i/>
          <w:color w:val="333333"/>
          <w:sz w:val="18"/>
          <w:szCs w:val="18"/>
          <w:highlight w:val="white"/>
        </w:rPr>
        <w:t xml:space="preserve"> </w:t>
      </w:r>
      <w:proofErr w:type="spellStart"/>
      <w:r>
        <w:rPr>
          <w:rFonts w:ascii="Arial" w:eastAsia="Arial" w:hAnsi="Arial" w:cs="Arial"/>
          <w:i/>
          <w:color w:val="333333"/>
          <w:sz w:val="18"/>
          <w:szCs w:val="18"/>
          <w:highlight w:val="white"/>
        </w:rPr>
        <w:t>überwindet</w:t>
      </w:r>
      <w:proofErr w:type="spellEnd"/>
      <w:r>
        <w:rPr>
          <w:rFonts w:ascii="Arial" w:eastAsia="Arial" w:hAnsi="Arial" w:cs="Arial"/>
          <w:i/>
          <w:color w:val="333333"/>
          <w:sz w:val="18"/>
          <w:szCs w:val="18"/>
          <w:highlight w:val="white"/>
        </w:rPr>
        <w:t xml:space="preserve"> </w:t>
      </w:r>
      <w:proofErr w:type="spellStart"/>
      <w:r>
        <w:rPr>
          <w:rFonts w:ascii="Arial" w:eastAsia="Arial" w:hAnsi="Arial" w:cs="Arial"/>
          <w:i/>
          <w:color w:val="333333"/>
          <w:sz w:val="18"/>
          <w:szCs w:val="18"/>
          <w:highlight w:val="white"/>
        </w:rPr>
        <w:t>die</w:t>
      </w:r>
      <w:proofErr w:type="spellEnd"/>
      <w:r>
        <w:rPr>
          <w:rFonts w:ascii="Arial" w:eastAsia="Arial" w:hAnsi="Arial" w:cs="Arial"/>
          <w:i/>
          <w:color w:val="333333"/>
          <w:sz w:val="18"/>
          <w:szCs w:val="18"/>
          <w:highlight w:val="white"/>
        </w:rPr>
        <w:t xml:space="preserve"> Krise</w:t>
      </w:r>
    </w:p>
    <w:p w14:paraId="5434C49D" w14:textId="77777777" w:rsidR="00756AD5" w:rsidRDefault="009807FC">
      <w:pPr>
        <w:widowControl w:val="0"/>
        <w:spacing w:before="240" w:after="0" w:line="276" w:lineRule="auto"/>
        <w:rPr>
          <w:rFonts w:ascii="Arial" w:eastAsia="Arial" w:hAnsi="Arial" w:cs="Arial"/>
          <w:b/>
          <w:color w:val="333333"/>
          <w:sz w:val="18"/>
          <w:szCs w:val="18"/>
          <w:highlight w:val="white"/>
        </w:rPr>
      </w:pPr>
      <w:r>
        <w:rPr>
          <w:rFonts w:ascii="Arial" w:eastAsia="Arial" w:hAnsi="Arial" w:cs="Arial"/>
          <w:b/>
          <w:color w:val="333333"/>
          <w:sz w:val="18"/>
          <w:szCs w:val="18"/>
          <w:highlight w:val="white"/>
        </w:rPr>
        <w:t>1935</w:t>
      </w:r>
    </w:p>
    <w:p w14:paraId="0767A690" w14:textId="77777777" w:rsidR="00756AD5" w:rsidRDefault="003A3E33">
      <w:pPr>
        <w:widowControl w:val="0"/>
        <w:spacing w:before="160" w:after="0" w:line="276" w:lineRule="auto"/>
        <w:rPr>
          <w:rFonts w:ascii="Arial" w:eastAsia="Arial" w:hAnsi="Arial" w:cs="Arial"/>
          <w:color w:val="FF0000"/>
          <w:sz w:val="18"/>
          <w:szCs w:val="18"/>
          <w:highlight w:val="white"/>
        </w:rPr>
      </w:pPr>
      <w:hyperlink r:id="rId97">
        <w:r w:rsidR="009807FC">
          <w:rPr>
            <w:rFonts w:ascii="Arial" w:eastAsia="Arial" w:hAnsi="Arial" w:cs="Arial"/>
            <w:color w:val="FF0000"/>
            <w:sz w:val="18"/>
            <w:szCs w:val="18"/>
            <w:highlight w:val="white"/>
          </w:rPr>
          <w:t xml:space="preserve">Jan </w:t>
        </w:r>
        <w:proofErr w:type="spellStart"/>
        <w:r w:rsidR="009807FC">
          <w:rPr>
            <w:rFonts w:ascii="Arial" w:eastAsia="Arial" w:hAnsi="Arial" w:cs="Arial"/>
            <w:color w:val="FF0000"/>
            <w:sz w:val="18"/>
            <w:szCs w:val="18"/>
            <w:highlight w:val="white"/>
          </w:rPr>
          <w:t>Herben</w:t>
        </w:r>
        <w:proofErr w:type="spellEnd"/>
      </w:hyperlink>
      <w:r w:rsidR="009807FC">
        <w:rPr>
          <w:rFonts w:ascii="Arial" w:eastAsia="Arial" w:hAnsi="Arial" w:cs="Arial"/>
          <w:color w:val="FF0000"/>
          <w:sz w:val="18"/>
          <w:szCs w:val="18"/>
          <w:highlight w:val="white"/>
        </w:rPr>
        <w:t xml:space="preserve"> 1857–1936</w:t>
      </w:r>
    </w:p>
    <w:p w14:paraId="2E6D8887"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Kniha vzpomínek</w:t>
      </w:r>
    </w:p>
    <w:p w14:paraId="3B1B6EF2" w14:textId="77777777" w:rsidR="00756AD5" w:rsidRDefault="003A3E33">
      <w:pPr>
        <w:widowControl w:val="0"/>
        <w:spacing w:after="0" w:line="276" w:lineRule="auto"/>
        <w:rPr>
          <w:rFonts w:ascii="Arial" w:eastAsia="Arial" w:hAnsi="Arial" w:cs="Arial"/>
          <w:color w:val="00FF00"/>
          <w:sz w:val="18"/>
          <w:szCs w:val="18"/>
          <w:highlight w:val="white"/>
        </w:rPr>
      </w:pPr>
      <w:hyperlink r:id="rId98">
        <w:r w:rsidR="009807FC">
          <w:rPr>
            <w:rFonts w:ascii="Arial" w:eastAsia="Arial" w:hAnsi="Arial" w:cs="Arial"/>
            <w:color w:val="00FF00"/>
            <w:sz w:val="18"/>
            <w:szCs w:val="18"/>
            <w:highlight w:val="white"/>
          </w:rPr>
          <w:t>Janko Jesenský</w:t>
        </w:r>
      </w:hyperlink>
      <w:r w:rsidR="009807FC">
        <w:rPr>
          <w:rFonts w:ascii="Arial" w:eastAsia="Arial" w:hAnsi="Arial" w:cs="Arial"/>
          <w:color w:val="00FF00"/>
          <w:sz w:val="18"/>
          <w:szCs w:val="18"/>
          <w:highlight w:val="white"/>
        </w:rPr>
        <w:t xml:space="preserve"> 1874–1945</w:t>
      </w:r>
    </w:p>
    <w:p w14:paraId="267C13D4"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Demokrati</w:t>
      </w:r>
    </w:p>
    <w:p w14:paraId="011184A9" w14:textId="77777777" w:rsidR="00756AD5" w:rsidRDefault="003A3E33">
      <w:pPr>
        <w:widowControl w:val="0"/>
        <w:spacing w:after="0" w:line="276" w:lineRule="auto"/>
        <w:rPr>
          <w:rFonts w:ascii="Arial" w:eastAsia="Arial" w:hAnsi="Arial" w:cs="Arial"/>
          <w:color w:val="FF0000"/>
          <w:sz w:val="18"/>
          <w:szCs w:val="18"/>
          <w:highlight w:val="white"/>
        </w:rPr>
      </w:pPr>
      <w:hyperlink r:id="rId99">
        <w:r w:rsidR="009807FC">
          <w:rPr>
            <w:rFonts w:ascii="Arial" w:eastAsia="Arial" w:hAnsi="Arial" w:cs="Arial"/>
            <w:color w:val="FF0000"/>
            <w:sz w:val="18"/>
            <w:szCs w:val="18"/>
            <w:highlight w:val="white"/>
          </w:rPr>
          <w:t>Zdeněk Němeček</w:t>
        </w:r>
      </w:hyperlink>
      <w:r w:rsidR="009807FC">
        <w:rPr>
          <w:rFonts w:ascii="Arial" w:eastAsia="Arial" w:hAnsi="Arial" w:cs="Arial"/>
          <w:color w:val="FF0000"/>
          <w:sz w:val="18"/>
          <w:szCs w:val="18"/>
          <w:highlight w:val="white"/>
        </w:rPr>
        <w:t xml:space="preserve"> 1894–1957</w:t>
      </w:r>
    </w:p>
    <w:p w14:paraId="181AF64D"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Na západ od Panonie</w:t>
      </w:r>
    </w:p>
    <w:p w14:paraId="5D67B692" w14:textId="77777777" w:rsidR="00756AD5" w:rsidRDefault="009807FC">
      <w:pPr>
        <w:widowControl w:val="0"/>
        <w:spacing w:before="240" w:after="0" w:line="276" w:lineRule="auto"/>
        <w:rPr>
          <w:rFonts w:ascii="Arial" w:eastAsia="Arial" w:hAnsi="Arial" w:cs="Arial"/>
          <w:b/>
          <w:color w:val="333333"/>
          <w:sz w:val="18"/>
          <w:szCs w:val="18"/>
          <w:highlight w:val="white"/>
        </w:rPr>
      </w:pPr>
      <w:r>
        <w:rPr>
          <w:rFonts w:ascii="Arial" w:eastAsia="Arial" w:hAnsi="Arial" w:cs="Arial"/>
          <w:b/>
          <w:color w:val="333333"/>
          <w:sz w:val="18"/>
          <w:szCs w:val="18"/>
          <w:highlight w:val="white"/>
        </w:rPr>
        <w:t>1936</w:t>
      </w:r>
    </w:p>
    <w:p w14:paraId="6ED3F922" w14:textId="77777777" w:rsidR="00756AD5" w:rsidRDefault="003A3E33">
      <w:pPr>
        <w:widowControl w:val="0"/>
        <w:spacing w:before="160" w:after="0" w:line="276" w:lineRule="auto"/>
        <w:rPr>
          <w:rFonts w:ascii="Arial" w:eastAsia="Arial" w:hAnsi="Arial" w:cs="Arial"/>
          <w:color w:val="FF0000"/>
          <w:sz w:val="18"/>
          <w:szCs w:val="18"/>
          <w:highlight w:val="white"/>
        </w:rPr>
      </w:pPr>
      <w:hyperlink r:id="rId100">
        <w:r w:rsidR="009807FC">
          <w:rPr>
            <w:rFonts w:ascii="Arial" w:eastAsia="Arial" w:hAnsi="Arial" w:cs="Arial"/>
            <w:color w:val="FF0000"/>
            <w:sz w:val="18"/>
            <w:szCs w:val="18"/>
            <w:highlight w:val="white"/>
          </w:rPr>
          <w:t>František Xaver Šalda</w:t>
        </w:r>
      </w:hyperlink>
      <w:r w:rsidR="009807FC">
        <w:rPr>
          <w:rFonts w:ascii="Arial" w:eastAsia="Arial" w:hAnsi="Arial" w:cs="Arial"/>
          <w:color w:val="FF0000"/>
          <w:sz w:val="18"/>
          <w:szCs w:val="18"/>
          <w:highlight w:val="white"/>
        </w:rPr>
        <w:t xml:space="preserve"> 1867–1937</w:t>
      </w:r>
    </w:p>
    <w:p w14:paraId="550979B2"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Dřevoryty staré i nové</w:t>
      </w:r>
    </w:p>
    <w:p w14:paraId="678E94AD" w14:textId="77777777" w:rsidR="00756AD5" w:rsidRDefault="003A3E33">
      <w:pPr>
        <w:widowControl w:val="0"/>
        <w:spacing w:after="0" w:line="276" w:lineRule="auto"/>
        <w:rPr>
          <w:rFonts w:ascii="Arial" w:eastAsia="Arial" w:hAnsi="Arial" w:cs="Arial"/>
          <w:color w:val="FF0000"/>
          <w:sz w:val="18"/>
          <w:szCs w:val="18"/>
          <w:highlight w:val="white"/>
        </w:rPr>
      </w:pPr>
      <w:hyperlink r:id="rId101">
        <w:r w:rsidR="009807FC">
          <w:rPr>
            <w:rFonts w:ascii="Arial" w:eastAsia="Arial" w:hAnsi="Arial" w:cs="Arial"/>
            <w:color w:val="FF0000"/>
            <w:sz w:val="18"/>
            <w:szCs w:val="18"/>
            <w:highlight w:val="white"/>
          </w:rPr>
          <w:t xml:space="preserve">Egon </w:t>
        </w:r>
        <w:proofErr w:type="spellStart"/>
        <w:r w:rsidR="009807FC">
          <w:rPr>
            <w:rFonts w:ascii="Arial" w:eastAsia="Arial" w:hAnsi="Arial" w:cs="Arial"/>
            <w:color w:val="FF0000"/>
            <w:sz w:val="18"/>
            <w:szCs w:val="18"/>
            <w:highlight w:val="white"/>
          </w:rPr>
          <w:t>Hostovský</w:t>
        </w:r>
        <w:proofErr w:type="spellEnd"/>
      </w:hyperlink>
      <w:r w:rsidR="009807FC">
        <w:rPr>
          <w:rFonts w:ascii="Arial" w:eastAsia="Arial" w:hAnsi="Arial" w:cs="Arial"/>
          <w:color w:val="FF0000"/>
          <w:sz w:val="18"/>
          <w:szCs w:val="18"/>
          <w:highlight w:val="white"/>
        </w:rPr>
        <w:t xml:space="preserve"> 1908–1973</w:t>
      </w:r>
    </w:p>
    <w:p w14:paraId="63EAAA14"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Žhář</w:t>
      </w:r>
    </w:p>
    <w:p w14:paraId="3C8BBD6C" w14:textId="77777777" w:rsidR="00756AD5" w:rsidRDefault="003A3E33">
      <w:pPr>
        <w:widowControl w:val="0"/>
        <w:spacing w:after="0" w:line="276" w:lineRule="auto"/>
        <w:rPr>
          <w:rFonts w:ascii="Arial" w:eastAsia="Arial" w:hAnsi="Arial" w:cs="Arial"/>
          <w:color w:val="00FF00"/>
          <w:sz w:val="18"/>
          <w:szCs w:val="18"/>
          <w:highlight w:val="white"/>
        </w:rPr>
      </w:pPr>
      <w:hyperlink r:id="rId102">
        <w:r w:rsidR="009807FC">
          <w:rPr>
            <w:rFonts w:ascii="Arial" w:eastAsia="Arial" w:hAnsi="Arial" w:cs="Arial"/>
            <w:color w:val="00FF00"/>
            <w:sz w:val="18"/>
            <w:szCs w:val="18"/>
            <w:highlight w:val="white"/>
          </w:rPr>
          <w:t xml:space="preserve">Ladislav </w:t>
        </w:r>
        <w:proofErr w:type="spellStart"/>
        <w:r w:rsidR="009807FC">
          <w:rPr>
            <w:rFonts w:ascii="Arial" w:eastAsia="Arial" w:hAnsi="Arial" w:cs="Arial"/>
            <w:color w:val="00FF00"/>
            <w:sz w:val="18"/>
            <w:szCs w:val="18"/>
            <w:highlight w:val="white"/>
          </w:rPr>
          <w:t>Novomeský</w:t>
        </w:r>
        <w:proofErr w:type="spellEnd"/>
      </w:hyperlink>
      <w:r w:rsidR="009807FC">
        <w:rPr>
          <w:rFonts w:ascii="Arial" w:eastAsia="Arial" w:hAnsi="Arial" w:cs="Arial"/>
          <w:color w:val="00FF00"/>
          <w:sz w:val="18"/>
          <w:szCs w:val="18"/>
          <w:highlight w:val="white"/>
        </w:rPr>
        <w:t xml:space="preserve"> 1904–1976</w:t>
      </w:r>
    </w:p>
    <w:p w14:paraId="57EEB140" w14:textId="77777777" w:rsidR="00756AD5" w:rsidRDefault="009807FC">
      <w:pPr>
        <w:widowControl w:val="0"/>
        <w:spacing w:after="0" w:line="276" w:lineRule="auto"/>
        <w:rPr>
          <w:rFonts w:ascii="Arial" w:eastAsia="Arial" w:hAnsi="Arial" w:cs="Arial"/>
          <w:i/>
          <w:color w:val="333333"/>
          <w:sz w:val="18"/>
          <w:szCs w:val="18"/>
          <w:highlight w:val="white"/>
        </w:rPr>
      </w:pPr>
      <w:proofErr w:type="spellStart"/>
      <w:r>
        <w:rPr>
          <w:rFonts w:ascii="Arial" w:eastAsia="Arial" w:hAnsi="Arial" w:cs="Arial"/>
          <w:i/>
          <w:color w:val="333333"/>
          <w:sz w:val="18"/>
          <w:szCs w:val="18"/>
          <w:highlight w:val="white"/>
        </w:rPr>
        <w:t>Otvorené</w:t>
      </w:r>
      <w:proofErr w:type="spellEnd"/>
      <w:r>
        <w:rPr>
          <w:rFonts w:ascii="Arial" w:eastAsia="Arial" w:hAnsi="Arial" w:cs="Arial"/>
          <w:i/>
          <w:color w:val="333333"/>
          <w:sz w:val="18"/>
          <w:szCs w:val="18"/>
          <w:highlight w:val="white"/>
        </w:rPr>
        <w:t xml:space="preserve"> </w:t>
      </w:r>
      <w:proofErr w:type="spellStart"/>
      <w:r>
        <w:rPr>
          <w:rFonts w:ascii="Arial" w:eastAsia="Arial" w:hAnsi="Arial" w:cs="Arial"/>
          <w:i/>
          <w:color w:val="333333"/>
          <w:sz w:val="18"/>
          <w:szCs w:val="18"/>
          <w:highlight w:val="white"/>
        </w:rPr>
        <w:t>okná</w:t>
      </w:r>
      <w:proofErr w:type="spellEnd"/>
    </w:p>
    <w:p w14:paraId="7B12B5FE" w14:textId="77777777" w:rsidR="00756AD5" w:rsidRDefault="003A3E33">
      <w:pPr>
        <w:widowControl w:val="0"/>
        <w:spacing w:after="0" w:line="276" w:lineRule="auto"/>
        <w:rPr>
          <w:rFonts w:ascii="Arial" w:eastAsia="Arial" w:hAnsi="Arial" w:cs="Arial"/>
          <w:color w:val="FF0000"/>
          <w:sz w:val="18"/>
          <w:szCs w:val="18"/>
          <w:highlight w:val="white"/>
        </w:rPr>
      </w:pPr>
      <w:hyperlink r:id="rId103">
        <w:r w:rsidR="009807FC">
          <w:rPr>
            <w:rFonts w:ascii="Arial" w:eastAsia="Arial" w:hAnsi="Arial" w:cs="Arial"/>
            <w:color w:val="FF0000"/>
            <w:sz w:val="18"/>
            <w:szCs w:val="18"/>
            <w:highlight w:val="white"/>
          </w:rPr>
          <w:t>Jaroslav Seifert</w:t>
        </w:r>
      </w:hyperlink>
      <w:r w:rsidR="009807FC">
        <w:rPr>
          <w:rFonts w:ascii="Arial" w:eastAsia="Arial" w:hAnsi="Arial" w:cs="Arial"/>
          <w:color w:val="FF0000"/>
          <w:sz w:val="18"/>
          <w:szCs w:val="18"/>
          <w:highlight w:val="white"/>
        </w:rPr>
        <w:t xml:space="preserve"> 1901–1986</w:t>
      </w:r>
    </w:p>
    <w:p w14:paraId="17DCD7FF" w14:textId="77777777" w:rsidR="00756AD5" w:rsidRDefault="009807FC">
      <w:pPr>
        <w:widowControl w:val="0"/>
        <w:spacing w:after="0" w:line="276"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Ruce Venušiny</w:t>
      </w:r>
    </w:p>
    <w:p w14:paraId="0E571BE5" w14:textId="77777777" w:rsidR="00756AD5" w:rsidRDefault="003A3E33">
      <w:pPr>
        <w:widowControl w:val="0"/>
        <w:spacing w:after="0" w:line="276" w:lineRule="auto"/>
        <w:rPr>
          <w:rFonts w:ascii="Arial" w:eastAsia="Arial" w:hAnsi="Arial" w:cs="Arial"/>
          <w:color w:val="FF9900"/>
          <w:sz w:val="18"/>
          <w:szCs w:val="18"/>
          <w:highlight w:val="white"/>
        </w:rPr>
      </w:pPr>
      <w:hyperlink r:id="rId104">
        <w:r w:rsidR="009807FC">
          <w:rPr>
            <w:rFonts w:ascii="Arial" w:eastAsia="Arial" w:hAnsi="Arial" w:cs="Arial"/>
            <w:color w:val="FF9900"/>
            <w:sz w:val="18"/>
            <w:szCs w:val="18"/>
            <w:highlight w:val="white"/>
          </w:rPr>
          <w:t xml:space="preserve">Emil </w:t>
        </w:r>
        <w:proofErr w:type="spellStart"/>
        <w:r w:rsidR="009807FC">
          <w:rPr>
            <w:rFonts w:ascii="Arial" w:eastAsia="Arial" w:hAnsi="Arial" w:cs="Arial"/>
            <w:color w:val="FF9900"/>
            <w:sz w:val="18"/>
            <w:szCs w:val="18"/>
            <w:highlight w:val="white"/>
          </w:rPr>
          <w:t>Merker</w:t>
        </w:r>
        <w:proofErr w:type="spellEnd"/>
      </w:hyperlink>
      <w:r w:rsidR="009807FC">
        <w:rPr>
          <w:rFonts w:ascii="Arial" w:eastAsia="Arial" w:hAnsi="Arial" w:cs="Arial"/>
          <w:color w:val="FF9900"/>
          <w:sz w:val="18"/>
          <w:szCs w:val="18"/>
          <w:highlight w:val="white"/>
        </w:rPr>
        <w:t xml:space="preserve"> 1888–1972</w:t>
      </w:r>
    </w:p>
    <w:p w14:paraId="3ED5D3E4" w14:textId="77777777" w:rsidR="00756AD5" w:rsidRDefault="00756AD5">
      <w:pPr>
        <w:widowControl w:val="0"/>
        <w:spacing w:after="0" w:line="276" w:lineRule="auto"/>
        <w:rPr>
          <w:rFonts w:ascii="Arial" w:eastAsia="Arial" w:hAnsi="Arial" w:cs="Arial"/>
          <w:color w:val="FF9900"/>
          <w:sz w:val="18"/>
          <w:szCs w:val="18"/>
          <w:highlight w:val="white"/>
        </w:rPr>
      </w:pPr>
    </w:p>
    <w:p w14:paraId="2C2EB868" w14:textId="77777777" w:rsidR="00756AD5" w:rsidRDefault="009807FC">
      <w:pPr>
        <w:widowControl w:val="0"/>
        <w:spacing w:after="0" w:line="240" w:lineRule="auto"/>
        <w:rPr>
          <w:rFonts w:ascii="Arial" w:eastAsia="Arial" w:hAnsi="Arial" w:cs="Arial"/>
          <w:b/>
          <w:sz w:val="18"/>
          <w:szCs w:val="18"/>
        </w:rPr>
      </w:pPr>
      <w:r>
        <w:rPr>
          <w:rFonts w:ascii="Arial" w:eastAsia="Arial" w:hAnsi="Arial" w:cs="Arial"/>
          <w:b/>
          <w:sz w:val="18"/>
          <w:szCs w:val="18"/>
        </w:rPr>
        <w:t>1937</w:t>
      </w:r>
    </w:p>
    <w:p w14:paraId="17653ACF" w14:textId="77777777" w:rsidR="00756AD5" w:rsidRDefault="00756AD5">
      <w:pPr>
        <w:widowControl w:val="0"/>
        <w:spacing w:after="0" w:line="240" w:lineRule="auto"/>
        <w:rPr>
          <w:rFonts w:ascii="Arial" w:eastAsia="Arial" w:hAnsi="Arial" w:cs="Arial"/>
          <w:b/>
          <w:sz w:val="18"/>
          <w:szCs w:val="18"/>
        </w:rPr>
      </w:pPr>
    </w:p>
    <w:p w14:paraId="218DE68D" w14:textId="77777777" w:rsidR="00756AD5" w:rsidRDefault="003A3E33">
      <w:pPr>
        <w:widowControl w:val="0"/>
        <w:spacing w:after="0" w:line="240" w:lineRule="auto"/>
        <w:rPr>
          <w:rFonts w:ascii="Arial" w:eastAsia="Arial" w:hAnsi="Arial" w:cs="Arial"/>
          <w:color w:val="FF0000"/>
          <w:sz w:val="18"/>
          <w:szCs w:val="18"/>
          <w:highlight w:val="white"/>
        </w:rPr>
      </w:pPr>
      <w:hyperlink r:id="rId105">
        <w:r w:rsidR="009807FC">
          <w:rPr>
            <w:rFonts w:ascii="Arial" w:eastAsia="Arial" w:hAnsi="Arial" w:cs="Arial"/>
            <w:color w:val="FF0000"/>
            <w:sz w:val="18"/>
            <w:szCs w:val="18"/>
            <w:highlight w:val="white"/>
          </w:rPr>
          <w:t>Karel Čapek</w:t>
        </w:r>
      </w:hyperlink>
      <w:r w:rsidR="009807FC">
        <w:rPr>
          <w:rFonts w:ascii="Arial" w:eastAsia="Arial" w:hAnsi="Arial" w:cs="Arial"/>
          <w:color w:val="FF0000"/>
          <w:sz w:val="18"/>
          <w:szCs w:val="18"/>
          <w:highlight w:val="white"/>
        </w:rPr>
        <w:t xml:space="preserve"> 1890–1938</w:t>
      </w:r>
    </w:p>
    <w:p w14:paraId="5BD27069" w14:textId="77777777" w:rsidR="00756AD5" w:rsidRDefault="009807FC">
      <w:pPr>
        <w:widowControl w:val="0"/>
        <w:spacing w:after="0" w:line="240"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Bílá nemoc</w:t>
      </w:r>
    </w:p>
    <w:p w14:paraId="332F4709" w14:textId="77777777" w:rsidR="00756AD5" w:rsidRDefault="003A3E33">
      <w:pPr>
        <w:widowControl w:val="0"/>
        <w:spacing w:after="0" w:line="240" w:lineRule="auto"/>
        <w:rPr>
          <w:rFonts w:ascii="Arial" w:eastAsia="Arial" w:hAnsi="Arial" w:cs="Arial"/>
          <w:color w:val="FF0000"/>
          <w:sz w:val="18"/>
          <w:szCs w:val="18"/>
          <w:highlight w:val="white"/>
        </w:rPr>
      </w:pPr>
      <w:hyperlink r:id="rId106">
        <w:r w:rsidR="009807FC">
          <w:rPr>
            <w:rFonts w:ascii="Arial" w:eastAsia="Arial" w:hAnsi="Arial" w:cs="Arial"/>
            <w:color w:val="FF0000"/>
            <w:sz w:val="18"/>
            <w:szCs w:val="18"/>
            <w:highlight w:val="white"/>
          </w:rPr>
          <w:t xml:space="preserve">František </w:t>
        </w:r>
        <w:proofErr w:type="spellStart"/>
        <w:r w:rsidR="009807FC">
          <w:rPr>
            <w:rFonts w:ascii="Arial" w:eastAsia="Arial" w:hAnsi="Arial" w:cs="Arial"/>
            <w:color w:val="FF0000"/>
            <w:sz w:val="18"/>
            <w:szCs w:val="18"/>
            <w:highlight w:val="white"/>
          </w:rPr>
          <w:t>Křelina</w:t>
        </w:r>
        <w:proofErr w:type="spellEnd"/>
      </w:hyperlink>
      <w:r w:rsidR="009807FC">
        <w:rPr>
          <w:rFonts w:ascii="Arial" w:eastAsia="Arial" w:hAnsi="Arial" w:cs="Arial"/>
          <w:color w:val="FF0000"/>
          <w:sz w:val="18"/>
          <w:szCs w:val="18"/>
          <w:highlight w:val="white"/>
        </w:rPr>
        <w:t xml:space="preserve"> 1903–1976</w:t>
      </w:r>
    </w:p>
    <w:p w14:paraId="37C4E469" w14:textId="77777777" w:rsidR="00756AD5" w:rsidRDefault="009807FC">
      <w:pPr>
        <w:widowControl w:val="0"/>
        <w:spacing w:after="0" w:line="240"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Puklý chrám</w:t>
      </w:r>
    </w:p>
    <w:p w14:paraId="177B5635" w14:textId="77777777" w:rsidR="00756AD5" w:rsidRDefault="003A3E33">
      <w:pPr>
        <w:widowControl w:val="0"/>
        <w:spacing w:after="0" w:line="240" w:lineRule="auto"/>
        <w:rPr>
          <w:rFonts w:ascii="Arial" w:eastAsia="Arial" w:hAnsi="Arial" w:cs="Arial"/>
          <w:color w:val="FF0000"/>
          <w:sz w:val="18"/>
          <w:szCs w:val="18"/>
          <w:highlight w:val="white"/>
        </w:rPr>
      </w:pPr>
      <w:hyperlink r:id="rId107">
        <w:r w:rsidR="009807FC">
          <w:rPr>
            <w:rFonts w:ascii="Arial" w:eastAsia="Arial" w:hAnsi="Arial" w:cs="Arial"/>
            <w:color w:val="FF0000"/>
            <w:sz w:val="18"/>
            <w:szCs w:val="18"/>
            <w:highlight w:val="white"/>
          </w:rPr>
          <w:t>Marie Pujmanová</w:t>
        </w:r>
      </w:hyperlink>
      <w:r w:rsidR="009807FC">
        <w:rPr>
          <w:rFonts w:ascii="Arial" w:eastAsia="Arial" w:hAnsi="Arial" w:cs="Arial"/>
          <w:color w:val="FF0000"/>
          <w:sz w:val="18"/>
          <w:szCs w:val="18"/>
          <w:highlight w:val="white"/>
        </w:rPr>
        <w:t xml:space="preserve"> 1893–1958</w:t>
      </w:r>
    </w:p>
    <w:p w14:paraId="71A6DC5C" w14:textId="77777777" w:rsidR="00756AD5" w:rsidRDefault="009807FC">
      <w:pPr>
        <w:widowControl w:val="0"/>
        <w:spacing w:after="0" w:line="240"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Lidé na křižovatce</w:t>
      </w:r>
    </w:p>
    <w:p w14:paraId="29609C9A" w14:textId="77777777" w:rsidR="00756AD5" w:rsidRDefault="009807FC">
      <w:pPr>
        <w:widowControl w:val="0"/>
        <w:spacing w:after="0" w:line="240" w:lineRule="auto"/>
        <w:rPr>
          <w:rFonts w:ascii="Arial" w:eastAsia="Arial" w:hAnsi="Arial" w:cs="Arial"/>
          <w:color w:val="00FF00"/>
          <w:sz w:val="18"/>
          <w:szCs w:val="18"/>
          <w:highlight w:val="white"/>
        </w:rPr>
      </w:pPr>
      <w:r>
        <w:rPr>
          <w:rFonts w:ascii="Arial" w:eastAsia="Arial" w:hAnsi="Arial" w:cs="Arial"/>
          <w:color w:val="00FF00"/>
          <w:sz w:val="18"/>
          <w:szCs w:val="18"/>
          <w:highlight w:val="white"/>
        </w:rPr>
        <w:t xml:space="preserve">Božena </w:t>
      </w:r>
      <w:proofErr w:type="spellStart"/>
      <w:r>
        <w:rPr>
          <w:rFonts w:ascii="Arial" w:eastAsia="Arial" w:hAnsi="Arial" w:cs="Arial"/>
          <w:color w:val="00FF00"/>
          <w:sz w:val="18"/>
          <w:szCs w:val="18"/>
          <w:highlight w:val="white"/>
        </w:rPr>
        <w:t>Slančíková-</w:t>
      </w:r>
      <w:hyperlink r:id="rId108">
        <w:r>
          <w:rPr>
            <w:rFonts w:ascii="Arial" w:eastAsia="Arial" w:hAnsi="Arial" w:cs="Arial"/>
            <w:color w:val="00FF00"/>
            <w:sz w:val="18"/>
            <w:szCs w:val="18"/>
            <w:highlight w:val="white"/>
          </w:rPr>
          <w:t>Timrava</w:t>
        </w:r>
        <w:proofErr w:type="spellEnd"/>
      </w:hyperlink>
      <w:r>
        <w:rPr>
          <w:rFonts w:ascii="Arial" w:eastAsia="Arial" w:hAnsi="Arial" w:cs="Arial"/>
          <w:color w:val="00FF00"/>
          <w:sz w:val="18"/>
          <w:szCs w:val="18"/>
          <w:highlight w:val="white"/>
        </w:rPr>
        <w:t xml:space="preserve"> 1867–1951</w:t>
      </w:r>
    </w:p>
    <w:p w14:paraId="7A647810" w14:textId="77777777" w:rsidR="00756AD5" w:rsidRDefault="009807FC">
      <w:pPr>
        <w:widowControl w:val="0"/>
        <w:spacing w:after="0" w:line="240" w:lineRule="auto"/>
        <w:rPr>
          <w:rFonts w:ascii="Arial" w:eastAsia="Arial" w:hAnsi="Arial" w:cs="Arial"/>
          <w:i/>
          <w:color w:val="333333"/>
          <w:sz w:val="18"/>
          <w:szCs w:val="18"/>
          <w:highlight w:val="white"/>
        </w:rPr>
      </w:pPr>
      <w:proofErr w:type="spellStart"/>
      <w:r>
        <w:rPr>
          <w:rFonts w:ascii="Arial" w:eastAsia="Arial" w:hAnsi="Arial" w:cs="Arial"/>
          <w:i/>
          <w:color w:val="333333"/>
          <w:sz w:val="18"/>
          <w:szCs w:val="18"/>
          <w:highlight w:val="white"/>
        </w:rPr>
        <w:t>Dve</w:t>
      </w:r>
      <w:proofErr w:type="spellEnd"/>
      <w:r>
        <w:rPr>
          <w:rFonts w:ascii="Arial" w:eastAsia="Arial" w:hAnsi="Arial" w:cs="Arial"/>
          <w:i/>
          <w:color w:val="333333"/>
          <w:sz w:val="18"/>
          <w:szCs w:val="18"/>
          <w:highlight w:val="white"/>
        </w:rPr>
        <w:t xml:space="preserve"> doby</w:t>
      </w:r>
    </w:p>
    <w:p w14:paraId="7B5EFFE2" w14:textId="77777777" w:rsidR="00756AD5" w:rsidRDefault="003A3E33">
      <w:pPr>
        <w:widowControl w:val="0"/>
        <w:spacing w:after="0" w:line="240" w:lineRule="auto"/>
        <w:rPr>
          <w:rFonts w:ascii="Arial" w:eastAsia="Arial" w:hAnsi="Arial" w:cs="Arial"/>
          <w:color w:val="FF0000"/>
          <w:sz w:val="18"/>
          <w:szCs w:val="18"/>
          <w:highlight w:val="white"/>
        </w:rPr>
      </w:pPr>
      <w:hyperlink r:id="rId109">
        <w:r w:rsidR="009807FC">
          <w:rPr>
            <w:rFonts w:ascii="Arial" w:eastAsia="Arial" w:hAnsi="Arial" w:cs="Arial"/>
            <w:color w:val="FF0000"/>
            <w:sz w:val="18"/>
            <w:szCs w:val="18"/>
            <w:highlight w:val="white"/>
          </w:rPr>
          <w:t>Jindřich Vodák</w:t>
        </w:r>
      </w:hyperlink>
      <w:r w:rsidR="009807FC">
        <w:rPr>
          <w:rFonts w:ascii="Arial" w:eastAsia="Arial" w:hAnsi="Arial" w:cs="Arial"/>
          <w:color w:val="FF0000"/>
          <w:sz w:val="18"/>
          <w:szCs w:val="18"/>
          <w:highlight w:val="white"/>
        </w:rPr>
        <w:t xml:space="preserve"> 1867–1940</w:t>
      </w:r>
    </w:p>
    <w:p w14:paraId="068B8DE5" w14:textId="77777777" w:rsidR="00756AD5" w:rsidRDefault="009807FC">
      <w:pPr>
        <w:widowControl w:val="0"/>
        <w:spacing w:after="0" w:line="240"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Karel Hynek Mácha</w:t>
      </w:r>
    </w:p>
    <w:p w14:paraId="32CF495B" w14:textId="77777777" w:rsidR="00756AD5" w:rsidRDefault="003A3E33">
      <w:pPr>
        <w:widowControl w:val="0"/>
        <w:spacing w:after="0" w:line="240" w:lineRule="auto"/>
        <w:rPr>
          <w:rFonts w:ascii="Arial" w:eastAsia="Arial" w:hAnsi="Arial" w:cs="Arial"/>
          <w:color w:val="FF9900"/>
          <w:sz w:val="18"/>
          <w:szCs w:val="18"/>
          <w:highlight w:val="white"/>
        </w:rPr>
      </w:pPr>
      <w:hyperlink r:id="rId110">
        <w:r w:rsidR="009807FC">
          <w:rPr>
            <w:rFonts w:ascii="Arial" w:eastAsia="Arial" w:hAnsi="Arial" w:cs="Arial"/>
            <w:color w:val="FF9900"/>
            <w:sz w:val="18"/>
            <w:szCs w:val="18"/>
            <w:highlight w:val="white"/>
          </w:rPr>
          <w:t>Robert Michel</w:t>
        </w:r>
      </w:hyperlink>
      <w:r w:rsidR="009807FC">
        <w:rPr>
          <w:rFonts w:ascii="Arial" w:eastAsia="Arial" w:hAnsi="Arial" w:cs="Arial"/>
          <w:color w:val="FF9900"/>
          <w:sz w:val="18"/>
          <w:szCs w:val="18"/>
          <w:highlight w:val="white"/>
        </w:rPr>
        <w:t xml:space="preserve"> 1870–1957</w:t>
      </w:r>
    </w:p>
    <w:p w14:paraId="553E069E" w14:textId="77777777" w:rsidR="00756AD5" w:rsidRDefault="009807FC">
      <w:pPr>
        <w:widowControl w:val="0"/>
        <w:spacing w:after="0" w:line="240" w:lineRule="auto"/>
        <w:rPr>
          <w:rFonts w:ascii="Arial" w:eastAsia="Arial" w:hAnsi="Arial" w:cs="Arial"/>
          <w:i/>
          <w:color w:val="333333"/>
          <w:sz w:val="18"/>
          <w:szCs w:val="18"/>
          <w:highlight w:val="white"/>
        </w:rPr>
      </w:pPr>
      <w:r>
        <w:rPr>
          <w:rFonts w:ascii="Arial" w:eastAsia="Arial" w:hAnsi="Arial" w:cs="Arial"/>
          <w:i/>
          <w:color w:val="333333"/>
          <w:sz w:val="18"/>
          <w:szCs w:val="18"/>
          <w:highlight w:val="white"/>
        </w:rPr>
        <w:t xml:space="preserve">Die </w:t>
      </w:r>
      <w:proofErr w:type="spellStart"/>
      <w:r>
        <w:rPr>
          <w:rFonts w:ascii="Arial" w:eastAsia="Arial" w:hAnsi="Arial" w:cs="Arial"/>
          <w:i/>
          <w:color w:val="333333"/>
          <w:sz w:val="18"/>
          <w:szCs w:val="18"/>
          <w:highlight w:val="white"/>
        </w:rPr>
        <w:t>Burg</w:t>
      </w:r>
      <w:proofErr w:type="spellEnd"/>
      <w:r>
        <w:rPr>
          <w:rFonts w:ascii="Arial" w:eastAsia="Arial" w:hAnsi="Arial" w:cs="Arial"/>
          <w:i/>
          <w:color w:val="333333"/>
          <w:sz w:val="18"/>
          <w:szCs w:val="18"/>
          <w:highlight w:val="white"/>
        </w:rPr>
        <w:t xml:space="preserve"> der </w:t>
      </w:r>
      <w:proofErr w:type="spellStart"/>
      <w:r>
        <w:rPr>
          <w:rFonts w:ascii="Arial" w:eastAsia="Arial" w:hAnsi="Arial" w:cs="Arial"/>
          <w:i/>
          <w:color w:val="333333"/>
          <w:sz w:val="18"/>
          <w:szCs w:val="18"/>
          <w:highlight w:val="white"/>
        </w:rPr>
        <w:t>Frauen</w:t>
      </w:r>
      <w:proofErr w:type="spellEnd"/>
    </w:p>
    <w:p w14:paraId="4790BE14" w14:textId="77777777" w:rsidR="00756AD5" w:rsidRDefault="009807FC">
      <w:pPr>
        <w:widowControl w:val="0"/>
        <w:spacing w:after="0" w:line="240" w:lineRule="auto"/>
        <w:rPr>
          <w:rFonts w:ascii="Arial" w:eastAsia="Arial" w:hAnsi="Arial" w:cs="Arial"/>
          <w:i/>
          <w:color w:val="333333"/>
          <w:sz w:val="18"/>
          <w:szCs w:val="18"/>
          <w:highlight w:val="white"/>
        </w:rPr>
      </w:pPr>
      <w:r>
        <w:rPr>
          <w:rFonts w:ascii="Arial" w:eastAsia="Arial" w:hAnsi="Arial" w:cs="Arial"/>
          <w:i/>
          <w:color w:val="FF00FF"/>
          <w:sz w:val="18"/>
          <w:szCs w:val="18"/>
          <w:highlight w:val="white"/>
        </w:rPr>
        <w:t xml:space="preserve">István </w:t>
      </w:r>
      <w:proofErr w:type="spellStart"/>
      <w:r>
        <w:rPr>
          <w:rFonts w:ascii="Arial" w:eastAsia="Arial" w:hAnsi="Arial" w:cs="Arial"/>
          <w:i/>
          <w:color w:val="FF00FF"/>
          <w:sz w:val="18"/>
          <w:szCs w:val="18"/>
          <w:highlight w:val="white"/>
        </w:rPr>
        <w:t>Darkó</w:t>
      </w:r>
      <w:proofErr w:type="spellEnd"/>
      <w:r>
        <w:rPr>
          <w:rFonts w:ascii="Arial" w:eastAsia="Arial" w:hAnsi="Arial" w:cs="Arial"/>
          <w:i/>
          <w:color w:val="FF00FF"/>
          <w:sz w:val="18"/>
          <w:szCs w:val="18"/>
          <w:highlight w:val="white"/>
        </w:rPr>
        <w:t xml:space="preserve"> 1902–1971</w:t>
      </w:r>
    </w:p>
    <w:p w14:paraId="16D8E793" w14:textId="4CF4B5A9" w:rsidR="00756AD5" w:rsidRDefault="009807FC">
      <w:pPr>
        <w:widowControl w:val="0"/>
        <w:spacing w:after="0" w:line="240" w:lineRule="auto"/>
        <w:rPr>
          <w:rFonts w:ascii="Arial" w:eastAsia="Arial" w:hAnsi="Arial" w:cs="Arial"/>
          <w:color w:val="FF9900"/>
          <w:sz w:val="18"/>
          <w:szCs w:val="18"/>
          <w:highlight w:val="white"/>
        </w:rPr>
        <w:sectPr w:rsidR="00756AD5">
          <w:type w:val="continuous"/>
          <w:pgSz w:w="16838" w:h="11906" w:orient="landscape"/>
          <w:pgMar w:top="1417" w:right="1417" w:bottom="1417" w:left="1417" w:header="708" w:footer="708" w:gutter="0"/>
          <w:cols w:num="3" w:space="708" w:equalWidth="0">
            <w:col w:w="4187" w:space="720"/>
            <w:col w:w="4187" w:space="720"/>
            <w:col w:w="4187" w:space="0"/>
          </w:cols>
        </w:sectPr>
      </w:pPr>
      <w:r>
        <w:rPr>
          <w:rFonts w:ascii="Arial" w:eastAsia="Arial" w:hAnsi="Arial" w:cs="Arial"/>
          <w:i/>
          <w:color w:val="333333"/>
          <w:sz w:val="18"/>
          <w:szCs w:val="18"/>
          <w:highlight w:val="white"/>
        </w:rPr>
        <w:t>Hořící šípkový ke</w:t>
      </w:r>
    </w:p>
    <w:tbl>
      <w:tblPr>
        <w:tblStyle w:val="af"/>
        <w:tblW w:w="13284"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42"/>
        <w:gridCol w:w="6642"/>
      </w:tblGrid>
      <w:tr w:rsidR="00756AD5" w14:paraId="3C260CCD" w14:textId="77777777">
        <w:trPr>
          <w:trHeight w:val="11250"/>
        </w:trPr>
        <w:tc>
          <w:tcPr>
            <w:tcW w:w="6642" w:type="dxa"/>
            <w:shd w:val="clear" w:color="auto" w:fill="auto"/>
            <w:tcMar>
              <w:top w:w="100" w:type="dxa"/>
              <w:left w:w="100" w:type="dxa"/>
              <w:bottom w:w="100" w:type="dxa"/>
              <w:right w:w="100" w:type="dxa"/>
            </w:tcMar>
          </w:tcPr>
          <w:p w14:paraId="0C0C65B9" w14:textId="77777777" w:rsidR="00756AD5" w:rsidRDefault="009807FC">
            <w:pPr>
              <w:spacing w:after="0"/>
              <w:ind w:right="100"/>
              <w:jc w:val="both"/>
              <w:rPr>
                <w:b/>
              </w:rPr>
            </w:pPr>
            <w:r>
              <w:rPr>
                <w:b/>
              </w:rPr>
              <w:lastRenderedPageBreak/>
              <w:t>Literární žánry</w:t>
            </w:r>
          </w:p>
          <w:p w14:paraId="52A7160A" w14:textId="77777777" w:rsidR="00756AD5" w:rsidRDefault="00756AD5">
            <w:pPr>
              <w:spacing w:after="0"/>
              <w:ind w:right="100"/>
              <w:jc w:val="both"/>
            </w:pPr>
          </w:p>
          <w:p w14:paraId="6F05616F" w14:textId="63179074" w:rsidR="00756AD5" w:rsidRDefault="009807FC">
            <w:pPr>
              <w:spacing w:after="0"/>
              <w:ind w:right="100"/>
              <w:jc w:val="both"/>
            </w:pPr>
            <w:r>
              <w:t>K následujícím ukázk</w:t>
            </w:r>
            <w:r w:rsidR="00EA26E5">
              <w:t>á</w:t>
            </w:r>
            <w:r>
              <w:t>m přiřaď z možností tu, která správně označuje literární žánr a druh díla.</w:t>
            </w:r>
          </w:p>
          <w:p w14:paraId="3C77DD6E" w14:textId="77777777" w:rsidR="00756AD5" w:rsidRDefault="00756AD5">
            <w:pPr>
              <w:spacing w:after="0"/>
              <w:ind w:left="100" w:right="100"/>
              <w:jc w:val="both"/>
            </w:pPr>
          </w:p>
          <w:p w14:paraId="5D769369" w14:textId="77777777" w:rsidR="00756AD5" w:rsidRDefault="009807FC">
            <w:pPr>
              <w:spacing w:after="0"/>
              <w:ind w:left="100" w:right="100"/>
              <w:jc w:val="both"/>
            </w:pPr>
            <w:r>
              <w:t>Možnosti:</w:t>
            </w:r>
          </w:p>
          <w:p w14:paraId="290203CE" w14:textId="77777777" w:rsidR="00756AD5" w:rsidRDefault="009807FC">
            <w:pPr>
              <w:spacing w:after="0"/>
              <w:ind w:left="100" w:right="100"/>
              <w:jc w:val="both"/>
            </w:pPr>
            <w:r>
              <w:t>a. Literární druh: Drama, literární žánr: tragédie (Čapek)</w:t>
            </w:r>
          </w:p>
          <w:p w14:paraId="4D58B573" w14:textId="77777777" w:rsidR="00756AD5" w:rsidRDefault="009807FC">
            <w:pPr>
              <w:spacing w:after="0"/>
              <w:ind w:left="100" w:right="100"/>
              <w:jc w:val="both"/>
            </w:pPr>
            <w:r>
              <w:t>b. Literární druh: lyricko-epický, literární žánr: balada (</w:t>
            </w:r>
            <w:proofErr w:type="spellStart"/>
            <w:r>
              <w:t>Podjavorinská</w:t>
            </w:r>
            <w:proofErr w:type="spellEnd"/>
            <w:r>
              <w:t>)</w:t>
            </w:r>
          </w:p>
          <w:p w14:paraId="5F35DEC8" w14:textId="77777777" w:rsidR="00756AD5" w:rsidRDefault="009807FC">
            <w:pPr>
              <w:spacing w:after="0"/>
              <w:ind w:left="100" w:right="100"/>
              <w:jc w:val="both"/>
            </w:pPr>
            <w:r>
              <w:t>c. Literární druh: epika, literární žánr: povídka (Werfel)</w:t>
            </w:r>
          </w:p>
          <w:p w14:paraId="30B08EFA" w14:textId="77777777" w:rsidR="00756AD5" w:rsidRDefault="009807FC">
            <w:pPr>
              <w:spacing w:after="0"/>
              <w:ind w:left="100" w:right="100"/>
              <w:jc w:val="both"/>
            </w:pPr>
            <w:r>
              <w:t xml:space="preserve">d. Literární druh: epika, literární žánr: román </w:t>
            </w:r>
          </w:p>
          <w:p w14:paraId="0069CB04" w14:textId="77777777" w:rsidR="00756AD5" w:rsidRDefault="009807FC">
            <w:pPr>
              <w:spacing w:after="0"/>
              <w:ind w:left="100" w:right="100"/>
              <w:jc w:val="both"/>
            </w:pPr>
            <w:r>
              <w:t>e. Literární druh: publicistický žánr, literární žánr: referát (Šusta)</w:t>
            </w:r>
          </w:p>
          <w:p w14:paraId="759E02C9" w14:textId="77777777" w:rsidR="00756AD5" w:rsidRDefault="00756AD5">
            <w:pPr>
              <w:widowControl w:val="0"/>
              <w:pBdr>
                <w:top w:val="nil"/>
                <w:left w:val="nil"/>
                <w:bottom w:val="nil"/>
                <w:right w:val="nil"/>
                <w:between w:val="nil"/>
              </w:pBdr>
              <w:spacing w:after="0" w:line="240" w:lineRule="auto"/>
              <w:jc w:val="both"/>
            </w:pPr>
          </w:p>
          <w:p w14:paraId="49DDCAE9" w14:textId="77777777" w:rsidR="00756AD5" w:rsidRDefault="00756AD5">
            <w:pPr>
              <w:widowControl w:val="0"/>
              <w:pBdr>
                <w:top w:val="nil"/>
                <w:left w:val="nil"/>
                <w:bottom w:val="nil"/>
                <w:right w:val="nil"/>
                <w:between w:val="nil"/>
              </w:pBdr>
              <w:spacing w:after="0" w:line="240" w:lineRule="auto"/>
              <w:jc w:val="both"/>
            </w:pPr>
          </w:p>
          <w:p w14:paraId="5CBE3877" w14:textId="77777777" w:rsidR="00756AD5" w:rsidRDefault="00756AD5">
            <w:pPr>
              <w:widowControl w:val="0"/>
              <w:pBdr>
                <w:top w:val="nil"/>
                <w:left w:val="nil"/>
                <w:bottom w:val="nil"/>
                <w:right w:val="nil"/>
                <w:between w:val="nil"/>
              </w:pBdr>
              <w:spacing w:after="0" w:line="240" w:lineRule="auto"/>
              <w:jc w:val="both"/>
            </w:pPr>
          </w:p>
          <w:p w14:paraId="088915AF" w14:textId="77777777" w:rsidR="00756AD5" w:rsidRDefault="00756AD5">
            <w:pPr>
              <w:widowControl w:val="0"/>
              <w:pBdr>
                <w:top w:val="nil"/>
                <w:left w:val="nil"/>
                <w:bottom w:val="nil"/>
                <w:right w:val="nil"/>
                <w:between w:val="nil"/>
              </w:pBdr>
              <w:spacing w:after="0" w:line="240" w:lineRule="auto"/>
              <w:jc w:val="both"/>
            </w:pPr>
          </w:p>
          <w:p w14:paraId="0E1195FF" w14:textId="77777777" w:rsidR="00756AD5" w:rsidRDefault="00756AD5">
            <w:pPr>
              <w:widowControl w:val="0"/>
              <w:pBdr>
                <w:top w:val="nil"/>
                <w:left w:val="nil"/>
                <w:bottom w:val="nil"/>
                <w:right w:val="nil"/>
                <w:between w:val="nil"/>
              </w:pBdr>
              <w:spacing w:after="0" w:line="240" w:lineRule="auto"/>
              <w:jc w:val="both"/>
            </w:pPr>
          </w:p>
          <w:p w14:paraId="53B40CAF" w14:textId="77777777" w:rsidR="00756AD5" w:rsidRDefault="00756AD5">
            <w:pPr>
              <w:widowControl w:val="0"/>
              <w:pBdr>
                <w:top w:val="nil"/>
                <w:left w:val="nil"/>
                <w:bottom w:val="nil"/>
                <w:right w:val="nil"/>
                <w:between w:val="nil"/>
              </w:pBdr>
              <w:spacing w:after="0" w:line="240" w:lineRule="auto"/>
              <w:jc w:val="both"/>
            </w:pPr>
          </w:p>
          <w:p w14:paraId="3D57867E" w14:textId="77777777" w:rsidR="00756AD5" w:rsidRDefault="00756AD5">
            <w:pPr>
              <w:widowControl w:val="0"/>
              <w:pBdr>
                <w:top w:val="nil"/>
                <w:left w:val="nil"/>
                <w:bottom w:val="nil"/>
                <w:right w:val="nil"/>
                <w:between w:val="nil"/>
              </w:pBdr>
              <w:spacing w:after="0" w:line="240" w:lineRule="auto"/>
              <w:jc w:val="both"/>
            </w:pPr>
          </w:p>
          <w:p w14:paraId="61CF5F58" w14:textId="77777777" w:rsidR="00756AD5" w:rsidRDefault="00756AD5">
            <w:pPr>
              <w:widowControl w:val="0"/>
              <w:pBdr>
                <w:top w:val="nil"/>
                <w:left w:val="nil"/>
                <w:bottom w:val="nil"/>
                <w:right w:val="nil"/>
                <w:between w:val="nil"/>
              </w:pBdr>
              <w:spacing w:after="0" w:line="240" w:lineRule="auto"/>
              <w:jc w:val="both"/>
            </w:pPr>
          </w:p>
          <w:p w14:paraId="6B89AF6C" w14:textId="77777777" w:rsidR="00756AD5" w:rsidRDefault="00756AD5">
            <w:pPr>
              <w:widowControl w:val="0"/>
              <w:pBdr>
                <w:top w:val="nil"/>
                <w:left w:val="nil"/>
                <w:bottom w:val="nil"/>
                <w:right w:val="nil"/>
                <w:between w:val="nil"/>
              </w:pBdr>
              <w:spacing w:after="0" w:line="240" w:lineRule="auto"/>
              <w:jc w:val="both"/>
            </w:pPr>
          </w:p>
          <w:p w14:paraId="1C1BB720" w14:textId="77777777" w:rsidR="00756AD5" w:rsidRDefault="00756AD5">
            <w:pPr>
              <w:widowControl w:val="0"/>
              <w:pBdr>
                <w:top w:val="nil"/>
                <w:left w:val="nil"/>
                <w:bottom w:val="nil"/>
                <w:right w:val="nil"/>
                <w:between w:val="nil"/>
              </w:pBdr>
              <w:spacing w:after="0" w:line="240" w:lineRule="auto"/>
              <w:jc w:val="both"/>
            </w:pPr>
          </w:p>
          <w:p w14:paraId="6E4D07E3" w14:textId="77777777" w:rsidR="00756AD5" w:rsidRDefault="00756AD5">
            <w:pPr>
              <w:widowControl w:val="0"/>
              <w:pBdr>
                <w:top w:val="nil"/>
                <w:left w:val="nil"/>
                <w:bottom w:val="nil"/>
                <w:right w:val="nil"/>
                <w:between w:val="nil"/>
              </w:pBdr>
              <w:spacing w:after="0" w:line="240" w:lineRule="auto"/>
              <w:jc w:val="both"/>
            </w:pPr>
          </w:p>
          <w:p w14:paraId="1C347153" w14:textId="77777777" w:rsidR="00756AD5" w:rsidRDefault="00756AD5">
            <w:pPr>
              <w:widowControl w:val="0"/>
              <w:pBdr>
                <w:top w:val="nil"/>
                <w:left w:val="nil"/>
                <w:bottom w:val="nil"/>
                <w:right w:val="nil"/>
                <w:between w:val="nil"/>
              </w:pBdr>
              <w:spacing w:after="0" w:line="240" w:lineRule="auto"/>
              <w:jc w:val="both"/>
            </w:pPr>
          </w:p>
          <w:p w14:paraId="22EC3952" w14:textId="77777777" w:rsidR="00756AD5" w:rsidRDefault="00756AD5">
            <w:pPr>
              <w:widowControl w:val="0"/>
              <w:pBdr>
                <w:top w:val="nil"/>
                <w:left w:val="nil"/>
                <w:bottom w:val="nil"/>
                <w:right w:val="nil"/>
                <w:between w:val="nil"/>
              </w:pBdr>
              <w:spacing w:after="0" w:line="240" w:lineRule="auto"/>
              <w:jc w:val="both"/>
            </w:pPr>
          </w:p>
        </w:tc>
        <w:tc>
          <w:tcPr>
            <w:tcW w:w="6642" w:type="dxa"/>
            <w:shd w:val="clear" w:color="auto" w:fill="auto"/>
            <w:tcMar>
              <w:top w:w="100" w:type="dxa"/>
              <w:left w:w="100" w:type="dxa"/>
              <w:bottom w:w="100" w:type="dxa"/>
              <w:right w:w="100" w:type="dxa"/>
            </w:tcMar>
          </w:tcPr>
          <w:p w14:paraId="5B5FD328" w14:textId="77777777" w:rsidR="00756AD5" w:rsidRDefault="009807FC">
            <w:pPr>
              <w:widowControl w:val="0"/>
              <w:pBdr>
                <w:top w:val="nil"/>
                <w:left w:val="nil"/>
                <w:bottom w:val="nil"/>
                <w:right w:val="nil"/>
                <w:between w:val="nil"/>
              </w:pBdr>
              <w:spacing w:after="0" w:line="240" w:lineRule="auto"/>
              <w:jc w:val="both"/>
            </w:pPr>
            <w:r>
              <w:rPr>
                <w:u w:val="single"/>
              </w:rPr>
              <w:t>Čas</w:t>
            </w:r>
            <w:r w:rsidRPr="00322550">
              <w:rPr>
                <w:u w:val="single"/>
              </w:rPr>
              <w:t>:</w:t>
            </w:r>
            <w:r>
              <w:t xml:space="preserve"> </w:t>
            </w:r>
          </w:p>
          <w:p w14:paraId="0634939B" w14:textId="189F08CB" w:rsidR="00756AD5" w:rsidRDefault="009807FC" w:rsidP="004E595C">
            <w:pPr>
              <w:widowControl w:val="0"/>
              <w:numPr>
                <w:ilvl w:val="0"/>
                <w:numId w:val="89"/>
              </w:numPr>
              <w:pBdr>
                <w:top w:val="nil"/>
                <w:left w:val="nil"/>
                <w:bottom w:val="nil"/>
                <w:right w:val="nil"/>
                <w:between w:val="nil"/>
              </w:pBdr>
              <w:spacing w:after="0" w:line="240" w:lineRule="auto"/>
              <w:jc w:val="both"/>
            </w:pPr>
            <w:r>
              <w:t>5 min</w:t>
            </w:r>
            <w:r w:rsidR="00322550">
              <w:t>.</w:t>
            </w:r>
          </w:p>
          <w:p w14:paraId="2A0F4E44" w14:textId="77777777" w:rsidR="00756AD5" w:rsidRDefault="009807FC">
            <w:pPr>
              <w:widowControl w:val="0"/>
              <w:pBdr>
                <w:top w:val="nil"/>
                <w:left w:val="nil"/>
                <w:bottom w:val="nil"/>
                <w:right w:val="nil"/>
                <w:between w:val="nil"/>
              </w:pBdr>
              <w:spacing w:after="0" w:line="240" w:lineRule="auto"/>
              <w:jc w:val="both"/>
            </w:pPr>
            <w:r>
              <w:rPr>
                <w:u w:val="single"/>
              </w:rPr>
              <w:t>Cíl</w:t>
            </w:r>
            <w:r w:rsidRPr="00322550">
              <w:rPr>
                <w:u w:val="single"/>
              </w:rPr>
              <w:t>:</w:t>
            </w:r>
            <w:r>
              <w:t xml:space="preserve"> </w:t>
            </w:r>
          </w:p>
          <w:p w14:paraId="283A5FF2" w14:textId="28211A2E" w:rsidR="00756AD5" w:rsidRDefault="009807FC" w:rsidP="004E595C">
            <w:pPr>
              <w:widowControl w:val="0"/>
              <w:numPr>
                <w:ilvl w:val="0"/>
                <w:numId w:val="30"/>
              </w:numPr>
              <w:pBdr>
                <w:top w:val="nil"/>
                <w:left w:val="nil"/>
                <w:bottom w:val="nil"/>
                <w:right w:val="nil"/>
                <w:between w:val="nil"/>
              </w:pBdr>
              <w:spacing w:after="0" w:line="240" w:lineRule="auto"/>
              <w:jc w:val="both"/>
            </w:pPr>
            <w:r>
              <w:t>Žák si procvičuje znalost literárních žánrů</w:t>
            </w:r>
            <w:r w:rsidR="00322550">
              <w:t>.</w:t>
            </w:r>
          </w:p>
          <w:p w14:paraId="627F8733" w14:textId="77777777" w:rsidR="00756AD5" w:rsidRDefault="00756AD5">
            <w:pPr>
              <w:widowControl w:val="0"/>
              <w:pBdr>
                <w:top w:val="nil"/>
                <w:left w:val="nil"/>
                <w:bottom w:val="nil"/>
                <w:right w:val="nil"/>
                <w:between w:val="nil"/>
              </w:pBdr>
              <w:spacing w:after="0" w:line="240" w:lineRule="auto"/>
              <w:jc w:val="both"/>
            </w:pPr>
          </w:p>
          <w:p w14:paraId="5172A9E2" w14:textId="77777777" w:rsidR="00756AD5" w:rsidRDefault="009807FC">
            <w:pPr>
              <w:widowControl w:val="0"/>
              <w:pBdr>
                <w:top w:val="nil"/>
                <w:left w:val="nil"/>
                <w:bottom w:val="nil"/>
                <w:right w:val="nil"/>
                <w:between w:val="nil"/>
              </w:pBdr>
              <w:spacing w:after="0" w:line="240" w:lineRule="auto"/>
              <w:jc w:val="both"/>
            </w:pPr>
            <w:r>
              <w:rPr>
                <w:u w:val="single"/>
              </w:rPr>
              <w:t>Doporučení</w:t>
            </w:r>
            <w:r w:rsidRPr="00322550">
              <w:rPr>
                <w:u w:val="single"/>
              </w:rPr>
              <w:t>:</w:t>
            </w:r>
            <w:r>
              <w:t xml:space="preserve"> </w:t>
            </w:r>
          </w:p>
          <w:p w14:paraId="36EC34B2" w14:textId="77777777" w:rsidR="00756AD5" w:rsidRDefault="009807FC" w:rsidP="004E595C">
            <w:pPr>
              <w:widowControl w:val="0"/>
              <w:numPr>
                <w:ilvl w:val="0"/>
                <w:numId w:val="63"/>
              </w:numPr>
              <w:pBdr>
                <w:top w:val="nil"/>
                <w:left w:val="nil"/>
                <w:bottom w:val="nil"/>
                <w:right w:val="nil"/>
                <w:between w:val="nil"/>
              </w:pBdr>
              <w:spacing w:after="0" w:line="240" w:lineRule="auto"/>
              <w:jc w:val="both"/>
            </w:pPr>
            <w:r>
              <w:t>Pokud je látka pro Vaše žáky nová, můžete aktivitě věnovat více času, například ji vypracovávat s celou třídou a vysvětlit charakteristiky jednotlivých žánrů.</w:t>
            </w:r>
          </w:p>
          <w:p w14:paraId="1EAE523B" w14:textId="77777777" w:rsidR="00756AD5" w:rsidRDefault="009807FC">
            <w:pPr>
              <w:widowControl w:val="0"/>
              <w:pBdr>
                <w:top w:val="nil"/>
                <w:left w:val="nil"/>
                <w:bottom w:val="nil"/>
                <w:right w:val="nil"/>
                <w:between w:val="nil"/>
              </w:pBdr>
              <w:spacing w:after="0" w:line="240" w:lineRule="auto"/>
              <w:jc w:val="both"/>
            </w:pPr>
            <w:r>
              <w:rPr>
                <w:u w:val="single"/>
              </w:rPr>
              <w:t>Metody</w:t>
            </w:r>
            <w:r w:rsidRPr="00322550">
              <w:rPr>
                <w:u w:val="single"/>
              </w:rPr>
              <w:t>:</w:t>
            </w:r>
            <w:r>
              <w:t xml:space="preserve"> </w:t>
            </w:r>
          </w:p>
          <w:p w14:paraId="20955270" w14:textId="18F626AA" w:rsidR="00756AD5" w:rsidRDefault="009807FC" w:rsidP="004E595C">
            <w:pPr>
              <w:widowControl w:val="0"/>
              <w:numPr>
                <w:ilvl w:val="0"/>
                <w:numId w:val="64"/>
              </w:numPr>
              <w:pBdr>
                <w:top w:val="nil"/>
                <w:left w:val="nil"/>
                <w:bottom w:val="nil"/>
                <w:right w:val="nil"/>
                <w:between w:val="nil"/>
              </w:pBdr>
              <w:spacing w:after="0" w:line="240" w:lineRule="auto"/>
              <w:jc w:val="both"/>
            </w:pPr>
            <w:r>
              <w:t>Žáci samostatně přiřazují k ukázkám literární žánry</w:t>
            </w:r>
            <w:r w:rsidR="00322550">
              <w:t>.</w:t>
            </w:r>
          </w:p>
          <w:p w14:paraId="1B886496" w14:textId="77777777" w:rsidR="00756AD5" w:rsidRDefault="00756AD5">
            <w:pPr>
              <w:widowControl w:val="0"/>
              <w:pBdr>
                <w:top w:val="nil"/>
                <w:left w:val="nil"/>
                <w:bottom w:val="nil"/>
                <w:right w:val="nil"/>
                <w:between w:val="nil"/>
              </w:pBdr>
              <w:spacing w:after="0" w:line="240" w:lineRule="auto"/>
              <w:jc w:val="both"/>
            </w:pPr>
          </w:p>
          <w:p w14:paraId="5A87966C" w14:textId="77777777" w:rsidR="00756AD5" w:rsidRDefault="009807FC">
            <w:pPr>
              <w:widowControl w:val="0"/>
              <w:pBdr>
                <w:top w:val="nil"/>
                <w:left w:val="nil"/>
                <w:bottom w:val="nil"/>
                <w:right w:val="nil"/>
                <w:between w:val="nil"/>
              </w:pBdr>
              <w:spacing w:after="0" w:line="240" w:lineRule="auto"/>
              <w:jc w:val="both"/>
            </w:pPr>
            <w:r>
              <w:rPr>
                <w:u w:val="single"/>
              </w:rPr>
              <w:t>Kontext</w:t>
            </w:r>
            <w:r w:rsidRPr="000B3D09">
              <w:rPr>
                <w:u w:val="single"/>
              </w:rPr>
              <w:t>:</w:t>
            </w:r>
            <w:r>
              <w:t xml:space="preserve"> </w:t>
            </w:r>
          </w:p>
          <w:p w14:paraId="1EA29576" w14:textId="07A7828D" w:rsidR="00756AD5" w:rsidRDefault="009807FC">
            <w:pPr>
              <w:widowControl w:val="0"/>
              <w:pBdr>
                <w:top w:val="nil"/>
                <w:left w:val="nil"/>
                <w:bottom w:val="nil"/>
                <w:right w:val="nil"/>
                <w:between w:val="nil"/>
              </w:pBdr>
              <w:spacing w:after="0" w:line="240" w:lineRule="auto"/>
              <w:jc w:val="both"/>
            </w:pPr>
            <w:r>
              <w:t xml:space="preserve">V aktivitě o literárních žánrech rozvíjejí žáci znalosti o literární historii. Ukázky jsou vybrány tak, aby ukazovaly žánrovou šíři Státních cen i rozmanitost literatury v Československu. Karel Čapek získal Státní cenu </w:t>
            </w:r>
            <w:proofErr w:type="spellStart"/>
            <w:r>
              <w:t>nejvícekrát</w:t>
            </w:r>
            <w:proofErr w:type="spellEnd"/>
            <w:r>
              <w:t xml:space="preserve"> (v letech 1924 za dílo Krakatit, 1930 za Povídky z druhé kapsy, v 1934 za dílo Povětroň a v roce 1937 za dílo Bílá nemoc). Franz Werfel byl nejznámějším německy píší</w:t>
            </w:r>
            <w:r w:rsidR="00A031F0">
              <w:t>cí</w:t>
            </w:r>
            <w:r>
              <w:t xml:space="preserve">m spisovatelem působícím v Československu. Když byla v roce 1928 poprvé udělena cena za dílo psané v němčině, získal ji právě Werfel zpětně za celé desetiletí. Postavení slovenštiny bylo před vznikem republiky mnohem obtížnější než češtiny a literární život nebyl na Slovensku </w:t>
            </w:r>
            <w:r w:rsidR="00A031F0">
              <w:t>tak</w:t>
            </w:r>
            <w:r>
              <w:t xml:space="preserve"> rozvinutý. Častá byla inspirace folklorními motivy jako sbírka Balady básnířky, prozaičky a zakladatelky slovenské literatury pro děti a mládež </w:t>
            </w:r>
            <w:r w:rsidR="00A031F0">
              <w:t>Ľ</w:t>
            </w:r>
            <w:r>
              <w:t xml:space="preserve">udmily </w:t>
            </w:r>
            <w:proofErr w:type="spellStart"/>
            <w:r>
              <w:t>Podjavorinské</w:t>
            </w:r>
            <w:proofErr w:type="spellEnd"/>
            <w:r>
              <w:t>.</w:t>
            </w:r>
          </w:p>
          <w:p w14:paraId="5E4C9CBE" w14:textId="2122AA11" w:rsidR="00756AD5" w:rsidRDefault="009807FC">
            <w:pPr>
              <w:widowControl w:val="0"/>
              <w:pBdr>
                <w:top w:val="nil"/>
                <w:left w:val="nil"/>
                <w:bottom w:val="nil"/>
                <w:right w:val="nil"/>
                <w:between w:val="nil"/>
              </w:pBdr>
              <w:spacing w:after="0" w:line="240" w:lineRule="auto"/>
              <w:jc w:val="both"/>
            </w:pPr>
            <w:r>
              <w:t>V kategorii esejistické byli oceňován</w:t>
            </w:r>
            <w:r w:rsidR="00A031F0">
              <w:t>i</w:t>
            </w:r>
            <w:r>
              <w:t xml:space="preserve"> intelektuálové spojení s oficiální politikou Československa jako Josef Šusta, historik, ministr školství a osvěty v letech 1920</w:t>
            </w:r>
            <w:r w:rsidR="00A031F0">
              <w:t>–</w:t>
            </w:r>
            <w:r>
              <w:t xml:space="preserve">1921 a člen skupiny </w:t>
            </w:r>
            <w:r w:rsidR="00A031F0">
              <w:t>„</w:t>
            </w:r>
            <w:r>
              <w:t>pátečníků</w:t>
            </w:r>
            <w:r w:rsidR="00A031F0">
              <w:t>“</w:t>
            </w:r>
            <w:r>
              <w:t xml:space="preserve">. Ve svém díle sice utvrzoval stereotypní interpretaci Němců jako </w:t>
            </w:r>
            <w:r w:rsidR="00A031F0">
              <w:t>„</w:t>
            </w:r>
            <w:r>
              <w:t>kolonistů</w:t>
            </w:r>
            <w:r w:rsidR="00A031F0">
              <w:t>“</w:t>
            </w:r>
            <w:r>
              <w:t>, německé kolonizaci ale připisoval zásluhy za rozvoj českého království ve středověku.</w:t>
            </w:r>
          </w:p>
        </w:tc>
      </w:tr>
    </w:tbl>
    <w:p w14:paraId="1AC5DDE8" w14:textId="77777777" w:rsidR="00756AD5" w:rsidRDefault="009807FC">
      <w:pPr>
        <w:spacing w:before="240" w:after="240"/>
        <w:rPr>
          <w:rFonts w:ascii="Arial" w:eastAsia="Arial" w:hAnsi="Arial" w:cs="Arial"/>
        </w:rPr>
      </w:pPr>
      <w:r>
        <w:lastRenderedPageBreak/>
        <w:t>Texty literárních ukázek:</w:t>
      </w:r>
    </w:p>
    <w:p w14:paraId="33DEC10F" w14:textId="2536302B" w:rsidR="00756AD5" w:rsidRDefault="009807FC">
      <w:pPr>
        <w:widowControl w:val="0"/>
        <w:spacing w:after="0" w:line="240" w:lineRule="auto"/>
      </w:pPr>
      <w:r>
        <w:rPr>
          <w:b/>
        </w:rPr>
        <w:t>Franz Werfel</w:t>
      </w:r>
      <w:r w:rsidR="00A031F0">
        <w:rPr>
          <w:b/>
        </w:rPr>
        <w:t>:</w:t>
      </w:r>
      <w:r>
        <w:rPr>
          <w:b/>
        </w:rPr>
        <w:t xml:space="preserve"> Ne vrah, zavražděný je vinen</w:t>
      </w:r>
    </w:p>
    <w:p w14:paraId="0D3916BD" w14:textId="77777777" w:rsidR="00A031F0" w:rsidRDefault="00A031F0" w:rsidP="00A031F0">
      <w:pPr>
        <w:ind w:left="720"/>
        <w:jc w:val="both"/>
        <w:rPr>
          <w:i/>
          <w:sz w:val="20"/>
          <w:szCs w:val="20"/>
        </w:rPr>
      </w:pPr>
      <w:r>
        <w:rPr>
          <w:i/>
        </w:rPr>
        <w:t>„Napjal jsem všechny svaly, divoce jsem vykřikl a mrštil míčem s takovou silou, že mě ten prudký švih obral o rovnováhu a já se skácel na zem… Okamžitě jsem se probral z krátké mrákoty. Kolem mne se shlukli lidé, mluvili na mne. Opodál jsem uviděl otce, neměl na hlavě klobouk a tiskl si k nosu zkrvácený kapesník. V jediném příšerném okamžiku jsem všechno poznal. Nezasáhl jsem důstojníka, zasáhl jsem otce! Viděl jsem, jak mu z nosu tryská krev. Zaplavil mě nesmírný žal.</w:t>
      </w:r>
      <w:r>
        <w:rPr>
          <w:i/>
          <w:sz w:val="20"/>
          <w:szCs w:val="20"/>
        </w:rPr>
        <w:t>“</w:t>
      </w:r>
    </w:p>
    <w:p w14:paraId="5B888261" w14:textId="77777777" w:rsidR="00A031F0" w:rsidRDefault="00A031F0" w:rsidP="00A031F0">
      <w:pPr>
        <w:widowControl w:val="0"/>
        <w:spacing w:line="240" w:lineRule="auto"/>
      </w:pPr>
    </w:p>
    <w:p w14:paraId="0448FDB9" w14:textId="48074FAD" w:rsidR="00A031F0" w:rsidRDefault="00A031F0" w:rsidP="00A031F0">
      <w:pPr>
        <w:widowControl w:val="0"/>
        <w:spacing w:line="240" w:lineRule="auto"/>
      </w:pPr>
      <w:r>
        <w:t>Medailonek:</w:t>
      </w:r>
    </w:p>
    <w:p w14:paraId="5C81188E" w14:textId="7F3A50A9" w:rsidR="00756AD5" w:rsidRDefault="00A031F0" w:rsidP="00A031F0">
      <w:pPr>
        <w:widowControl w:val="0"/>
        <w:spacing w:after="0" w:line="240" w:lineRule="auto"/>
        <w:ind w:left="720"/>
        <w:jc w:val="both"/>
      </w:pPr>
      <w:r>
        <w:t xml:space="preserve">Franz Werfel (1890–1945) byl </w:t>
      </w:r>
      <w:hyperlink r:id="rId111">
        <w:r>
          <w:t>rakousko</w:t>
        </w:r>
      </w:hyperlink>
      <w:r>
        <w:t>-</w:t>
      </w:r>
      <w:hyperlink r:id="rId112">
        <w:r>
          <w:t>český</w:t>
        </w:r>
      </w:hyperlink>
      <w:r>
        <w:t xml:space="preserve"> německy píšící spisovatel. Patřil k nejvýraznější generaci </w:t>
      </w:r>
      <w:hyperlink r:id="rId113">
        <w:r>
          <w:t>pražských německých spisovatelů</w:t>
        </w:r>
      </w:hyperlink>
      <w:r>
        <w:t xml:space="preserve"> a podobně jako oni byl členem spolku spisovatelů. Jeho současníky byli Franz Kafka či Max Brod. </w:t>
      </w:r>
      <w:proofErr w:type="spellStart"/>
      <w:r>
        <w:t>Werfelovo</w:t>
      </w:r>
      <w:proofErr w:type="spellEnd"/>
      <w:r>
        <w:t xml:space="preserve"> dílo je velmi obsáhlé. Čítá rozsáhlé romány, kratší prozaická díla, dramata i básně.</w:t>
      </w:r>
    </w:p>
    <w:p w14:paraId="5F97EC3B" w14:textId="1EFE979C" w:rsidR="00756AD5" w:rsidRDefault="00756AD5" w:rsidP="00DC04C9">
      <w:pPr>
        <w:widowControl w:val="0"/>
        <w:spacing w:after="0" w:line="276" w:lineRule="auto"/>
      </w:pPr>
    </w:p>
    <w:p w14:paraId="280B0361" w14:textId="77777777" w:rsidR="00A031F0" w:rsidRDefault="00A031F0" w:rsidP="00DC04C9">
      <w:pPr>
        <w:widowControl w:val="0"/>
        <w:spacing w:after="0" w:line="276" w:lineRule="auto"/>
      </w:pPr>
    </w:p>
    <w:p w14:paraId="624E7BCF" w14:textId="562AE6C3" w:rsidR="00756AD5" w:rsidRDefault="009807FC" w:rsidP="00DC04C9">
      <w:pPr>
        <w:widowControl w:val="0"/>
        <w:spacing w:after="0" w:line="276" w:lineRule="auto"/>
        <w:rPr>
          <w:b/>
        </w:rPr>
      </w:pPr>
      <w:r>
        <w:rPr>
          <w:b/>
        </w:rPr>
        <w:t xml:space="preserve">Ľudmila </w:t>
      </w:r>
      <w:proofErr w:type="spellStart"/>
      <w:r>
        <w:rPr>
          <w:b/>
        </w:rPr>
        <w:t>Podjavorinská</w:t>
      </w:r>
      <w:proofErr w:type="spellEnd"/>
      <w:r w:rsidR="00DC04C9">
        <w:rPr>
          <w:b/>
        </w:rPr>
        <w:t>:</w:t>
      </w:r>
      <w:r>
        <w:rPr>
          <w:b/>
        </w:rPr>
        <w:t xml:space="preserve"> </w:t>
      </w:r>
      <w:proofErr w:type="spellStart"/>
      <w:r>
        <w:rPr>
          <w:b/>
        </w:rPr>
        <w:t>Klebetnice</w:t>
      </w:r>
      <w:proofErr w:type="spellEnd"/>
      <w:r>
        <w:rPr>
          <w:b/>
        </w:rPr>
        <w:t>, Balady</w:t>
      </w:r>
    </w:p>
    <w:p w14:paraId="60BC5AEB" w14:textId="77777777" w:rsidR="00DC04C9" w:rsidRDefault="00DC04C9" w:rsidP="00DC04C9">
      <w:pPr>
        <w:widowControl w:val="0"/>
        <w:spacing w:after="0" w:line="276" w:lineRule="auto"/>
        <w:ind w:firstLine="720"/>
      </w:pPr>
      <w:proofErr w:type="spellStart"/>
      <w:r>
        <w:t>Dievka</w:t>
      </w:r>
      <w:proofErr w:type="spellEnd"/>
      <w:r>
        <w:t xml:space="preserve"> z bohatého domu,</w:t>
      </w:r>
    </w:p>
    <w:p w14:paraId="34F8E11C" w14:textId="77777777" w:rsidR="00DC04C9" w:rsidRDefault="00DC04C9" w:rsidP="00DC04C9">
      <w:pPr>
        <w:widowControl w:val="0"/>
        <w:spacing w:after="0" w:line="276" w:lineRule="auto"/>
        <w:ind w:left="720"/>
      </w:pPr>
      <w:proofErr w:type="spellStart"/>
      <w:r>
        <w:t>pekná</w:t>
      </w:r>
      <w:proofErr w:type="spellEnd"/>
      <w:r>
        <w:t xml:space="preserve">, </w:t>
      </w:r>
      <w:proofErr w:type="spellStart"/>
      <w:r>
        <w:t>rúča</w:t>
      </w:r>
      <w:proofErr w:type="spellEnd"/>
      <w:r>
        <w:t xml:space="preserve"> </w:t>
      </w:r>
      <w:proofErr w:type="spellStart"/>
      <w:r>
        <w:t>ešte</w:t>
      </w:r>
      <w:proofErr w:type="spellEnd"/>
      <w:r>
        <w:t xml:space="preserve"> k tomu,</w:t>
      </w:r>
    </w:p>
    <w:p w14:paraId="4AE0ACB0" w14:textId="77777777" w:rsidR="00DC04C9" w:rsidRDefault="00DC04C9" w:rsidP="00DC04C9">
      <w:pPr>
        <w:widowControl w:val="0"/>
        <w:spacing w:after="0" w:line="276" w:lineRule="auto"/>
        <w:ind w:firstLine="720"/>
      </w:pPr>
      <w:r>
        <w:t xml:space="preserve">rada by </w:t>
      </w:r>
      <w:proofErr w:type="spellStart"/>
      <w:r>
        <w:t>sa</w:t>
      </w:r>
      <w:proofErr w:type="spellEnd"/>
      <w:r>
        <w:t xml:space="preserve"> vydávala.</w:t>
      </w:r>
    </w:p>
    <w:p w14:paraId="284DBAA6" w14:textId="77777777" w:rsidR="00DC04C9" w:rsidRDefault="00DC04C9" w:rsidP="00DC04C9">
      <w:pPr>
        <w:widowControl w:val="0"/>
        <w:spacing w:after="0" w:line="276" w:lineRule="auto"/>
        <w:ind w:firstLine="720"/>
      </w:pPr>
      <w:r>
        <w:t xml:space="preserve">I </w:t>
      </w:r>
      <w:proofErr w:type="spellStart"/>
      <w:r>
        <w:t>vohľačov</w:t>
      </w:r>
      <w:proofErr w:type="spellEnd"/>
      <w:r>
        <w:t xml:space="preserve"> dosti mala.</w:t>
      </w:r>
    </w:p>
    <w:p w14:paraId="48FE3C8F" w14:textId="77777777" w:rsidR="00DC04C9" w:rsidRDefault="00DC04C9" w:rsidP="00DC04C9">
      <w:pPr>
        <w:widowControl w:val="0"/>
        <w:spacing w:after="0" w:line="276" w:lineRule="auto"/>
        <w:ind w:left="720"/>
      </w:pPr>
      <w:r>
        <w:t xml:space="preserve">Ale každý </w:t>
      </w:r>
      <w:proofErr w:type="spellStart"/>
      <w:r>
        <w:t>ako</w:t>
      </w:r>
      <w:proofErr w:type="spellEnd"/>
      <w:r>
        <w:t xml:space="preserve"> </w:t>
      </w:r>
      <w:proofErr w:type="spellStart"/>
      <w:r>
        <w:t>príde</w:t>
      </w:r>
      <w:proofErr w:type="spellEnd"/>
      <w:r>
        <w:t>,</w:t>
      </w:r>
    </w:p>
    <w:p w14:paraId="5C661403" w14:textId="77777777" w:rsidR="00DC04C9" w:rsidRDefault="00DC04C9" w:rsidP="00DC04C9">
      <w:pPr>
        <w:widowControl w:val="0"/>
        <w:spacing w:after="0" w:line="276" w:lineRule="auto"/>
        <w:ind w:firstLine="720"/>
      </w:pPr>
      <w:r>
        <w:t xml:space="preserve">tak </w:t>
      </w:r>
      <w:proofErr w:type="spellStart"/>
      <w:r>
        <w:t>odíde</w:t>
      </w:r>
      <w:proofErr w:type="spellEnd"/>
    </w:p>
    <w:p w14:paraId="531A9DAA" w14:textId="77777777" w:rsidR="00DC04C9" w:rsidRDefault="00DC04C9" w:rsidP="00DC04C9">
      <w:pPr>
        <w:widowControl w:val="0"/>
        <w:spacing w:after="0" w:line="276" w:lineRule="auto"/>
        <w:ind w:firstLine="720"/>
      </w:pPr>
      <w:r>
        <w:t xml:space="preserve">a zas </w:t>
      </w:r>
      <w:proofErr w:type="spellStart"/>
      <w:r>
        <w:t>iný</w:t>
      </w:r>
      <w:proofErr w:type="spellEnd"/>
      <w:r>
        <w:t xml:space="preserve"> —</w:t>
      </w:r>
    </w:p>
    <w:p w14:paraId="3F1F7626" w14:textId="77777777" w:rsidR="00DC04C9" w:rsidRDefault="00DC04C9" w:rsidP="00DC04C9">
      <w:pPr>
        <w:widowControl w:val="0"/>
        <w:spacing w:after="0" w:line="276" w:lineRule="auto"/>
        <w:ind w:firstLine="720"/>
      </w:pPr>
      <w:r>
        <w:t xml:space="preserve">i ten </w:t>
      </w:r>
      <w:proofErr w:type="spellStart"/>
      <w:r>
        <w:t>umkne</w:t>
      </w:r>
      <w:proofErr w:type="spellEnd"/>
      <w:r>
        <w:t xml:space="preserve"> bez </w:t>
      </w:r>
      <w:proofErr w:type="spellStart"/>
      <w:r>
        <w:t>príčiny</w:t>
      </w:r>
      <w:proofErr w:type="spellEnd"/>
      <w:r>
        <w:t>.</w:t>
      </w:r>
    </w:p>
    <w:p w14:paraId="35045F28" w14:textId="77777777" w:rsidR="00DC04C9" w:rsidRDefault="00DC04C9" w:rsidP="00DC04C9">
      <w:pPr>
        <w:widowControl w:val="0"/>
        <w:spacing w:after="0" w:line="276" w:lineRule="auto"/>
        <w:ind w:firstLine="720"/>
      </w:pPr>
      <w:r>
        <w:t xml:space="preserve">Myslí </w:t>
      </w:r>
      <w:proofErr w:type="spellStart"/>
      <w:r>
        <w:t>dievka</w:t>
      </w:r>
      <w:proofErr w:type="spellEnd"/>
      <w:r>
        <w:t xml:space="preserve"> </w:t>
      </w:r>
      <w:proofErr w:type="spellStart"/>
      <w:r>
        <w:t>rozhorčeno</w:t>
      </w:r>
      <w:proofErr w:type="spellEnd"/>
      <w:r>
        <w:t>:</w:t>
      </w:r>
    </w:p>
    <w:p w14:paraId="03C342B9" w14:textId="77777777" w:rsidR="00DC04C9" w:rsidRDefault="00DC04C9" w:rsidP="00DC04C9">
      <w:pPr>
        <w:widowControl w:val="0"/>
        <w:spacing w:after="0" w:line="276" w:lineRule="auto"/>
        <w:ind w:firstLine="720"/>
      </w:pPr>
      <w:r>
        <w:t xml:space="preserve">— </w:t>
      </w:r>
      <w:proofErr w:type="spellStart"/>
      <w:r>
        <w:t>Nie</w:t>
      </w:r>
      <w:proofErr w:type="spellEnd"/>
      <w:r>
        <w:t xml:space="preserve"> </w:t>
      </w:r>
      <w:proofErr w:type="spellStart"/>
      <w:r>
        <w:t>som</w:t>
      </w:r>
      <w:proofErr w:type="spellEnd"/>
      <w:r>
        <w:t xml:space="preserve"> </w:t>
      </w:r>
      <w:proofErr w:type="spellStart"/>
      <w:r>
        <w:t>pekná</w:t>
      </w:r>
      <w:proofErr w:type="spellEnd"/>
      <w:r>
        <w:t xml:space="preserve">? Malé </w:t>
      </w:r>
      <w:proofErr w:type="spellStart"/>
      <w:r>
        <w:t>veno</w:t>
      </w:r>
      <w:proofErr w:type="spellEnd"/>
      <w:r>
        <w:t>? —</w:t>
      </w:r>
    </w:p>
    <w:p w14:paraId="74E367BB" w14:textId="77777777" w:rsidR="00DC04C9" w:rsidRDefault="00DC04C9" w:rsidP="00DC04C9">
      <w:pPr>
        <w:widowControl w:val="0"/>
        <w:spacing w:after="0" w:line="276" w:lineRule="auto"/>
        <w:ind w:firstLine="720"/>
      </w:pPr>
      <w:r>
        <w:t xml:space="preserve">a </w:t>
      </w:r>
      <w:proofErr w:type="spellStart"/>
      <w:r>
        <w:t>sa</w:t>
      </w:r>
      <w:proofErr w:type="spellEnd"/>
      <w:r>
        <w:t xml:space="preserve"> fintí a </w:t>
      </w:r>
      <w:proofErr w:type="spellStart"/>
      <w:r>
        <w:t>sa</w:t>
      </w:r>
      <w:proofErr w:type="spellEnd"/>
      <w:r>
        <w:t xml:space="preserve"> strojí.</w:t>
      </w:r>
    </w:p>
    <w:p w14:paraId="530F576F" w14:textId="77777777" w:rsidR="00DC04C9" w:rsidRDefault="00DC04C9" w:rsidP="00DC04C9">
      <w:pPr>
        <w:widowControl w:val="0"/>
        <w:spacing w:after="0" w:line="276" w:lineRule="auto"/>
        <w:ind w:firstLine="720"/>
      </w:pPr>
      <w:r>
        <w:t xml:space="preserve">Otec, </w:t>
      </w:r>
      <w:proofErr w:type="spellStart"/>
      <w:r>
        <w:t>mati</w:t>
      </w:r>
      <w:proofErr w:type="spellEnd"/>
      <w:r>
        <w:t xml:space="preserve"> v poli v znoji,</w:t>
      </w:r>
    </w:p>
    <w:p w14:paraId="0E9A29C0" w14:textId="77777777" w:rsidR="00DC04C9" w:rsidRDefault="00DC04C9" w:rsidP="00DC04C9">
      <w:pPr>
        <w:widowControl w:val="0"/>
        <w:spacing w:after="0" w:line="276" w:lineRule="auto"/>
        <w:ind w:firstLine="720"/>
      </w:pPr>
      <w:r>
        <w:t>ona k práci nemá času:</w:t>
      </w:r>
    </w:p>
    <w:p w14:paraId="4B4057DB" w14:textId="77777777" w:rsidR="00DC04C9" w:rsidRDefault="00DC04C9" w:rsidP="00DC04C9">
      <w:pPr>
        <w:widowControl w:val="0"/>
        <w:spacing w:after="0" w:line="276" w:lineRule="auto"/>
        <w:ind w:firstLine="720"/>
      </w:pPr>
      <w:proofErr w:type="spellStart"/>
      <w:r>
        <w:t>večne</w:t>
      </w:r>
      <w:proofErr w:type="spellEnd"/>
      <w:r>
        <w:t xml:space="preserve"> </w:t>
      </w:r>
      <w:proofErr w:type="spellStart"/>
      <w:r>
        <w:t>pred</w:t>
      </w:r>
      <w:proofErr w:type="spellEnd"/>
      <w:r>
        <w:t xml:space="preserve"> </w:t>
      </w:r>
      <w:proofErr w:type="spellStart"/>
      <w:r>
        <w:t>zrkadlom</w:t>
      </w:r>
      <w:proofErr w:type="spellEnd"/>
      <w:r>
        <w:t xml:space="preserve"> stojí,</w:t>
      </w:r>
    </w:p>
    <w:p w14:paraId="7E7753BB" w14:textId="77777777" w:rsidR="00DC04C9" w:rsidRDefault="00DC04C9" w:rsidP="00DC04C9">
      <w:pPr>
        <w:widowControl w:val="0"/>
        <w:spacing w:after="0" w:line="276" w:lineRule="auto"/>
        <w:ind w:firstLine="720"/>
      </w:pPr>
      <w:r>
        <w:lastRenderedPageBreak/>
        <w:t xml:space="preserve">musí </w:t>
      </w:r>
      <w:proofErr w:type="spellStart"/>
      <w:r>
        <w:t>pestiť</w:t>
      </w:r>
      <w:proofErr w:type="spellEnd"/>
      <w:r>
        <w:t xml:space="preserve"> </w:t>
      </w:r>
      <w:proofErr w:type="spellStart"/>
      <w:r>
        <w:t>svoju</w:t>
      </w:r>
      <w:proofErr w:type="spellEnd"/>
      <w:r>
        <w:t xml:space="preserve"> krásu.</w:t>
      </w:r>
    </w:p>
    <w:p w14:paraId="42D431B5" w14:textId="77777777" w:rsidR="00DC04C9" w:rsidRDefault="00DC04C9" w:rsidP="00DC04C9">
      <w:pPr>
        <w:widowControl w:val="0"/>
        <w:spacing w:after="0" w:line="276" w:lineRule="auto"/>
        <w:ind w:firstLine="720"/>
      </w:pPr>
      <w:proofErr w:type="spellStart"/>
      <w:r>
        <w:t>Prasa</w:t>
      </w:r>
      <w:proofErr w:type="spellEnd"/>
      <w:r>
        <w:t xml:space="preserve"> v </w:t>
      </w:r>
      <w:proofErr w:type="spellStart"/>
      <w:r>
        <w:t>chlievci</w:t>
      </w:r>
      <w:proofErr w:type="spellEnd"/>
      <w:r>
        <w:t xml:space="preserve"> kvičí </w:t>
      </w:r>
      <w:proofErr w:type="spellStart"/>
      <w:r>
        <w:t>hladom</w:t>
      </w:r>
      <w:proofErr w:type="spellEnd"/>
      <w:r>
        <w:t>,</w:t>
      </w:r>
    </w:p>
    <w:p w14:paraId="6183C17F" w14:textId="77777777" w:rsidR="00DC04C9" w:rsidRDefault="00DC04C9" w:rsidP="00DC04C9">
      <w:pPr>
        <w:widowControl w:val="0"/>
        <w:spacing w:after="0" w:line="276" w:lineRule="auto"/>
        <w:ind w:firstLine="720"/>
      </w:pPr>
      <w:proofErr w:type="spellStart"/>
      <w:r>
        <w:t>husi</w:t>
      </w:r>
      <w:proofErr w:type="spellEnd"/>
      <w:r>
        <w:t xml:space="preserve">, kury </w:t>
      </w:r>
      <w:proofErr w:type="spellStart"/>
      <w:r>
        <w:t>hynú</w:t>
      </w:r>
      <w:proofErr w:type="spellEnd"/>
      <w:r>
        <w:t xml:space="preserve"> </w:t>
      </w:r>
      <w:proofErr w:type="spellStart"/>
      <w:r>
        <w:t>smädom</w:t>
      </w:r>
      <w:proofErr w:type="spellEnd"/>
      <w:r>
        <w:t>,</w:t>
      </w:r>
    </w:p>
    <w:p w14:paraId="16A30FB0" w14:textId="77777777" w:rsidR="00DC04C9" w:rsidRDefault="00DC04C9" w:rsidP="00DC04C9">
      <w:pPr>
        <w:widowControl w:val="0"/>
        <w:spacing w:after="0" w:line="276" w:lineRule="auto"/>
        <w:ind w:firstLine="720"/>
      </w:pPr>
      <w:r>
        <w:t xml:space="preserve">ale </w:t>
      </w:r>
      <w:proofErr w:type="spellStart"/>
      <w:r>
        <w:t>dievka</w:t>
      </w:r>
      <w:proofErr w:type="spellEnd"/>
      <w:r>
        <w:t xml:space="preserve"> </w:t>
      </w:r>
      <w:proofErr w:type="spellStart"/>
      <w:r>
        <w:t>hluchá-nemá</w:t>
      </w:r>
      <w:proofErr w:type="spellEnd"/>
    </w:p>
    <w:p w14:paraId="089D91A8" w14:textId="77777777" w:rsidR="00DC04C9" w:rsidRDefault="00DC04C9" w:rsidP="00DC04C9">
      <w:pPr>
        <w:widowControl w:val="0"/>
        <w:spacing w:after="0" w:line="276" w:lineRule="auto"/>
        <w:ind w:firstLine="720"/>
      </w:pPr>
      <w:r>
        <w:t xml:space="preserve">k </w:t>
      </w:r>
      <w:proofErr w:type="spellStart"/>
      <w:r>
        <w:t>úbožiatkam</w:t>
      </w:r>
      <w:proofErr w:type="spellEnd"/>
      <w:r>
        <w:t xml:space="preserve"> citu nemá;</w:t>
      </w:r>
    </w:p>
    <w:p w14:paraId="1FE98EC8" w14:textId="77777777" w:rsidR="00DC04C9" w:rsidRDefault="00DC04C9" w:rsidP="00DC04C9">
      <w:pPr>
        <w:widowControl w:val="0"/>
        <w:spacing w:after="0" w:line="276" w:lineRule="auto"/>
        <w:ind w:firstLine="720"/>
      </w:pPr>
      <w:r>
        <w:t xml:space="preserve">na </w:t>
      </w:r>
      <w:proofErr w:type="spellStart"/>
      <w:r>
        <w:t>ženícha</w:t>
      </w:r>
      <w:proofErr w:type="spellEnd"/>
      <w:r>
        <w:t xml:space="preserve"> myslí v strachu:</w:t>
      </w:r>
    </w:p>
    <w:p w14:paraId="5E1763B3" w14:textId="77777777" w:rsidR="00DC04C9" w:rsidRDefault="00DC04C9" w:rsidP="00DC04C9">
      <w:pPr>
        <w:widowControl w:val="0"/>
        <w:spacing w:after="0" w:line="276" w:lineRule="auto"/>
        <w:ind w:firstLine="720"/>
      </w:pPr>
      <w:r>
        <w:t xml:space="preserve">či ho </w:t>
      </w:r>
      <w:proofErr w:type="spellStart"/>
      <w:r>
        <w:t>azda</w:t>
      </w:r>
      <w:proofErr w:type="spellEnd"/>
      <w:r>
        <w:t xml:space="preserve"> </w:t>
      </w:r>
      <w:proofErr w:type="spellStart"/>
      <w:r>
        <w:t>zjedla</w:t>
      </w:r>
      <w:proofErr w:type="spellEnd"/>
      <w:r>
        <w:t xml:space="preserve"> v hrachu?!</w:t>
      </w:r>
    </w:p>
    <w:p w14:paraId="4258AA16" w14:textId="77777777" w:rsidR="00DC04C9" w:rsidRDefault="00DC04C9" w:rsidP="00DC04C9">
      <w:pPr>
        <w:widowControl w:val="0"/>
        <w:spacing w:after="0" w:line="276" w:lineRule="auto"/>
        <w:ind w:firstLine="720"/>
      </w:pPr>
    </w:p>
    <w:p w14:paraId="5E81E296" w14:textId="77777777" w:rsidR="00DC04C9" w:rsidRDefault="00DC04C9" w:rsidP="00DC04C9">
      <w:pPr>
        <w:widowControl w:val="0"/>
        <w:spacing w:after="0" w:line="276" w:lineRule="auto"/>
      </w:pPr>
      <w:r>
        <w:t>Medailonek:</w:t>
      </w:r>
    </w:p>
    <w:p w14:paraId="06145E32" w14:textId="4844D341" w:rsidR="00756AD5" w:rsidRDefault="00DC04C9" w:rsidP="00DC04C9">
      <w:pPr>
        <w:widowControl w:val="0"/>
        <w:spacing w:after="0" w:line="276" w:lineRule="auto"/>
        <w:ind w:left="720"/>
        <w:jc w:val="both"/>
      </w:pPr>
      <w:r>
        <w:t xml:space="preserve">Ľudmila </w:t>
      </w:r>
      <w:proofErr w:type="spellStart"/>
      <w:r>
        <w:t>Podjavorinská</w:t>
      </w:r>
      <w:proofErr w:type="spellEnd"/>
      <w:r>
        <w:t xml:space="preserve"> (1872–1951) byla významná </w:t>
      </w:r>
      <w:hyperlink r:id="rId114">
        <w:r>
          <w:t>slovenská</w:t>
        </w:r>
      </w:hyperlink>
      <w:r>
        <w:t xml:space="preserve"> </w:t>
      </w:r>
      <w:hyperlink r:id="rId115">
        <w:r>
          <w:t>prozaička</w:t>
        </w:r>
      </w:hyperlink>
      <w:r>
        <w:t xml:space="preserve"> a </w:t>
      </w:r>
      <w:hyperlink r:id="rId116">
        <w:r>
          <w:t>básnířka</w:t>
        </w:r>
      </w:hyperlink>
      <w:r>
        <w:t>, autorka lyricko</w:t>
      </w:r>
      <w:r w:rsidR="003A3E33">
        <w:t>-</w:t>
      </w:r>
      <w:bookmarkStart w:id="0" w:name="_GoBack"/>
      <w:bookmarkEnd w:id="0"/>
      <w:r>
        <w:t xml:space="preserve">epických i epických básní. Od počátku se její tvorba řadí do období </w:t>
      </w:r>
      <w:hyperlink r:id="rId117">
        <w:r>
          <w:t>realismu</w:t>
        </w:r>
      </w:hyperlink>
      <w:r>
        <w:t>. Ve své tvorbě zobrazovala nejenom trpké osudy obyčejných lidí, ale dívala se také hluboko do lidských duší. V dílech z venkovského a maloměstského prostředí popsala s kritickým nadhledem každodenní rodinné starosti. Do slovenské literatury se však zapsala hlavně jako zakladatelka moderní slovenské literatury pro děti.</w:t>
      </w:r>
      <w:r w:rsidR="009807FC">
        <w:t xml:space="preserve"> </w:t>
      </w:r>
    </w:p>
    <w:p w14:paraId="566E4B6E" w14:textId="77777777" w:rsidR="00756AD5" w:rsidRDefault="00756AD5">
      <w:pPr>
        <w:widowControl w:val="0"/>
        <w:spacing w:after="0" w:line="240" w:lineRule="auto"/>
        <w:ind w:firstLine="720"/>
      </w:pPr>
    </w:p>
    <w:p w14:paraId="60508C52" w14:textId="499D7C34" w:rsidR="00756AD5" w:rsidRDefault="00AB2537">
      <w:pPr>
        <w:widowControl w:val="0"/>
        <w:spacing w:after="0" w:line="240" w:lineRule="auto"/>
        <w:rPr>
          <w:b/>
        </w:rPr>
      </w:pPr>
      <w:r>
        <w:rPr>
          <w:b/>
        </w:rPr>
        <w:t xml:space="preserve">Josef </w:t>
      </w:r>
      <w:r w:rsidR="009807FC">
        <w:rPr>
          <w:b/>
        </w:rPr>
        <w:t>Šusta</w:t>
      </w:r>
      <w:r>
        <w:rPr>
          <w:b/>
        </w:rPr>
        <w:t>:</w:t>
      </w:r>
      <w:r w:rsidR="009807FC">
        <w:rPr>
          <w:b/>
        </w:rPr>
        <w:t xml:space="preserve"> Z dob dávných a blízkých, Sbírka rozvah a úvah, 1924 (výbor článků, ten</w:t>
      </w:r>
      <w:r>
        <w:rPr>
          <w:b/>
        </w:rPr>
        <w:t>to</w:t>
      </w:r>
      <w:r w:rsidR="009807FC">
        <w:rPr>
          <w:b/>
        </w:rPr>
        <w:t xml:space="preserve"> se jmenuje: Náš poměr k </w:t>
      </w:r>
      <w:r>
        <w:rPr>
          <w:b/>
        </w:rPr>
        <w:t>N</w:t>
      </w:r>
      <w:r w:rsidR="009807FC">
        <w:rPr>
          <w:b/>
        </w:rPr>
        <w:t xml:space="preserve">ěmcům) </w:t>
      </w:r>
    </w:p>
    <w:p w14:paraId="3697C377" w14:textId="77777777" w:rsidR="00AB2537" w:rsidRDefault="00AB2537" w:rsidP="00AB2537">
      <w:pPr>
        <w:widowControl w:val="0"/>
        <w:spacing w:line="240" w:lineRule="auto"/>
        <w:ind w:left="720"/>
        <w:jc w:val="both"/>
      </w:pPr>
      <w:r>
        <w:t xml:space="preserve">„Tato překotná </w:t>
      </w:r>
      <w:proofErr w:type="spellStart"/>
      <w:r>
        <w:t>kolonisace</w:t>
      </w:r>
      <w:proofErr w:type="spellEnd"/>
      <w:r>
        <w:t xml:space="preserve"> německá za posledních Přemyslovců přispěla zajisté podstatně ke kulturnímu vývoji naší oblasti, naplnila ji nebývalým ruchem společenským a umožnila panovníkům českým, že mohli s daleko větší silou vystupovati na venek. Opřen jsa o vzrostlé důchody své, stal se v 13. století král český nejvznešenějším údem říše římské a mohl za Přemysla II. Otakara a Václava II. stát český učiniti mocnou říší středoevropskou. Ale rozmach ten byl zároveň vážným nebezpečím pro jazyk český a jeho budoucnost. Neboť </w:t>
      </w:r>
      <w:proofErr w:type="spellStart"/>
      <w:r>
        <w:t>kolonisací</w:t>
      </w:r>
      <w:proofErr w:type="spellEnd"/>
      <w:r>
        <w:t xml:space="preserve"> německou staly se země naše, dotud v podstatě své slovanské, vskutku krajem dvojího jazyka a na počátku 14. věku, ve chvíli kdy vyhasla národní dynastie přemyslovská, hrozil jim zřejmě týž osud, jaký stihl větší část sousedního Slezska, totiž úplné zněmčení.</w:t>
      </w:r>
    </w:p>
    <w:p w14:paraId="77328791" w14:textId="77777777" w:rsidR="00AB2537" w:rsidRDefault="00AB2537" w:rsidP="00AB2537">
      <w:pPr>
        <w:widowControl w:val="0"/>
        <w:spacing w:line="240" w:lineRule="auto"/>
        <w:ind w:left="720"/>
        <w:jc w:val="both"/>
      </w:pPr>
    </w:p>
    <w:p w14:paraId="6887AF9F" w14:textId="77777777" w:rsidR="00AB2537" w:rsidRDefault="00AB2537" w:rsidP="00AB2537">
      <w:pPr>
        <w:widowControl w:val="0"/>
        <w:spacing w:line="240" w:lineRule="auto"/>
        <w:jc w:val="both"/>
      </w:pPr>
      <w:r>
        <w:t>Medailonek:</w:t>
      </w:r>
    </w:p>
    <w:p w14:paraId="270C7B5F" w14:textId="386960F8" w:rsidR="00756AD5" w:rsidRDefault="00AB2537" w:rsidP="00AB2537">
      <w:pPr>
        <w:widowControl w:val="0"/>
        <w:spacing w:after="0" w:line="240" w:lineRule="auto"/>
        <w:ind w:left="720"/>
        <w:jc w:val="both"/>
      </w:pPr>
      <w:r>
        <w:t>Josef Šusta (1874–1945) byl český historik, spisovatel a politik. Jeho činnost měla klíčový význam v zařazení československé historie do kontextu světového vývoje a v oboru hospodářských a sociálních dějin. Po skončení druhé světové války byl obviněn z kolaborace (okupanti jej mj. přiměli vstoupit do Ligy proti bolševismu). Dne 27. května 1945 vyjel z Hanspaulky nejbližší cestou k Vltavě – přímou tramvají č. 11, a spáchal sebevraždu skokem do Vltavy z Hlávkova mostu.</w:t>
      </w:r>
      <w:r w:rsidR="009807FC">
        <w:t xml:space="preserve"> </w:t>
      </w:r>
    </w:p>
    <w:p w14:paraId="24E5A163" w14:textId="77777777" w:rsidR="00756AD5" w:rsidRDefault="00756AD5">
      <w:pPr>
        <w:widowControl w:val="0"/>
        <w:spacing w:after="0" w:line="240" w:lineRule="auto"/>
        <w:ind w:left="720"/>
        <w:jc w:val="both"/>
      </w:pPr>
    </w:p>
    <w:p w14:paraId="186D1D72" w14:textId="5F71F068" w:rsidR="00756AD5" w:rsidRDefault="009807FC">
      <w:pPr>
        <w:widowControl w:val="0"/>
        <w:spacing w:after="0" w:line="240" w:lineRule="auto"/>
        <w:rPr>
          <w:b/>
        </w:rPr>
      </w:pPr>
      <w:r>
        <w:rPr>
          <w:b/>
        </w:rPr>
        <w:t>Karel Čapek</w:t>
      </w:r>
      <w:r w:rsidR="009D16F5">
        <w:rPr>
          <w:b/>
        </w:rPr>
        <w:t>:</w:t>
      </w:r>
      <w:r>
        <w:rPr>
          <w:b/>
        </w:rPr>
        <w:t xml:space="preserve"> Bílá nemoc</w:t>
      </w:r>
    </w:p>
    <w:p w14:paraId="0A2C31C9" w14:textId="77777777" w:rsidR="009D16F5" w:rsidRDefault="009D16F5" w:rsidP="009D16F5">
      <w:pPr>
        <w:widowControl w:val="0"/>
        <w:spacing w:line="240" w:lineRule="auto"/>
        <w:ind w:left="720"/>
      </w:pPr>
      <w:r>
        <w:t xml:space="preserve">MARŠÁL: Sedněte si, </w:t>
      </w:r>
      <w:proofErr w:type="spellStart"/>
      <w:r>
        <w:t>Galéne</w:t>
      </w:r>
      <w:proofErr w:type="spellEnd"/>
      <w:r>
        <w:t xml:space="preserve">. (Usedne vedle něho.) – Jak vám to mám říci, tvrdohlavý člověče! Podívejte se, mně záleží osobně na baronu </w:t>
      </w:r>
      <w:proofErr w:type="spellStart"/>
      <w:r>
        <w:t>Krügovi</w:t>
      </w:r>
      <w:proofErr w:type="spellEnd"/>
      <w:r>
        <w:t xml:space="preserve">. Je </w:t>
      </w:r>
      <w:r>
        <w:lastRenderedPageBreak/>
        <w:t xml:space="preserve">to vzácný muž a – můj jediný přítel. Nevíte, jaká to je samota, být… diktátorem. Mluvím s vámi… jako člověk. Doktore, zachraňte </w:t>
      </w:r>
      <w:proofErr w:type="spellStart"/>
      <w:r>
        <w:t>Krüga</w:t>
      </w:r>
      <w:proofErr w:type="spellEnd"/>
      <w:r>
        <w:t xml:space="preserve">! Už jsem… hodně dlouho nikoho neprosil. </w:t>
      </w:r>
    </w:p>
    <w:p w14:paraId="5C7EA650" w14:textId="77777777" w:rsidR="009D16F5" w:rsidRDefault="009D16F5" w:rsidP="009D16F5">
      <w:pPr>
        <w:widowControl w:val="0"/>
        <w:spacing w:line="240" w:lineRule="auto"/>
        <w:ind w:left="720"/>
      </w:pPr>
      <w:r>
        <w:t>DR. GALÉN: Bože to je tak těžká věc… Já bych tak rád… Poslyšte, já bych měl taky prosbu.</w:t>
      </w:r>
    </w:p>
    <w:p w14:paraId="01BF310B" w14:textId="77777777" w:rsidR="009D16F5" w:rsidRDefault="009D16F5" w:rsidP="009D16F5">
      <w:pPr>
        <w:widowControl w:val="0"/>
        <w:spacing w:line="240" w:lineRule="auto"/>
        <w:ind w:firstLine="720"/>
      </w:pPr>
      <w:r>
        <w:t xml:space="preserve">MARŠÁL: To není odpověď. </w:t>
      </w:r>
    </w:p>
    <w:p w14:paraId="1EC92EA4" w14:textId="77777777" w:rsidR="009D16F5" w:rsidRDefault="009D16F5" w:rsidP="009D16F5">
      <w:pPr>
        <w:widowControl w:val="0"/>
        <w:spacing w:line="240" w:lineRule="auto"/>
        <w:ind w:left="720"/>
        <w:rPr>
          <w:b/>
        </w:rPr>
      </w:pPr>
      <w:r>
        <w:t>DR. GALÉN: Prosím vás, Vaše Excelence, já jen okamžik… Vy jste takový státník a máte tak nesmírnou moc… Ne že bych vám chtěl lichotit, ale – bohužel je to tak, že ano… Podívejte se, kdybyste vy chtěl nabídnout věčný mír… Bože jak by byli všichni rádi! Vždyť se celý svět bojí jenom vás… všichni zbrojí jen kvůli vám… Kdybyste vy řekl, že chcete mír, bude na celém světě pokoj, že ano…</w:t>
      </w:r>
    </w:p>
    <w:p w14:paraId="270F1389" w14:textId="77777777" w:rsidR="009D16F5" w:rsidRDefault="009D16F5" w:rsidP="009D16F5">
      <w:pPr>
        <w:jc w:val="both"/>
      </w:pPr>
      <w:r>
        <w:tab/>
      </w:r>
    </w:p>
    <w:p w14:paraId="086D43F7" w14:textId="25941624" w:rsidR="009D16F5" w:rsidRDefault="009D16F5" w:rsidP="009D16F5">
      <w:pPr>
        <w:jc w:val="both"/>
      </w:pPr>
      <w:r>
        <w:t>Medailonek:</w:t>
      </w:r>
    </w:p>
    <w:p w14:paraId="552AFE9B" w14:textId="62D5225C" w:rsidR="00756AD5" w:rsidRDefault="009D16F5" w:rsidP="009D16F5">
      <w:pPr>
        <w:spacing w:after="0" w:line="276" w:lineRule="auto"/>
        <w:ind w:left="720"/>
        <w:jc w:val="both"/>
      </w:pPr>
      <w:r>
        <w:t xml:space="preserve">Karel Čapek (1890–1938) byl </w:t>
      </w:r>
      <w:hyperlink r:id="rId118">
        <w:r>
          <w:t>český</w:t>
        </w:r>
      </w:hyperlink>
      <w:r>
        <w:t xml:space="preserve"> </w:t>
      </w:r>
      <w:hyperlink r:id="rId119">
        <w:r>
          <w:t>spisovatel</w:t>
        </w:r>
      </w:hyperlink>
      <w:r>
        <w:t xml:space="preserve">, </w:t>
      </w:r>
      <w:hyperlink r:id="rId120">
        <w:r>
          <w:t>intelektuál</w:t>
        </w:r>
      </w:hyperlink>
      <w:r>
        <w:t xml:space="preserve">, </w:t>
      </w:r>
      <w:hyperlink r:id="rId121">
        <w:r>
          <w:t>novinář</w:t>
        </w:r>
      </w:hyperlink>
      <w:r>
        <w:t xml:space="preserve">, </w:t>
      </w:r>
      <w:hyperlink r:id="rId122">
        <w:r>
          <w:t>dramatik</w:t>
        </w:r>
      </w:hyperlink>
      <w:r>
        <w:t xml:space="preserve">, překladatel a amatérský </w:t>
      </w:r>
      <w:hyperlink r:id="rId123">
        <w:r>
          <w:t>fotograf</w:t>
        </w:r>
      </w:hyperlink>
      <w:r>
        <w:t xml:space="preserve">. Byl mladším bratrem </w:t>
      </w:r>
      <w:hyperlink r:id="rId124">
        <w:r>
          <w:t>malíře</w:t>
        </w:r>
      </w:hyperlink>
      <w:r>
        <w:t xml:space="preserve"> a spisovatele </w:t>
      </w:r>
      <w:hyperlink r:id="rId125">
        <w:r>
          <w:t>Josefa Čapka</w:t>
        </w:r>
      </w:hyperlink>
      <w:r>
        <w:t xml:space="preserve">. </w:t>
      </w:r>
      <w:r>
        <w:rPr>
          <w:color w:val="202122"/>
          <w:sz w:val="21"/>
          <w:szCs w:val="21"/>
          <w:highlight w:val="white"/>
        </w:rPr>
        <w:t>K</w:t>
      </w:r>
      <w:r>
        <w:t>arel Čapek a jeho bratr Josef pořádali zhruba od roku 1925 pravidelné páteční setkávání osobností politického a kulturního života. Tyto schůzky se staly zavedenou „institucí“. Roku 1927 se pro jejich účastníky všeobecně vžil název pátečníci. Mezi pátečníky patřili kromě bratří Čapků mj. prezident T. G. Masaryk, ministr zahraničí Edvard Beneš, historik Josef Šusta a novinář Ferdinand Peroutka. Karel Čapek je autorem díla: Hovory s T. G. M.</w:t>
      </w:r>
      <w:r w:rsidR="009807FC">
        <w:t xml:space="preserve"> </w:t>
      </w:r>
    </w:p>
    <w:p w14:paraId="6D766981" w14:textId="77777777" w:rsidR="00756AD5" w:rsidRDefault="00756AD5">
      <w:pPr>
        <w:spacing w:after="0" w:line="276" w:lineRule="auto"/>
        <w:jc w:val="both"/>
      </w:pPr>
    </w:p>
    <w:tbl>
      <w:tblPr>
        <w:tblStyle w:val="af0"/>
        <w:tblW w:w="14004"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2"/>
        <w:gridCol w:w="7002"/>
      </w:tblGrid>
      <w:tr w:rsidR="00756AD5" w14:paraId="51FFFC6C" w14:textId="77777777">
        <w:trPr>
          <w:jc w:val="right"/>
        </w:trPr>
        <w:tc>
          <w:tcPr>
            <w:tcW w:w="7002" w:type="dxa"/>
            <w:shd w:val="clear" w:color="auto" w:fill="auto"/>
            <w:tcMar>
              <w:top w:w="100" w:type="dxa"/>
              <w:left w:w="100" w:type="dxa"/>
              <w:bottom w:w="100" w:type="dxa"/>
              <w:right w:w="100" w:type="dxa"/>
            </w:tcMar>
          </w:tcPr>
          <w:p w14:paraId="72BA7AF6" w14:textId="4F0FE35F" w:rsidR="00756AD5" w:rsidRDefault="009807FC">
            <w:pPr>
              <w:spacing w:before="240" w:after="0" w:line="276" w:lineRule="auto"/>
              <w:rPr>
                <w:b/>
              </w:rPr>
            </w:pPr>
            <w:r>
              <w:rPr>
                <w:b/>
              </w:rPr>
              <w:t>Medailonek spisovatele</w:t>
            </w:r>
            <w:r w:rsidR="00836082">
              <w:rPr>
                <w:b/>
              </w:rPr>
              <w:t>/</w:t>
            </w:r>
            <w:r>
              <w:rPr>
                <w:b/>
              </w:rPr>
              <w:t>spisovatelky</w:t>
            </w:r>
          </w:p>
          <w:p w14:paraId="770C2E5E" w14:textId="77777777" w:rsidR="00756AD5" w:rsidRDefault="00756AD5">
            <w:pPr>
              <w:widowControl w:val="0"/>
              <w:spacing w:after="0" w:line="276" w:lineRule="auto"/>
              <w:jc w:val="both"/>
            </w:pPr>
          </w:p>
          <w:p w14:paraId="295BC7DB" w14:textId="25EEF43B" w:rsidR="00756AD5" w:rsidRDefault="009807FC">
            <w:pPr>
              <w:widowControl w:val="0"/>
              <w:spacing w:after="0" w:line="276" w:lineRule="auto"/>
              <w:jc w:val="both"/>
              <w:rPr>
                <w:b/>
              </w:rPr>
            </w:pPr>
            <w:r>
              <w:t>Vyberte si jednoho z oceněných spisovatelů nebo spisovatelek, najděte o něm nebo o n</w:t>
            </w:r>
            <w:r w:rsidR="00836082">
              <w:t>í</w:t>
            </w:r>
            <w:r>
              <w:t xml:space="preserve"> informace a sestavte jeho/její medailonek dle vzoru.</w:t>
            </w:r>
          </w:p>
        </w:tc>
        <w:tc>
          <w:tcPr>
            <w:tcW w:w="7002" w:type="dxa"/>
            <w:shd w:val="clear" w:color="auto" w:fill="auto"/>
            <w:tcMar>
              <w:top w:w="100" w:type="dxa"/>
              <w:left w:w="100" w:type="dxa"/>
              <w:bottom w:w="100" w:type="dxa"/>
              <w:right w:w="100" w:type="dxa"/>
            </w:tcMar>
          </w:tcPr>
          <w:p w14:paraId="410EF234" w14:textId="77777777" w:rsidR="00756AD5" w:rsidRDefault="009807FC">
            <w:pPr>
              <w:widowControl w:val="0"/>
              <w:pBdr>
                <w:top w:val="nil"/>
                <w:left w:val="nil"/>
                <w:bottom w:val="nil"/>
                <w:right w:val="nil"/>
                <w:between w:val="nil"/>
              </w:pBdr>
              <w:spacing w:after="0" w:line="240" w:lineRule="auto"/>
            </w:pPr>
            <w:r>
              <w:rPr>
                <w:u w:val="single"/>
              </w:rPr>
              <w:t>Čas</w:t>
            </w:r>
            <w:r w:rsidRPr="00836082">
              <w:rPr>
                <w:u w:val="single"/>
              </w:rPr>
              <w:t>:</w:t>
            </w:r>
            <w:r>
              <w:t xml:space="preserve"> </w:t>
            </w:r>
          </w:p>
          <w:p w14:paraId="756E7FF7" w14:textId="5B1C325B" w:rsidR="00756AD5" w:rsidRDefault="009807FC" w:rsidP="004E595C">
            <w:pPr>
              <w:widowControl w:val="0"/>
              <w:numPr>
                <w:ilvl w:val="0"/>
                <w:numId w:val="54"/>
              </w:numPr>
              <w:pBdr>
                <w:top w:val="nil"/>
                <w:left w:val="nil"/>
                <w:bottom w:val="nil"/>
                <w:right w:val="nil"/>
                <w:between w:val="nil"/>
              </w:pBdr>
              <w:spacing w:after="0" w:line="240" w:lineRule="auto"/>
            </w:pPr>
            <w:r>
              <w:t>20 min</w:t>
            </w:r>
            <w:r w:rsidR="00836082">
              <w:t>.</w:t>
            </w:r>
          </w:p>
          <w:p w14:paraId="2B302716" w14:textId="77777777" w:rsidR="00756AD5" w:rsidRDefault="009807FC">
            <w:pPr>
              <w:widowControl w:val="0"/>
              <w:pBdr>
                <w:top w:val="nil"/>
                <w:left w:val="nil"/>
                <w:bottom w:val="nil"/>
                <w:right w:val="nil"/>
                <w:between w:val="nil"/>
              </w:pBdr>
              <w:spacing w:after="0" w:line="240" w:lineRule="auto"/>
            </w:pPr>
            <w:r>
              <w:rPr>
                <w:u w:val="single"/>
              </w:rPr>
              <w:t>Cíl</w:t>
            </w:r>
            <w:r w:rsidRPr="00836082">
              <w:rPr>
                <w:u w:val="single"/>
              </w:rPr>
              <w:t>:</w:t>
            </w:r>
            <w:r>
              <w:t xml:space="preserve"> </w:t>
            </w:r>
          </w:p>
          <w:p w14:paraId="7158304F" w14:textId="63C4AC5E" w:rsidR="00756AD5" w:rsidRDefault="009807FC">
            <w:pPr>
              <w:widowControl w:val="0"/>
              <w:numPr>
                <w:ilvl w:val="0"/>
                <w:numId w:val="13"/>
              </w:numPr>
              <w:pBdr>
                <w:top w:val="nil"/>
                <w:left w:val="nil"/>
                <w:bottom w:val="nil"/>
                <w:right w:val="nil"/>
                <w:between w:val="nil"/>
              </w:pBdr>
              <w:spacing w:after="0" w:line="240" w:lineRule="auto"/>
            </w:pPr>
            <w:r>
              <w:t>Žák se blíže seznámí s dalším autorem/autorkou</w:t>
            </w:r>
            <w:r w:rsidR="00836082">
              <w:t>.</w:t>
            </w:r>
          </w:p>
          <w:p w14:paraId="5F42452D" w14:textId="0B156DCA" w:rsidR="00756AD5" w:rsidRDefault="009807FC">
            <w:pPr>
              <w:widowControl w:val="0"/>
              <w:numPr>
                <w:ilvl w:val="0"/>
                <w:numId w:val="13"/>
              </w:numPr>
              <w:pBdr>
                <w:top w:val="nil"/>
                <w:left w:val="nil"/>
                <w:bottom w:val="nil"/>
                <w:right w:val="nil"/>
                <w:between w:val="nil"/>
              </w:pBdr>
              <w:spacing w:after="0" w:line="240" w:lineRule="auto"/>
            </w:pPr>
            <w:r>
              <w:t>Žák samostatně vyhledá a zpracuje informace</w:t>
            </w:r>
            <w:r w:rsidR="00836082">
              <w:t>.</w:t>
            </w:r>
          </w:p>
          <w:p w14:paraId="0C64C091" w14:textId="77777777" w:rsidR="00756AD5" w:rsidRDefault="00756AD5">
            <w:pPr>
              <w:widowControl w:val="0"/>
              <w:pBdr>
                <w:top w:val="nil"/>
                <w:left w:val="nil"/>
                <w:bottom w:val="nil"/>
                <w:right w:val="nil"/>
                <w:between w:val="nil"/>
              </w:pBdr>
              <w:spacing w:after="0" w:line="240" w:lineRule="auto"/>
            </w:pPr>
          </w:p>
          <w:p w14:paraId="103C3FC3" w14:textId="77777777" w:rsidR="00756AD5" w:rsidRDefault="009807FC">
            <w:pPr>
              <w:widowControl w:val="0"/>
              <w:pBdr>
                <w:top w:val="nil"/>
                <w:left w:val="nil"/>
                <w:bottom w:val="nil"/>
                <w:right w:val="nil"/>
                <w:between w:val="nil"/>
              </w:pBdr>
              <w:spacing w:after="0" w:line="240" w:lineRule="auto"/>
            </w:pPr>
            <w:r>
              <w:rPr>
                <w:u w:val="single"/>
              </w:rPr>
              <w:t>Doporučení</w:t>
            </w:r>
            <w:r w:rsidRPr="00836082">
              <w:rPr>
                <w:u w:val="single"/>
              </w:rPr>
              <w:t>:</w:t>
            </w:r>
            <w:r>
              <w:t xml:space="preserve"> </w:t>
            </w:r>
          </w:p>
          <w:p w14:paraId="7266E172" w14:textId="77777777" w:rsidR="00756AD5" w:rsidRDefault="009807FC" w:rsidP="004E595C">
            <w:pPr>
              <w:widowControl w:val="0"/>
              <w:numPr>
                <w:ilvl w:val="0"/>
                <w:numId w:val="27"/>
              </w:numPr>
              <w:pBdr>
                <w:top w:val="nil"/>
                <w:left w:val="nil"/>
                <w:bottom w:val="nil"/>
                <w:right w:val="nil"/>
                <w:between w:val="nil"/>
              </w:pBdr>
              <w:spacing w:after="0" w:line="240" w:lineRule="auto"/>
            </w:pPr>
            <w:r>
              <w:t>Medailony nahrajte na naši stránku nebo si udělejte výstavu ve třídě.</w:t>
            </w:r>
          </w:p>
          <w:p w14:paraId="6FE3C8CC" w14:textId="77777777" w:rsidR="00756AD5" w:rsidRDefault="00756AD5">
            <w:pPr>
              <w:widowControl w:val="0"/>
              <w:pBdr>
                <w:top w:val="nil"/>
                <w:left w:val="nil"/>
                <w:bottom w:val="nil"/>
                <w:right w:val="nil"/>
                <w:between w:val="nil"/>
              </w:pBdr>
              <w:spacing w:after="0" w:line="240" w:lineRule="auto"/>
            </w:pPr>
          </w:p>
          <w:p w14:paraId="109B3A04" w14:textId="77777777" w:rsidR="00756AD5" w:rsidRDefault="009807FC">
            <w:pPr>
              <w:widowControl w:val="0"/>
              <w:pBdr>
                <w:top w:val="nil"/>
                <w:left w:val="nil"/>
                <w:bottom w:val="nil"/>
                <w:right w:val="nil"/>
                <w:between w:val="nil"/>
              </w:pBdr>
              <w:spacing w:after="0" w:line="240" w:lineRule="auto"/>
            </w:pPr>
            <w:r>
              <w:rPr>
                <w:u w:val="single"/>
              </w:rPr>
              <w:t>Metody</w:t>
            </w:r>
            <w:r w:rsidRPr="00836082">
              <w:rPr>
                <w:u w:val="single"/>
              </w:rPr>
              <w:t>:</w:t>
            </w:r>
            <w:r>
              <w:t xml:space="preserve"> </w:t>
            </w:r>
          </w:p>
          <w:p w14:paraId="2E0D6154" w14:textId="77777777" w:rsidR="00756AD5" w:rsidRDefault="009807FC" w:rsidP="004E595C">
            <w:pPr>
              <w:widowControl w:val="0"/>
              <w:numPr>
                <w:ilvl w:val="0"/>
                <w:numId w:val="66"/>
              </w:numPr>
              <w:pBdr>
                <w:top w:val="nil"/>
                <w:left w:val="nil"/>
                <w:bottom w:val="nil"/>
                <w:right w:val="nil"/>
                <w:between w:val="nil"/>
              </w:pBdr>
              <w:spacing w:after="0" w:line="240" w:lineRule="auto"/>
            </w:pPr>
            <w:r>
              <w:t>Samostatné vyhledání a zpracování informací podle vzoru</w:t>
            </w:r>
          </w:p>
          <w:p w14:paraId="525B9DFE" w14:textId="77777777" w:rsidR="00756AD5" w:rsidRDefault="00756AD5">
            <w:pPr>
              <w:widowControl w:val="0"/>
              <w:pBdr>
                <w:top w:val="nil"/>
                <w:left w:val="nil"/>
                <w:bottom w:val="nil"/>
                <w:right w:val="nil"/>
                <w:between w:val="nil"/>
              </w:pBdr>
              <w:spacing w:after="0" w:line="240" w:lineRule="auto"/>
            </w:pPr>
          </w:p>
          <w:p w14:paraId="1FC9083F" w14:textId="77777777" w:rsidR="00756AD5" w:rsidRDefault="009807FC">
            <w:pPr>
              <w:widowControl w:val="0"/>
              <w:pBdr>
                <w:top w:val="nil"/>
                <w:left w:val="nil"/>
                <w:bottom w:val="nil"/>
                <w:right w:val="nil"/>
                <w:between w:val="nil"/>
              </w:pBdr>
              <w:spacing w:after="0" w:line="240" w:lineRule="auto"/>
            </w:pPr>
            <w:r>
              <w:rPr>
                <w:u w:val="single"/>
              </w:rPr>
              <w:lastRenderedPageBreak/>
              <w:t>Doporučení</w:t>
            </w:r>
            <w:r w:rsidRPr="00836082">
              <w:rPr>
                <w:u w:val="single"/>
              </w:rPr>
              <w:t>:</w:t>
            </w:r>
            <w:r>
              <w:t xml:space="preserve"> </w:t>
            </w:r>
          </w:p>
          <w:p w14:paraId="7E4E0CBC" w14:textId="77777777" w:rsidR="00756AD5" w:rsidRDefault="009807FC">
            <w:pPr>
              <w:widowControl w:val="0"/>
              <w:pBdr>
                <w:top w:val="nil"/>
                <w:left w:val="nil"/>
                <w:bottom w:val="nil"/>
                <w:right w:val="nil"/>
                <w:between w:val="nil"/>
              </w:pBdr>
              <w:spacing w:after="0" w:line="240" w:lineRule="auto"/>
            </w:pPr>
            <w:r>
              <w:t>Autory/</w:t>
            </w:r>
            <w:proofErr w:type="spellStart"/>
            <w:r>
              <w:t>ky</w:t>
            </w:r>
            <w:proofErr w:type="spellEnd"/>
            <w:r>
              <w:t xml:space="preserve"> můžete také žákům zadat podle vlastního vzdělávacího cíle. </w:t>
            </w:r>
          </w:p>
          <w:p w14:paraId="134B7CD0" w14:textId="77777777" w:rsidR="00756AD5" w:rsidRDefault="00756AD5">
            <w:pPr>
              <w:widowControl w:val="0"/>
              <w:pBdr>
                <w:top w:val="nil"/>
                <w:left w:val="nil"/>
                <w:bottom w:val="nil"/>
                <w:right w:val="nil"/>
                <w:between w:val="nil"/>
              </w:pBdr>
              <w:spacing w:after="0" w:line="240" w:lineRule="auto"/>
            </w:pPr>
          </w:p>
        </w:tc>
      </w:tr>
    </w:tbl>
    <w:p w14:paraId="6F1B0EE6" w14:textId="77777777" w:rsidR="004E595C" w:rsidRDefault="004E595C"/>
    <w:p w14:paraId="0E3351D7" w14:textId="68325CB2" w:rsidR="00756AD5" w:rsidRDefault="003A3E33">
      <w:r>
        <w:pict w14:anchorId="7468F8DF">
          <v:rect id="_x0000_i1028" style="width:0;height:1.5pt" o:hralign="center" o:hrstd="t" o:hr="t" fillcolor="#a0a0a0" stroked="f"/>
        </w:pict>
      </w:r>
    </w:p>
    <w:p w14:paraId="61D76578" w14:textId="77777777" w:rsidR="00756AD5" w:rsidRDefault="009807FC">
      <w:r>
        <w:br w:type="page"/>
      </w:r>
    </w:p>
    <w:p w14:paraId="1F5C878F" w14:textId="13D12705" w:rsidR="00756AD5" w:rsidRDefault="009807FC">
      <w:pPr>
        <w:rPr>
          <w:b/>
        </w:rPr>
      </w:pPr>
      <w:r>
        <w:rPr>
          <w:b/>
        </w:rPr>
        <w:lastRenderedPageBreak/>
        <w:t>5.</w:t>
      </w:r>
      <w:r w:rsidR="0078480A">
        <w:rPr>
          <w:b/>
        </w:rPr>
        <w:t xml:space="preserve"> </w:t>
      </w:r>
      <w:r>
        <w:rPr>
          <w:b/>
        </w:rPr>
        <w:t xml:space="preserve">hodina </w:t>
      </w:r>
      <w:r w:rsidR="0078480A">
        <w:rPr>
          <w:b/>
        </w:rPr>
        <w:t>–</w:t>
      </w:r>
      <w:r>
        <w:rPr>
          <w:b/>
        </w:rPr>
        <w:t xml:space="preserve"> Ten dělá to, a ten zas tohle. Průmysl první československé republiky</w:t>
      </w:r>
    </w:p>
    <w:p w14:paraId="3BC9400F" w14:textId="77777777" w:rsidR="00756AD5" w:rsidRDefault="009807FC">
      <w:r>
        <w:t>Zadání pro žáky (se správnými odpověďmi):</w:t>
      </w:r>
      <w:r>
        <w:tab/>
      </w:r>
      <w:r>
        <w:tab/>
      </w:r>
      <w:r>
        <w:tab/>
      </w:r>
      <w:r>
        <w:tab/>
        <w:t xml:space="preserve"> Poznámky pro učitele:</w:t>
      </w:r>
    </w:p>
    <w:tbl>
      <w:tblPr>
        <w:tblStyle w:val="af1"/>
        <w:tblW w:w="139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7"/>
        <w:gridCol w:w="6997"/>
      </w:tblGrid>
      <w:tr w:rsidR="00756AD5" w14:paraId="7C2757F7" w14:textId="77777777">
        <w:trPr>
          <w:trHeight w:val="2515"/>
        </w:trPr>
        <w:tc>
          <w:tcPr>
            <w:tcW w:w="6997" w:type="dxa"/>
          </w:tcPr>
          <w:p w14:paraId="32AB4163" w14:textId="77777777" w:rsidR="00756AD5" w:rsidRDefault="009807FC">
            <w:pPr>
              <w:rPr>
                <w:b/>
              </w:rPr>
            </w:pPr>
            <w:r>
              <w:rPr>
                <w:b/>
              </w:rPr>
              <w:t>Průmysl první československé republiky</w:t>
            </w:r>
          </w:p>
        </w:tc>
        <w:tc>
          <w:tcPr>
            <w:tcW w:w="6997" w:type="dxa"/>
          </w:tcPr>
          <w:p w14:paraId="6EF846CF" w14:textId="77777777" w:rsidR="00756AD5" w:rsidRPr="00EA1169" w:rsidRDefault="009807FC">
            <w:pPr>
              <w:rPr>
                <w:bCs/>
                <w:u w:val="single"/>
                <w:vertAlign w:val="superscript"/>
              </w:rPr>
            </w:pPr>
            <w:r w:rsidRPr="00EA1169">
              <w:rPr>
                <w:bCs/>
                <w:u w:val="single"/>
              </w:rPr>
              <w:t>Čas:</w:t>
            </w:r>
          </w:p>
          <w:p w14:paraId="45C156DB" w14:textId="77777777" w:rsidR="00756AD5" w:rsidRDefault="009807FC" w:rsidP="004E595C">
            <w:pPr>
              <w:numPr>
                <w:ilvl w:val="0"/>
                <w:numId w:val="80"/>
              </w:numPr>
            </w:pPr>
            <w:r>
              <w:t>45 min.</w:t>
            </w:r>
          </w:p>
          <w:p w14:paraId="252DD984" w14:textId="77777777" w:rsidR="00756AD5" w:rsidRDefault="00756AD5"/>
          <w:p w14:paraId="6AFE5B24" w14:textId="77777777" w:rsidR="00756AD5" w:rsidRPr="00EA1169" w:rsidRDefault="009807FC">
            <w:pPr>
              <w:shd w:val="clear" w:color="auto" w:fill="FFFFFF"/>
              <w:spacing w:before="120" w:after="120"/>
              <w:rPr>
                <w:bCs/>
                <w:highlight w:val="white"/>
                <w:u w:val="single"/>
              </w:rPr>
            </w:pPr>
            <w:r w:rsidRPr="00EA1169">
              <w:rPr>
                <w:bCs/>
                <w:highlight w:val="white"/>
                <w:u w:val="single"/>
              </w:rPr>
              <w:t>Struktura hodiny:</w:t>
            </w:r>
          </w:p>
          <w:p w14:paraId="3AFB6B24" w14:textId="2E697411" w:rsidR="00756AD5" w:rsidRDefault="009807FC" w:rsidP="004E595C">
            <w:pPr>
              <w:numPr>
                <w:ilvl w:val="0"/>
                <w:numId w:val="26"/>
              </w:numPr>
              <w:shd w:val="clear" w:color="auto" w:fill="FFFFFF"/>
              <w:spacing w:before="120"/>
              <w:rPr>
                <w:highlight w:val="white"/>
              </w:rPr>
            </w:pPr>
            <w:r>
              <w:rPr>
                <w:highlight w:val="white"/>
              </w:rPr>
              <w:t xml:space="preserve">Práce s mapou </w:t>
            </w:r>
            <w:r w:rsidR="00EA1169">
              <w:rPr>
                <w:highlight w:val="white"/>
              </w:rPr>
              <w:t>–</w:t>
            </w:r>
            <w:r>
              <w:rPr>
                <w:highlight w:val="white"/>
              </w:rPr>
              <w:t xml:space="preserve"> 1.</w:t>
            </w:r>
            <w:r w:rsidR="00EA1169">
              <w:rPr>
                <w:highlight w:val="white"/>
              </w:rPr>
              <w:t xml:space="preserve"> </w:t>
            </w:r>
            <w:r>
              <w:rPr>
                <w:highlight w:val="white"/>
              </w:rPr>
              <w:t>část: 15 min., skupinová práce, vyhledávání informací, zodpovězení otázek</w:t>
            </w:r>
          </w:p>
          <w:p w14:paraId="5A4A0FAE" w14:textId="4A51C34E" w:rsidR="00756AD5" w:rsidRDefault="009807FC" w:rsidP="004E595C">
            <w:pPr>
              <w:numPr>
                <w:ilvl w:val="0"/>
                <w:numId w:val="26"/>
              </w:numPr>
              <w:shd w:val="clear" w:color="auto" w:fill="FFFFFF"/>
              <w:rPr>
                <w:highlight w:val="white"/>
              </w:rPr>
            </w:pPr>
            <w:r>
              <w:rPr>
                <w:highlight w:val="white"/>
              </w:rPr>
              <w:t xml:space="preserve">Práce s mapou </w:t>
            </w:r>
            <w:r w:rsidR="00EA1169">
              <w:rPr>
                <w:highlight w:val="white"/>
              </w:rPr>
              <w:t>–</w:t>
            </w:r>
            <w:r>
              <w:rPr>
                <w:highlight w:val="white"/>
              </w:rPr>
              <w:t xml:space="preserve"> 2.</w:t>
            </w:r>
            <w:r w:rsidR="00EA1169">
              <w:rPr>
                <w:highlight w:val="white"/>
              </w:rPr>
              <w:t xml:space="preserve"> </w:t>
            </w:r>
            <w:r>
              <w:rPr>
                <w:highlight w:val="white"/>
              </w:rPr>
              <w:t>část: 20 min., skupinová práce, přiřazování správných odpovědí</w:t>
            </w:r>
          </w:p>
          <w:p w14:paraId="66486A9D" w14:textId="51B6FFA3" w:rsidR="00756AD5" w:rsidRDefault="009807FC" w:rsidP="004E595C">
            <w:pPr>
              <w:numPr>
                <w:ilvl w:val="0"/>
                <w:numId w:val="26"/>
              </w:numPr>
              <w:shd w:val="clear" w:color="auto" w:fill="FFFFFF"/>
              <w:spacing w:after="120"/>
              <w:rPr>
                <w:highlight w:val="white"/>
              </w:rPr>
            </w:pPr>
            <w:r>
              <w:rPr>
                <w:highlight w:val="white"/>
              </w:rPr>
              <w:t xml:space="preserve">Práce s mapou </w:t>
            </w:r>
            <w:r w:rsidR="00EA1169">
              <w:rPr>
                <w:highlight w:val="white"/>
              </w:rPr>
              <w:t>–</w:t>
            </w:r>
            <w:r>
              <w:rPr>
                <w:highlight w:val="white"/>
              </w:rPr>
              <w:t xml:space="preserve"> 3.</w:t>
            </w:r>
            <w:r w:rsidR="00EA1169">
              <w:rPr>
                <w:highlight w:val="white"/>
              </w:rPr>
              <w:t xml:space="preserve"> </w:t>
            </w:r>
            <w:r>
              <w:rPr>
                <w:highlight w:val="white"/>
              </w:rPr>
              <w:t>část: 10 min., diskuse</w:t>
            </w:r>
          </w:p>
          <w:p w14:paraId="032EF22A" w14:textId="77777777" w:rsidR="00756AD5" w:rsidRPr="00EA1169" w:rsidRDefault="009807FC">
            <w:pPr>
              <w:pBdr>
                <w:top w:val="nil"/>
                <w:left w:val="nil"/>
                <w:bottom w:val="nil"/>
                <w:right w:val="nil"/>
                <w:between w:val="nil"/>
              </w:pBdr>
              <w:shd w:val="clear" w:color="auto" w:fill="FFFFFF"/>
              <w:spacing w:before="120" w:after="120"/>
              <w:rPr>
                <w:bCs/>
                <w:color w:val="000000"/>
                <w:highlight w:val="white"/>
                <w:u w:val="single"/>
              </w:rPr>
            </w:pPr>
            <w:r w:rsidRPr="00EA1169">
              <w:rPr>
                <w:bCs/>
                <w:color w:val="000000"/>
                <w:highlight w:val="white"/>
                <w:u w:val="single"/>
              </w:rPr>
              <w:t>Cíl hodiny:</w:t>
            </w:r>
          </w:p>
          <w:p w14:paraId="3B0CE2AA" w14:textId="77777777" w:rsidR="00756AD5" w:rsidRDefault="009807FC" w:rsidP="004E595C">
            <w:pPr>
              <w:numPr>
                <w:ilvl w:val="0"/>
                <w:numId w:val="65"/>
              </w:numPr>
              <w:pBdr>
                <w:top w:val="nil"/>
                <w:left w:val="nil"/>
                <w:bottom w:val="nil"/>
                <w:right w:val="nil"/>
                <w:between w:val="nil"/>
              </w:pBdr>
              <w:rPr>
                <w:color w:val="000000"/>
              </w:rPr>
            </w:pPr>
            <w:r>
              <w:rPr>
                <w:color w:val="000000"/>
              </w:rPr>
              <w:t>Oborová úroveň: </w:t>
            </w:r>
          </w:p>
          <w:p w14:paraId="78607071" w14:textId="3E73A6AF" w:rsidR="00756AD5" w:rsidRDefault="009807FC" w:rsidP="004E595C">
            <w:pPr>
              <w:numPr>
                <w:ilvl w:val="1"/>
                <w:numId w:val="65"/>
              </w:numPr>
              <w:pBdr>
                <w:top w:val="nil"/>
                <w:left w:val="nil"/>
                <w:bottom w:val="nil"/>
                <w:right w:val="nil"/>
                <w:between w:val="nil"/>
              </w:pBdr>
              <w:rPr>
                <w:color w:val="000000"/>
              </w:rPr>
            </w:pPr>
            <w:r>
              <w:rPr>
                <w:color w:val="000000"/>
              </w:rPr>
              <w:t>Žáci jsou schopni pojmenovat základní odvětví průmyslu v Československu a správně je geograficky</w:t>
            </w:r>
            <w:r>
              <w:t xml:space="preserve"> umístit</w:t>
            </w:r>
            <w:r>
              <w:rPr>
                <w:color w:val="000000"/>
              </w:rPr>
              <w:t>, jsou schopni vyjmenovat firmy působící v období let 1918</w:t>
            </w:r>
            <w:r w:rsidR="00EA1169">
              <w:rPr>
                <w:color w:val="000000"/>
              </w:rPr>
              <w:t>–</w:t>
            </w:r>
            <w:r>
              <w:rPr>
                <w:color w:val="000000"/>
              </w:rPr>
              <w:t>1938 na území Československa</w:t>
            </w:r>
            <w:r w:rsidR="00EA1169">
              <w:rPr>
                <w:color w:val="000000"/>
              </w:rPr>
              <w:t>.</w:t>
            </w:r>
          </w:p>
          <w:p w14:paraId="26C6AA58" w14:textId="75CE5173" w:rsidR="00756AD5" w:rsidRDefault="009807FC" w:rsidP="004E595C">
            <w:pPr>
              <w:numPr>
                <w:ilvl w:val="1"/>
                <w:numId w:val="65"/>
              </w:numPr>
              <w:pBdr>
                <w:top w:val="nil"/>
                <w:left w:val="nil"/>
                <w:bottom w:val="nil"/>
                <w:right w:val="nil"/>
                <w:between w:val="nil"/>
              </w:pBdr>
            </w:pPr>
            <w:r>
              <w:t xml:space="preserve">Žáci </w:t>
            </w:r>
            <w:r>
              <w:rPr>
                <w:highlight w:val="white"/>
              </w:rPr>
              <w:t>jsou schopni popsat souvislost mezi rozložením průmyslu a národnostním složením</w:t>
            </w:r>
            <w:r w:rsidR="00EA1169">
              <w:t>.</w:t>
            </w:r>
          </w:p>
          <w:p w14:paraId="2E81BF39" w14:textId="77777777" w:rsidR="00756AD5" w:rsidRDefault="00756AD5">
            <w:pPr>
              <w:pBdr>
                <w:top w:val="nil"/>
                <w:left w:val="nil"/>
                <w:bottom w:val="nil"/>
                <w:right w:val="nil"/>
                <w:between w:val="nil"/>
              </w:pBdr>
              <w:rPr>
                <w:color w:val="000000"/>
              </w:rPr>
            </w:pPr>
          </w:p>
          <w:p w14:paraId="4291AB99" w14:textId="77777777" w:rsidR="00756AD5" w:rsidRDefault="009807FC" w:rsidP="004E595C">
            <w:pPr>
              <w:numPr>
                <w:ilvl w:val="0"/>
                <w:numId w:val="67"/>
              </w:numPr>
              <w:pBdr>
                <w:top w:val="nil"/>
                <w:left w:val="nil"/>
                <w:bottom w:val="nil"/>
                <w:right w:val="nil"/>
                <w:between w:val="nil"/>
              </w:pBdr>
              <w:rPr>
                <w:color w:val="000000"/>
              </w:rPr>
            </w:pPr>
            <w:r>
              <w:rPr>
                <w:color w:val="000000"/>
              </w:rPr>
              <w:t>Kompetenční úroveň: </w:t>
            </w:r>
          </w:p>
          <w:p w14:paraId="6970E7C4" w14:textId="0717ACBB" w:rsidR="00756AD5" w:rsidRDefault="009807FC" w:rsidP="004E595C">
            <w:pPr>
              <w:numPr>
                <w:ilvl w:val="1"/>
                <w:numId w:val="67"/>
              </w:numPr>
              <w:pBdr>
                <w:top w:val="nil"/>
                <w:left w:val="nil"/>
                <w:bottom w:val="nil"/>
                <w:right w:val="nil"/>
                <w:between w:val="nil"/>
              </w:pBdr>
              <w:rPr>
                <w:color w:val="000000"/>
              </w:rPr>
            </w:pPr>
            <w:r>
              <w:rPr>
                <w:color w:val="000000"/>
              </w:rPr>
              <w:t xml:space="preserve">Žák účinně spolupracuje ve skupině, aktivně se podílí na řešení úkolu, efektivně komunikuje s ostatními členy týmu o rozdělení a </w:t>
            </w:r>
            <w:r>
              <w:t>splnění úkolu</w:t>
            </w:r>
            <w:r w:rsidR="00EA1169">
              <w:t>.</w:t>
            </w:r>
          </w:p>
          <w:p w14:paraId="2B784C94" w14:textId="77777777" w:rsidR="00756AD5" w:rsidRPr="00EA1169" w:rsidRDefault="009807FC">
            <w:pPr>
              <w:rPr>
                <w:bCs/>
                <w:u w:val="single"/>
              </w:rPr>
            </w:pPr>
            <w:r w:rsidRPr="00EA1169">
              <w:rPr>
                <w:bCs/>
                <w:u w:val="single"/>
              </w:rPr>
              <w:t>Kontext:</w:t>
            </w:r>
          </w:p>
          <w:p w14:paraId="411EA5B4" w14:textId="77777777" w:rsidR="00756AD5" w:rsidRDefault="009807FC">
            <w:pPr>
              <w:shd w:val="clear" w:color="auto" w:fill="FFFFFF"/>
              <w:spacing w:before="120" w:after="120"/>
              <w:jc w:val="both"/>
              <w:rPr>
                <w:highlight w:val="white"/>
              </w:rPr>
            </w:pPr>
            <w:r>
              <w:t>Východiskem pro hospodářský rozvoj Československa po roce 1918 byl stav hospodářství v č</w:t>
            </w:r>
            <w:hyperlink r:id="rId126">
              <w:r>
                <w:t>eských zemích</w:t>
              </w:r>
            </w:hyperlink>
            <w:r>
              <w:t>, na </w:t>
            </w:r>
            <w:hyperlink r:id="rId127">
              <w:r>
                <w:t>Slovensku</w:t>
              </w:r>
            </w:hyperlink>
            <w:r>
              <w:t xml:space="preserve"> a na Podkarpatské Rusi v době existence habsburské monarchie. </w:t>
            </w:r>
            <w:r>
              <w:rPr>
                <w:highlight w:val="white"/>
              </w:rPr>
              <w:t>Vývoj hospodářství ovlivňovala i národnostní politika a složení dané oblasti.</w:t>
            </w:r>
          </w:p>
          <w:p w14:paraId="4FC7BF5C" w14:textId="48A90991" w:rsidR="00756AD5" w:rsidRDefault="009807FC">
            <w:pPr>
              <w:shd w:val="clear" w:color="auto" w:fill="FFFFFF"/>
              <w:spacing w:before="120" w:after="120"/>
              <w:jc w:val="both"/>
              <w:rPr>
                <w:highlight w:val="white"/>
              </w:rPr>
            </w:pPr>
            <w:r>
              <w:rPr>
                <w:highlight w:val="white"/>
              </w:rPr>
              <w:lastRenderedPageBreak/>
              <w:t>České země byly průmyslově nejrozvinutější částí Rakouska-Uherska. Důležitou roli v tradičních průmyslových odvětvích jako výrob</w:t>
            </w:r>
            <w:r w:rsidR="00370E8F">
              <w:rPr>
                <w:highlight w:val="white"/>
              </w:rPr>
              <w:t>ě</w:t>
            </w:r>
            <w:r>
              <w:rPr>
                <w:highlight w:val="white"/>
              </w:rPr>
              <w:t xml:space="preserve"> textilu a skla hrála německá menšina</w:t>
            </w:r>
            <w:r w:rsidR="00370E8F">
              <w:rPr>
                <w:highlight w:val="white"/>
              </w:rPr>
              <w:t>.</w:t>
            </w:r>
          </w:p>
          <w:p w14:paraId="3D050583" w14:textId="77777777" w:rsidR="00756AD5" w:rsidRDefault="009807FC">
            <w:pPr>
              <w:shd w:val="clear" w:color="auto" w:fill="FFFFFF"/>
              <w:spacing w:before="120" w:after="120"/>
              <w:jc w:val="both"/>
              <w:rPr>
                <w:rFonts w:ascii="Roboto" w:eastAsia="Roboto" w:hAnsi="Roboto" w:cs="Roboto"/>
                <w:color w:val="3C4043"/>
                <w:sz w:val="21"/>
                <w:szCs w:val="21"/>
                <w:highlight w:val="white"/>
              </w:rPr>
            </w:pPr>
            <w:r>
              <w:rPr>
                <w:highlight w:val="white"/>
              </w:rPr>
              <w:t>V důsledku změny hranic po roce 1918 došlo k zpřetrhání mnohých hospodářských vazeb, byla zavedena cla, která oddělila průmysl od tradičních německých odbytišť.</w:t>
            </w:r>
          </w:p>
          <w:p w14:paraId="04B14B4F" w14:textId="77777777" w:rsidR="00756AD5" w:rsidRDefault="009807FC">
            <w:pPr>
              <w:shd w:val="clear" w:color="auto" w:fill="FFFFFF"/>
              <w:spacing w:before="120" w:after="120"/>
              <w:rPr>
                <w:highlight w:val="white"/>
              </w:rPr>
            </w:pPr>
            <w:r>
              <w:rPr>
                <w:highlight w:val="white"/>
              </w:rPr>
              <w:t>Slovensko a Podkarpatská Rus byly země převážně agrární. Průmysl a kapitál byl spojen především s maďarsky mluvící menšinou.</w:t>
            </w:r>
          </w:p>
          <w:p w14:paraId="20A2CB93" w14:textId="06D7CBD9" w:rsidR="00756AD5" w:rsidRDefault="009807FC">
            <w:pPr>
              <w:shd w:val="clear" w:color="auto" w:fill="FFFFFF"/>
              <w:spacing w:before="120" w:after="120"/>
              <w:jc w:val="both"/>
              <w:rPr>
                <w:highlight w:val="white"/>
              </w:rPr>
            </w:pPr>
            <w:r>
              <w:rPr>
                <w:highlight w:val="white"/>
              </w:rPr>
              <w:t>Po vzniku republiky zaujaly tyto území</w:t>
            </w:r>
            <w:r w:rsidR="00370E8F">
              <w:rPr>
                <w:highlight w:val="white"/>
              </w:rPr>
              <w:t xml:space="preserve"> </w:t>
            </w:r>
            <w:r>
              <w:rPr>
                <w:highlight w:val="white"/>
              </w:rPr>
              <w:t>postavení agrární části země (zemědělství,</w:t>
            </w:r>
            <w:r w:rsidR="00370E8F">
              <w:rPr>
                <w:highlight w:val="white"/>
              </w:rPr>
              <w:t xml:space="preserve"> </w:t>
            </w:r>
            <w:r>
              <w:rPr>
                <w:highlight w:val="white"/>
              </w:rPr>
              <w:t>lesní hospodářství, uhlířství a těžba dřeva).</w:t>
            </w:r>
          </w:p>
          <w:p w14:paraId="206890E2" w14:textId="55CA9C4D" w:rsidR="00756AD5" w:rsidRDefault="009807FC">
            <w:pPr>
              <w:shd w:val="clear" w:color="auto" w:fill="FFFFFF"/>
              <w:spacing w:before="120" w:after="120"/>
              <w:jc w:val="both"/>
            </w:pPr>
            <w:r>
              <w:rPr>
                <w:highlight w:val="white"/>
              </w:rPr>
              <w:t>Přibližně od poloviny dvacátých let začíná růst československé ekonomiky. Slibný vývoj byl však přerušen velkou hospodářskou krizí, která na exportně založené československé hospodářství dopadla ještě silněji než na sousední země. Krize tak byla důležitou příčinou politické radikalizace a problémů, do které se republika dostala na konci třicátých let.</w:t>
            </w:r>
          </w:p>
          <w:p w14:paraId="668AF6B4" w14:textId="77777777" w:rsidR="00756AD5" w:rsidRDefault="00756AD5"/>
        </w:tc>
      </w:tr>
      <w:tr w:rsidR="00756AD5" w14:paraId="664061CB" w14:textId="77777777">
        <w:trPr>
          <w:trHeight w:val="1125"/>
        </w:trPr>
        <w:tc>
          <w:tcPr>
            <w:tcW w:w="6997" w:type="dxa"/>
          </w:tcPr>
          <w:p w14:paraId="0C66933F" w14:textId="58DB1F52" w:rsidR="00756AD5" w:rsidRDefault="009807FC">
            <w:pPr>
              <w:spacing w:before="240" w:line="276" w:lineRule="auto"/>
              <w:rPr>
                <w:b/>
              </w:rPr>
            </w:pPr>
            <w:r>
              <w:rPr>
                <w:b/>
              </w:rPr>
              <w:lastRenderedPageBreak/>
              <w:t>Průmysl první československé republiky (1.</w:t>
            </w:r>
            <w:r w:rsidR="00321BF6">
              <w:rPr>
                <w:b/>
              </w:rPr>
              <w:t xml:space="preserve"> </w:t>
            </w:r>
            <w:r>
              <w:rPr>
                <w:b/>
              </w:rPr>
              <w:t>část)</w:t>
            </w:r>
          </w:p>
          <w:p w14:paraId="562B9CBF" w14:textId="77777777" w:rsidR="00756AD5" w:rsidRDefault="00756AD5"/>
          <w:p w14:paraId="62292274" w14:textId="77777777" w:rsidR="00756AD5" w:rsidRDefault="009807FC">
            <w:r>
              <w:t>MAPA</w:t>
            </w:r>
          </w:p>
          <w:p w14:paraId="5F1B9887" w14:textId="77777777" w:rsidR="00756AD5" w:rsidRDefault="00756AD5"/>
          <w:p w14:paraId="40B74B75" w14:textId="77777777" w:rsidR="00756AD5" w:rsidRDefault="009807FC">
            <w:pPr>
              <w:widowControl w:val="0"/>
              <w:spacing w:line="276" w:lineRule="auto"/>
              <w:jc w:val="both"/>
            </w:pPr>
            <w:r>
              <w:t xml:space="preserve">Rozdělte se do skupin po pěti. </w:t>
            </w:r>
          </w:p>
          <w:p w14:paraId="52D6AE3B" w14:textId="77777777" w:rsidR="00756AD5" w:rsidRDefault="009807FC">
            <w:pPr>
              <w:widowControl w:val="0"/>
              <w:spacing w:line="276" w:lineRule="auto"/>
              <w:jc w:val="both"/>
            </w:pPr>
            <w:r>
              <w:t xml:space="preserve">Prohlédněte si mapu, na které jsou vyobrazena významná průmyslová odvětví v první československé republice. </w:t>
            </w:r>
          </w:p>
          <w:p w14:paraId="10E6E866" w14:textId="694D7576" w:rsidR="00756AD5" w:rsidRDefault="009807FC">
            <w:pPr>
              <w:widowControl w:val="0"/>
              <w:spacing w:line="276" w:lineRule="auto"/>
              <w:jc w:val="both"/>
            </w:pPr>
            <w:r>
              <w:t>Vaším úkolem je společně ve skupině určit co nejvíce průmyslových odvětví, která se nacházela na území republiky</w:t>
            </w:r>
            <w:r w:rsidR="00321BF6">
              <w:t>,</w:t>
            </w:r>
            <w:r>
              <w:t xml:space="preserve"> a napsat k nim i geografickou oblast (stačí přibližné geografické umístění např. střední Čechy, severní Morava). </w:t>
            </w:r>
          </w:p>
          <w:p w14:paraId="056E582A" w14:textId="77777777" w:rsidR="00756AD5" w:rsidRDefault="00756AD5">
            <w:pPr>
              <w:widowControl w:val="0"/>
              <w:spacing w:line="276" w:lineRule="auto"/>
              <w:ind w:left="720"/>
              <w:jc w:val="both"/>
            </w:pPr>
          </w:p>
          <w:p w14:paraId="75390531" w14:textId="77777777" w:rsidR="00756AD5" w:rsidRDefault="009807FC">
            <w:pPr>
              <w:widowControl w:val="0"/>
              <w:spacing w:line="276" w:lineRule="auto"/>
              <w:jc w:val="both"/>
            </w:pPr>
            <w:r>
              <w:t xml:space="preserve">Na tento úkol máte 10 minut. </w:t>
            </w:r>
          </w:p>
          <w:p w14:paraId="27892303" w14:textId="29F3E4A3" w:rsidR="00756AD5" w:rsidRDefault="009807FC">
            <w:pPr>
              <w:widowControl w:val="0"/>
            </w:pPr>
            <w:r>
              <w:t>Vyhráv</w:t>
            </w:r>
            <w:r w:rsidR="00321BF6">
              <w:t>á</w:t>
            </w:r>
            <w:r>
              <w:t xml:space="preserve"> ta skupina, která správně napíše co nejvíc průmyslových odvětví i s </w:t>
            </w:r>
            <w:r>
              <w:lastRenderedPageBreak/>
              <w:t xml:space="preserve">jejich geografickou polohou. </w:t>
            </w:r>
          </w:p>
          <w:p w14:paraId="5310E775" w14:textId="0C970CE5" w:rsidR="00756AD5" w:rsidRDefault="009807FC">
            <w:pPr>
              <w:widowControl w:val="0"/>
            </w:pPr>
            <w:r>
              <w:t>Výsledky si následně vzájemně porovnejte</w:t>
            </w:r>
            <w:r w:rsidR="00321BF6">
              <w:t>.</w:t>
            </w:r>
          </w:p>
          <w:p w14:paraId="4A8C4447" w14:textId="77777777" w:rsidR="00756AD5" w:rsidRDefault="00756AD5">
            <w:pPr>
              <w:pBdr>
                <w:top w:val="nil"/>
                <w:left w:val="nil"/>
                <w:bottom w:val="nil"/>
                <w:right w:val="nil"/>
                <w:between w:val="nil"/>
              </w:pBdr>
              <w:ind w:left="720"/>
              <w:jc w:val="both"/>
              <w:rPr>
                <w:color w:val="000000"/>
              </w:rPr>
            </w:pPr>
          </w:p>
          <w:p w14:paraId="02242A4B" w14:textId="77777777" w:rsidR="00756AD5" w:rsidRDefault="009807FC">
            <w:pPr>
              <w:pBdr>
                <w:top w:val="nil"/>
                <w:left w:val="nil"/>
                <w:bottom w:val="nil"/>
                <w:right w:val="nil"/>
                <w:between w:val="nil"/>
              </w:pBdr>
              <w:jc w:val="both"/>
              <w:rPr>
                <w:u w:val="single"/>
              </w:rPr>
            </w:pPr>
            <w:r>
              <w:rPr>
                <w:u w:val="single"/>
              </w:rPr>
              <w:t xml:space="preserve">Správné odpovědi: </w:t>
            </w:r>
          </w:p>
          <w:p w14:paraId="40773233" w14:textId="19D67234" w:rsidR="00756AD5" w:rsidRDefault="009807FC">
            <w:pPr>
              <w:pBdr>
                <w:top w:val="nil"/>
                <w:left w:val="nil"/>
                <w:bottom w:val="nil"/>
                <w:right w:val="nil"/>
                <w:between w:val="nil"/>
              </w:pBdr>
              <w:jc w:val="both"/>
            </w:pPr>
            <w:r>
              <w:t>Průmyslové odvětví</w:t>
            </w:r>
            <w:r w:rsidR="00321BF6">
              <w:t xml:space="preserve"> </w:t>
            </w:r>
            <w:r>
              <w:t>/ Geografická oblast:</w:t>
            </w:r>
          </w:p>
          <w:p w14:paraId="37CD95CA" w14:textId="77777777" w:rsidR="00756AD5" w:rsidRDefault="00756AD5">
            <w:pPr>
              <w:pBdr>
                <w:top w:val="nil"/>
                <w:left w:val="nil"/>
                <w:bottom w:val="nil"/>
                <w:right w:val="nil"/>
                <w:between w:val="nil"/>
              </w:pBdr>
              <w:jc w:val="both"/>
            </w:pPr>
          </w:p>
          <w:p w14:paraId="64F826E5" w14:textId="5E1C0D16" w:rsidR="00756AD5" w:rsidRDefault="009807FC" w:rsidP="004E595C">
            <w:pPr>
              <w:numPr>
                <w:ilvl w:val="0"/>
                <w:numId w:val="19"/>
              </w:numPr>
              <w:pBdr>
                <w:top w:val="nil"/>
                <w:left w:val="nil"/>
                <w:bottom w:val="nil"/>
                <w:right w:val="nil"/>
                <w:between w:val="nil"/>
              </w:pBdr>
              <w:jc w:val="both"/>
            </w:pPr>
            <w:r>
              <w:t>keramický a sklářský průmysl</w:t>
            </w:r>
            <w:r w:rsidR="00210484">
              <w:t xml:space="preserve"> </w:t>
            </w:r>
            <w:r>
              <w:t>/ Modrá, Domažlicko, Karlovy Vary, jižní Morava, severní Čechy, Šumava</w:t>
            </w:r>
          </w:p>
          <w:p w14:paraId="1EF90818" w14:textId="6ACD7D47" w:rsidR="00756AD5" w:rsidRDefault="009807FC" w:rsidP="004E595C">
            <w:pPr>
              <w:numPr>
                <w:ilvl w:val="0"/>
                <w:numId w:val="19"/>
              </w:numPr>
              <w:pBdr>
                <w:top w:val="nil"/>
                <w:left w:val="nil"/>
                <w:bottom w:val="nil"/>
                <w:right w:val="nil"/>
                <w:between w:val="nil"/>
              </w:pBdr>
              <w:jc w:val="both"/>
            </w:pPr>
            <w:r>
              <w:t>loďařský průmysl</w:t>
            </w:r>
            <w:r w:rsidR="00210484">
              <w:t xml:space="preserve"> </w:t>
            </w:r>
            <w:r>
              <w:t>/</w:t>
            </w:r>
            <w:r w:rsidR="00210484">
              <w:t xml:space="preserve"> </w:t>
            </w:r>
            <w:r>
              <w:t>Bratislava</w:t>
            </w:r>
            <w:r w:rsidR="00210484">
              <w:t xml:space="preserve"> </w:t>
            </w:r>
            <w:r>
              <w:t>/</w:t>
            </w:r>
            <w:r w:rsidR="00210484">
              <w:t xml:space="preserve"> </w:t>
            </w:r>
            <w:r>
              <w:t>jižní Slovensko</w:t>
            </w:r>
          </w:p>
          <w:p w14:paraId="52B83F95" w14:textId="4856677D" w:rsidR="00756AD5" w:rsidRDefault="009807FC" w:rsidP="004E595C">
            <w:pPr>
              <w:numPr>
                <w:ilvl w:val="0"/>
                <w:numId w:val="19"/>
              </w:numPr>
              <w:pBdr>
                <w:top w:val="nil"/>
                <w:left w:val="nil"/>
                <w:bottom w:val="nil"/>
                <w:right w:val="nil"/>
                <w:between w:val="nil"/>
              </w:pBdr>
              <w:jc w:val="both"/>
            </w:pPr>
            <w:r>
              <w:t>mincovnictví</w:t>
            </w:r>
            <w:r w:rsidR="00210484">
              <w:t xml:space="preserve"> </w:t>
            </w:r>
            <w:r>
              <w:t>/</w:t>
            </w:r>
            <w:r w:rsidR="00210484">
              <w:t xml:space="preserve"> </w:t>
            </w:r>
            <w:r>
              <w:t>Kremnica</w:t>
            </w:r>
          </w:p>
          <w:p w14:paraId="016C202F" w14:textId="131C999C" w:rsidR="00756AD5" w:rsidRDefault="009807FC" w:rsidP="004E595C">
            <w:pPr>
              <w:numPr>
                <w:ilvl w:val="0"/>
                <w:numId w:val="19"/>
              </w:numPr>
              <w:pBdr>
                <w:top w:val="nil"/>
                <w:left w:val="nil"/>
                <w:bottom w:val="nil"/>
                <w:right w:val="nil"/>
                <w:between w:val="nil"/>
              </w:pBdr>
              <w:jc w:val="both"/>
            </w:pPr>
            <w:r>
              <w:t>dřevařský průmysl</w:t>
            </w:r>
            <w:r w:rsidR="00210484">
              <w:t xml:space="preserve"> </w:t>
            </w:r>
            <w:r>
              <w:t>/</w:t>
            </w:r>
            <w:r w:rsidR="00210484">
              <w:t xml:space="preserve"> </w:t>
            </w:r>
            <w:proofErr w:type="spellStart"/>
            <w:r>
              <w:t>střední-východní</w:t>
            </w:r>
            <w:proofErr w:type="spellEnd"/>
            <w:r>
              <w:t xml:space="preserve"> Slovensko, Podkarpatská Rus, Novohradské hory, Šumava</w:t>
            </w:r>
          </w:p>
          <w:p w14:paraId="2C1B5184" w14:textId="284C7953" w:rsidR="00756AD5" w:rsidRDefault="009807FC" w:rsidP="004E595C">
            <w:pPr>
              <w:numPr>
                <w:ilvl w:val="0"/>
                <w:numId w:val="19"/>
              </w:numPr>
              <w:pBdr>
                <w:top w:val="nil"/>
                <w:left w:val="nil"/>
                <w:bottom w:val="nil"/>
                <w:right w:val="nil"/>
                <w:between w:val="nil"/>
              </w:pBdr>
              <w:jc w:val="both"/>
            </w:pPr>
            <w:r>
              <w:t>dřevozpracující a výroba nábytku</w:t>
            </w:r>
            <w:r w:rsidR="00210484">
              <w:t xml:space="preserve"> /</w:t>
            </w:r>
            <w:r>
              <w:t xml:space="preserve"> Jeseníky, východní Slovensko, Český les, jihovýchodní Morava</w:t>
            </w:r>
          </w:p>
          <w:p w14:paraId="2F12EF66" w14:textId="4B9E20C1" w:rsidR="00756AD5" w:rsidRDefault="009807FC" w:rsidP="004E595C">
            <w:pPr>
              <w:numPr>
                <w:ilvl w:val="0"/>
                <w:numId w:val="19"/>
              </w:numPr>
              <w:pBdr>
                <w:top w:val="nil"/>
                <w:left w:val="nil"/>
                <w:bottom w:val="nil"/>
                <w:right w:val="nil"/>
                <w:between w:val="nil"/>
              </w:pBdr>
              <w:jc w:val="both"/>
            </w:pPr>
            <w:r>
              <w:t>ocelářský a strojírenský</w:t>
            </w:r>
            <w:r w:rsidR="00210484">
              <w:t xml:space="preserve"> /</w:t>
            </w:r>
            <w:r>
              <w:t xml:space="preserve"> Vítkovice, Podbrezová, Blansko</w:t>
            </w:r>
          </w:p>
          <w:p w14:paraId="0476F51C" w14:textId="2A154B4C" w:rsidR="00756AD5" w:rsidRDefault="009807FC" w:rsidP="004E595C">
            <w:pPr>
              <w:numPr>
                <w:ilvl w:val="0"/>
                <w:numId w:val="19"/>
              </w:numPr>
              <w:pBdr>
                <w:top w:val="nil"/>
                <w:left w:val="nil"/>
                <w:bottom w:val="nil"/>
                <w:right w:val="nil"/>
                <w:between w:val="nil"/>
              </w:pBdr>
              <w:jc w:val="both"/>
            </w:pPr>
            <w:r>
              <w:t>obuvnictví</w:t>
            </w:r>
            <w:r w:rsidR="00210484">
              <w:t xml:space="preserve"> </w:t>
            </w:r>
            <w:r>
              <w:t>/</w:t>
            </w:r>
            <w:r w:rsidR="00210484">
              <w:t xml:space="preserve"> </w:t>
            </w:r>
            <w:r>
              <w:t>Zlín</w:t>
            </w:r>
          </w:p>
          <w:p w14:paraId="62A5F538" w14:textId="403445F0" w:rsidR="00756AD5" w:rsidRDefault="009807FC" w:rsidP="004E595C">
            <w:pPr>
              <w:numPr>
                <w:ilvl w:val="0"/>
                <w:numId w:val="19"/>
              </w:numPr>
              <w:pBdr>
                <w:top w:val="nil"/>
                <w:left w:val="nil"/>
                <w:bottom w:val="nil"/>
                <w:right w:val="nil"/>
                <w:between w:val="nil"/>
              </w:pBdr>
              <w:jc w:val="both"/>
            </w:pPr>
            <w:r>
              <w:t>textilní průmysl</w:t>
            </w:r>
            <w:r w:rsidR="00210484">
              <w:t xml:space="preserve"> </w:t>
            </w:r>
            <w:r>
              <w:t>/</w:t>
            </w:r>
            <w:r w:rsidR="00210484">
              <w:t xml:space="preserve"> </w:t>
            </w:r>
            <w:r>
              <w:t>severní Čechy, Podkrkonoší, západní Čechy, Krušné hory, Vysočina, Jeseníky, Brno</w:t>
            </w:r>
          </w:p>
          <w:p w14:paraId="13BD56D3" w14:textId="5A60C6A6" w:rsidR="00756AD5" w:rsidRDefault="009807FC" w:rsidP="004E595C">
            <w:pPr>
              <w:numPr>
                <w:ilvl w:val="0"/>
                <w:numId w:val="19"/>
              </w:numPr>
              <w:pBdr>
                <w:top w:val="nil"/>
                <w:left w:val="nil"/>
                <w:bottom w:val="nil"/>
                <w:right w:val="nil"/>
                <w:between w:val="nil"/>
              </w:pBdr>
              <w:jc w:val="both"/>
            </w:pPr>
            <w:r>
              <w:t>papírenský průmysl</w:t>
            </w:r>
            <w:r w:rsidR="00210484">
              <w:t xml:space="preserve"> /</w:t>
            </w:r>
            <w:r>
              <w:t xml:space="preserve"> České Budějovice, Podkrkonoší</w:t>
            </w:r>
          </w:p>
          <w:p w14:paraId="61B8A6FB" w14:textId="35DF6A58" w:rsidR="00756AD5" w:rsidRDefault="009807FC" w:rsidP="004E595C">
            <w:pPr>
              <w:numPr>
                <w:ilvl w:val="0"/>
                <w:numId w:val="19"/>
              </w:numPr>
              <w:pBdr>
                <w:top w:val="nil"/>
                <w:left w:val="nil"/>
                <w:bottom w:val="nil"/>
                <w:right w:val="nil"/>
                <w:between w:val="nil"/>
              </w:pBdr>
              <w:jc w:val="both"/>
            </w:pPr>
            <w:r>
              <w:t>automobilový a strojírenský průmysl</w:t>
            </w:r>
            <w:r w:rsidR="00210484">
              <w:t xml:space="preserve"> </w:t>
            </w:r>
            <w:r>
              <w:t>/</w:t>
            </w:r>
            <w:r w:rsidR="00210484">
              <w:t xml:space="preserve"> </w:t>
            </w:r>
            <w:r>
              <w:t>Plzeň, Mladá Boleslav, Praha, západní Čechy</w:t>
            </w:r>
          </w:p>
          <w:p w14:paraId="03EACC38" w14:textId="2336464C" w:rsidR="00756AD5" w:rsidRDefault="009807FC" w:rsidP="004E595C">
            <w:pPr>
              <w:numPr>
                <w:ilvl w:val="0"/>
                <w:numId w:val="19"/>
              </w:numPr>
              <w:pBdr>
                <w:top w:val="nil"/>
                <w:left w:val="nil"/>
                <w:bottom w:val="nil"/>
                <w:right w:val="nil"/>
                <w:between w:val="nil"/>
              </w:pBdr>
              <w:jc w:val="both"/>
            </w:pPr>
            <w:r>
              <w:t>stavební průmysl</w:t>
            </w:r>
            <w:r w:rsidR="00210484">
              <w:t xml:space="preserve"> </w:t>
            </w:r>
            <w:r>
              <w:t>/</w:t>
            </w:r>
            <w:r w:rsidR="00210484">
              <w:t xml:space="preserve"> </w:t>
            </w:r>
            <w:r>
              <w:t>Ružomberok, Beroun</w:t>
            </w:r>
          </w:p>
          <w:p w14:paraId="61A93C6F" w14:textId="77777777" w:rsidR="00756AD5" w:rsidRDefault="00756AD5">
            <w:pPr>
              <w:pBdr>
                <w:top w:val="nil"/>
                <w:left w:val="nil"/>
                <w:bottom w:val="nil"/>
                <w:right w:val="nil"/>
                <w:between w:val="nil"/>
              </w:pBdr>
              <w:jc w:val="both"/>
            </w:pPr>
          </w:p>
          <w:p w14:paraId="34806217" w14:textId="77777777" w:rsidR="00756AD5" w:rsidRDefault="00756AD5">
            <w:pPr>
              <w:pBdr>
                <w:top w:val="nil"/>
                <w:left w:val="nil"/>
                <w:bottom w:val="nil"/>
                <w:right w:val="nil"/>
                <w:between w:val="nil"/>
              </w:pBdr>
              <w:jc w:val="both"/>
            </w:pPr>
          </w:p>
          <w:p w14:paraId="3C3FD82F" w14:textId="77777777" w:rsidR="00756AD5" w:rsidRDefault="00756AD5">
            <w:pPr>
              <w:pBdr>
                <w:top w:val="nil"/>
                <w:left w:val="nil"/>
                <w:bottom w:val="nil"/>
                <w:right w:val="nil"/>
                <w:between w:val="nil"/>
              </w:pBdr>
              <w:jc w:val="both"/>
            </w:pPr>
          </w:p>
          <w:p w14:paraId="78555604" w14:textId="77777777" w:rsidR="00756AD5" w:rsidRDefault="00756AD5">
            <w:pPr>
              <w:pBdr>
                <w:top w:val="nil"/>
                <w:left w:val="nil"/>
                <w:bottom w:val="nil"/>
                <w:right w:val="nil"/>
                <w:between w:val="nil"/>
              </w:pBdr>
              <w:jc w:val="both"/>
            </w:pPr>
          </w:p>
          <w:p w14:paraId="7CD1DA93" w14:textId="77777777" w:rsidR="00756AD5" w:rsidRDefault="00756AD5">
            <w:pPr>
              <w:pBdr>
                <w:top w:val="nil"/>
                <w:left w:val="nil"/>
                <w:bottom w:val="nil"/>
                <w:right w:val="nil"/>
                <w:between w:val="nil"/>
              </w:pBdr>
              <w:jc w:val="both"/>
            </w:pPr>
          </w:p>
        </w:tc>
        <w:tc>
          <w:tcPr>
            <w:tcW w:w="6997" w:type="dxa"/>
          </w:tcPr>
          <w:p w14:paraId="19BB34D0" w14:textId="77777777" w:rsidR="00756AD5" w:rsidRDefault="009807FC">
            <w:pPr>
              <w:rPr>
                <w:u w:val="single"/>
              </w:rPr>
            </w:pPr>
            <w:r>
              <w:rPr>
                <w:u w:val="single"/>
              </w:rPr>
              <w:lastRenderedPageBreak/>
              <w:t>Čas:</w:t>
            </w:r>
          </w:p>
          <w:p w14:paraId="3DE5C955" w14:textId="41E8D5AE" w:rsidR="00756AD5" w:rsidRDefault="009807FC" w:rsidP="004E595C">
            <w:pPr>
              <w:numPr>
                <w:ilvl w:val="0"/>
                <w:numId w:val="28"/>
              </w:numPr>
            </w:pPr>
            <w:r>
              <w:t>15 min</w:t>
            </w:r>
            <w:r w:rsidR="00210484">
              <w:t>.</w:t>
            </w:r>
          </w:p>
          <w:p w14:paraId="33699D71" w14:textId="1C5A571E" w:rsidR="00756AD5" w:rsidRDefault="009807FC" w:rsidP="004E595C">
            <w:pPr>
              <w:numPr>
                <w:ilvl w:val="1"/>
                <w:numId w:val="28"/>
              </w:numPr>
            </w:pPr>
            <w:r>
              <w:t>10 min</w:t>
            </w:r>
            <w:r w:rsidR="00210484">
              <w:t>.</w:t>
            </w:r>
            <w:r>
              <w:t>: vyhledávání informací</w:t>
            </w:r>
          </w:p>
          <w:p w14:paraId="75C9D08A" w14:textId="50CCEABF" w:rsidR="00756AD5" w:rsidRDefault="009807FC" w:rsidP="004E595C">
            <w:pPr>
              <w:numPr>
                <w:ilvl w:val="1"/>
                <w:numId w:val="28"/>
              </w:numPr>
            </w:pPr>
            <w:r>
              <w:t>5 min</w:t>
            </w:r>
            <w:r w:rsidR="00210484">
              <w:t>.</w:t>
            </w:r>
            <w:r>
              <w:t>: vyhodnocení a reflexe</w:t>
            </w:r>
          </w:p>
          <w:p w14:paraId="5A522BD4" w14:textId="77777777" w:rsidR="00756AD5" w:rsidRDefault="00756AD5"/>
          <w:p w14:paraId="1D683ADC" w14:textId="77777777" w:rsidR="00756AD5" w:rsidRDefault="009807FC">
            <w:pPr>
              <w:rPr>
                <w:u w:val="single"/>
              </w:rPr>
            </w:pPr>
            <w:r>
              <w:rPr>
                <w:u w:val="single"/>
              </w:rPr>
              <w:t>Cíl aktivity:</w:t>
            </w:r>
          </w:p>
          <w:p w14:paraId="42A6D167" w14:textId="77777777" w:rsidR="00756AD5" w:rsidRDefault="009807FC" w:rsidP="004E595C">
            <w:pPr>
              <w:numPr>
                <w:ilvl w:val="0"/>
                <w:numId w:val="43"/>
              </w:numPr>
              <w:pBdr>
                <w:top w:val="nil"/>
                <w:left w:val="nil"/>
                <w:bottom w:val="nil"/>
                <w:right w:val="nil"/>
                <w:between w:val="nil"/>
              </w:pBdr>
              <w:spacing w:after="160" w:line="259" w:lineRule="auto"/>
            </w:pPr>
            <w:r>
              <w:rPr>
                <w:color w:val="000000"/>
              </w:rPr>
              <w:t xml:space="preserve">Žák se </w:t>
            </w:r>
            <w:r>
              <w:t>seznámí</w:t>
            </w:r>
            <w:r>
              <w:rPr>
                <w:color w:val="000000"/>
              </w:rPr>
              <w:t xml:space="preserve"> a zapamatuje si hlavní odvětví průmyslu a jeho geografic</w:t>
            </w:r>
            <w:r>
              <w:t xml:space="preserve">ké rozložení </w:t>
            </w:r>
            <w:r>
              <w:rPr>
                <w:color w:val="000000"/>
              </w:rPr>
              <w:t>v první československé republice.</w:t>
            </w:r>
          </w:p>
          <w:p w14:paraId="14BC4133" w14:textId="60567AD9" w:rsidR="00756AD5" w:rsidRDefault="009807FC">
            <w:pPr>
              <w:rPr>
                <w:u w:val="single"/>
              </w:rPr>
            </w:pPr>
            <w:r>
              <w:rPr>
                <w:u w:val="single"/>
              </w:rPr>
              <w:t>Metody aktivity 1.</w:t>
            </w:r>
            <w:r w:rsidR="00210484">
              <w:rPr>
                <w:u w:val="single"/>
              </w:rPr>
              <w:t xml:space="preserve"> </w:t>
            </w:r>
            <w:r>
              <w:rPr>
                <w:u w:val="single"/>
              </w:rPr>
              <w:t>část:</w:t>
            </w:r>
          </w:p>
          <w:p w14:paraId="151E00C5" w14:textId="77777777" w:rsidR="00756AD5" w:rsidRDefault="009807FC">
            <w:r>
              <w:t>Žáci ve skupinách dohledávají informace a správně přiřazují průmyslové odvětví na mapu. Soutěžní charakter úkolu podporuje motivaci žáků.</w:t>
            </w:r>
          </w:p>
          <w:p w14:paraId="3B1044BB" w14:textId="77777777" w:rsidR="00756AD5" w:rsidRDefault="00756AD5"/>
          <w:p w14:paraId="7A29987D" w14:textId="3D9B0DF6" w:rsidR="00756AD5" w:rsidRDefault="009807FC">
            <w:r>
              <w:t>Otázky do disku</w:t>
            </w:r>
            <w:r w:rsidR="00210484">
              <w:t>s</w:t>
            </w:r>
            <w:r>
              <w:t xml:space="preserve">e zahrnují jak vyhodnocení nejlepší skupiny, tak i následnou reflexi. Doporučujeme, aby zástupce skupiny, která vypsala </w:t>
            </w:r>
            <w:r>
              <w:lastRenderedPageBreak/>
              <w:t xml:space="preserve">nejvíce odvětví, odpovědi přečetl. Další skupiny mohou přidat informace, které nezazněly. </w:t>
            </w:r>
          </w:p>
          <w:p w14:paraId="28CBFC75" w14:textId="77777777" w:rsidR="00756AD5" w:rsidRDefault="00756AD5"/>
          <w:p w14:paraId="34A0D086" w14:textId="77777777" w:rsidR="00756AD5" w:rsidRDefault="009807FC">
            <w:r>
              <w:t>Doporučené otázky pro reflexi:</w:t>
            </w:r>
          </w:p>
          <w:p w14:paraId="186C6B1D" w14:textId="77777777" w:rsidR="00756AD5" w:rsidRDefault="009807FC" w:rsidP="004E595C">
            <w:pPr>
              <w:numPr>
                <w:ilvl w:val="0"/>
                <w:numId w:val="85"/>
              </w:numPr>
              <w:pBdr>
                <w:top w:val="nil"/>
                <w:left w:val="nil"/>
                <w:bottom w:val="nil"/>
                <w:right w:val="nil"/>
                <w:between w:val="nil"/>
              </w:pBdr>
              <w:jc w:val="both"/>
              <w:rPr>
                <w:color w:val="000000"/>
              </w:rPr>
            </w:pPr>
            <w:r>
              <w:rPr>
                <w:color w:val="000000"/>
              </w:rPr>
              <w:t xml:space="preserve">Kolik </w:t>
            </w:r>
            <w:r>
              <w:t>odvětví</w:t>
            </w:r>
            <w:r>
              <w:rPr>
                <w:color w:val="000000"/>
              </w:rPr>
              <w:t xml:space="preserve"> jste zvládli vypsat? </w:t>
            </w:r>
          </w:p>
          <w:p w14:paraId="1256077D" w14:textId="77777777" w:rsidR="00756AD5" w:rsidRDefault="009807FC" w:rsidP="004E595C">
            <w:pPr>
              <w:numPr>
                <w:ilvl w:val="0"/>
                <w:numId w:val="85"/>
              </w:numPr>
              <w:pBdr>
                <w:top w:val="nil"/>
                <w:left w:val="nil"/>
                <w:bottom w:val="nil"/>
                <w:right w:val="nil"/>
                <w:between w:val="nil"/>
              </w:pBdr>
              <w:jc w:val="both"/>
              <w:rPr>
                <w:color w:val="000000"/>
              </w:rPr>
            </w:pPr>
            <w:r>
              <w:rPr>
                <w:color w:val="000000"/>
              </w:rPr>
              <w:t>Co vám dělalo ve skupině největší problém?</w:t>
            </w:r>
          </w:p>
          <w:p w14:paraId="0969F29F" w14:textId="77777777" w:rsidR="00756AD5" w:rsidRDefault="009807FC" w:rsidP="004E595C">
            <w:pPr>
              <w:numPr>
                <w:ilvl w:val="0"/>
                <w:numId w:val="85"/>
              </w:numPr>
              <w:pBdr>
                <w:top w:val="nil"/>
                <w:left w:val="nil"/>
                <w:bottom w:val="nil"/>
                <w:right w:val="nil"/>
                <w:between w:val="nil"/>
              </w:pBdr>
              <w:rPr>
                <w:color w:val="000000"/>
              </w:rPr>
            </w:pPr>
            <w:r>
              <w:rPr>
                <w:color w:val="000000"/>
              </w:rPr>
              <w:t>Podívejte se na jednotlivé regiony, jaký průmysl je u nich zakreslený? Platí to stále?</w:t>
            </w:r>
          </w:p>
          <w:p w14:paraId="408D77AE" w14:textId="77777777" w:rsidR="00756AD5" w:rsidRDefault="00756AD5"/>
          <w:p w14:paraId="0E3537B7" w14:textId="77777777" w:rsidR="00756AD5" w:rsidRDefault="009807FC">
            <w:pPr>
              <w:rPr>
                <w:u w:val="single"/>
              </w:rPr>
            </w:pPr>
            <w:r>
              <w:rPr>
                <w:u w:val="single"/>
              </w:rPr>
              <w:t>Doporučení:</w:t>
            </w:r>
          </w:p>
          <w:p w14:paraId="2AA7115E" w14:textId="659F0A34" w:rsidR="00756AD5" w:rsidRDefault="009807FC">
            <w:r>
              <w:t>Na závěr hodiny můžete žákům promítnou</w:t>
            </w:r>
            <w:r w:rsidR="00210484">
              <w:t>t</w:t>
            </w:r>
            <w:r>
              <w:t xml:space="preserve"> aktuální průmyslovou mapu České republiky a porovnat mapy navzájem. </w:t>
            </w:r>
          </w:p>
          <w:p w14:paraId="66520B3A" w14:textId="77777777" w:rsidR="00756AD5" w:rsidRDefault="00756AD5"/>
          <w:p w14:paraId="7485A63B" w14:textId="77777777" w:rsidR="00756AD5" w:rsidRDefault="009807FC">
            <w:r>
              <w:rPr>
                <w:u w:val="single"/>
              </w:rPr>
              <w:t>Kontext</w:t>
            </w:r>
            <w:r w:rsidRPr="00210484">
              <w:rPr>
                <w:u w:val="single"/>
              </w:rPr>
              <w:t>:</w:t>
            </w:r>
          </w:p>
          <w:p w14:paraId="4647106E" w14:textId="62789AC2" w:rsidR="00756AD5" w:rsidRDefault="009807FC">
            <w:r>
              <w:t>Dobová mapa pochází z knihy „Nejkrásnější země: kniha mládeže o Československu“. Jedná se o ilustrovaný atlas, kde mladí čtenáři našli všechny základní informace o republice – od hospodářství a průmyslu po popis krajiny a složení obyvatelstva. Kniha byla publikována v roce 1938</w:t>
            </w:r>
            <w:r w:rsidR="00210484">
              <w:t>,</w:t>
            </w:r>
            <w:r>
              <w:t xml:space="preserve"> a zachycuje tudíž stav průmyslu na sklonku první republiky. Významná odvětví i firmy mají ale svůj počátek už za Rakouska-Uherska. </w:t>
            </w:r>
          </w:p>
          <w:p w14:paraId="2F4E347D" w14:textId="77777777" w:rsidR="00756AD5" w:rsidRDefault="00756AD5"/>
        </w:tc>
      </w:tr>
      <w:tr w:rsidR="00756AD5" w14:paraId="5ABEA3E9" w14:textId="77777777">
        <w:trPr>
          <w:trHeight w:val="2537"/>
        </w:trPr>
        <w:tc>
          <w:tcPr>
            <w:tcW w:w="6997" w:type="dxa"/>
          </w:tcPr>
          <w:p w14:paraId="4EF4A666" w14:textId="47D6002F" w:rsidR="00756AD5" w:rsidRDefault="009807FC">
            <w:pPr>
              <w:spacing w:before="240" w:line="276" w:lineRule="auto"/>
            </w:pPr>
            <w:r>
              <w:rPr>
                <w:b/>
              </w:rPr>
              <w:lastRenderedPageBreak/>
              <w:t>Průmysl první československé republiky (2.</w:t>
            </w:r>
            <w:r w:rsidR="00210484">
              <w:rPr>
                <w:b/>
              </w:rPr>
              <w:t xml:space="preserve"> </w:t>
            </w:r>
            <w:r>
              <w:rPr>
                <w:b/>
              </w:rPr>
              <w:t>část)</w:t>
            </w:r>
          </w:p>
          <w:p w14:paraId="1AA08859" w14:textId="77777777" w:rsidR="00756AD5" w:rsidRDefault="00756AD5"/>
          <w:p w14:paraId="1B9B8A63" w14:textId="77D1E0A4" w:rsidR="00756AD5" w:rsidRDefault="009807FC">
            <w:r>
              <w:t>2.</w:t>
            </w:r>
            <w:r w:rsidR="00210484">
              <w:t xml:space="preserve"> </w:t>
            </w:r>
            <w:r>
              <w:t>část</w:t>
            </w:r>
          </w:p>
          <w:p w14:paraId="3918B974" w14:textId="77777777" w:rsidR="00756AD5" w:rsidRDefault="009807FC">
            <w:pPr>
              <w:widowControl w:val="0"/>
              <w:spacing w:line="276" w:lineRule="auto"/>
              <w:ind w:left="720"/>
              <w:jc w:val="both"/>
            </w:pPr>
            <w:r>
              <w:t>Zůstaňte ve stejných skupinách.</w:t>
            </w:r>
          </w:p>
          <w:p w14:paraId="048F678B" w14:textId="77777777" w:rsidR="00756AD5" w:rsidRDefault="009807FC">
            <w:pPr>
              <w:widowControl w:val="0"/>
              <w:spacing w:line="276" w:lineRule="auto"/>
              <w:ind w:left="720"/>
              <w:jc w:val="both"/>
            </w:pPr>
            <w:r>
              <w:t xml:space="preserve">Podívejte se na seznam československých firem a jejich reklamy z dobových novin. Přiřaďte ke každé reklamě číslo z mapy, podle toho, kde daná firma sídlila. </w:t>
            </w:r>
          </w:p>
          <w:p w14:paraId="0C83EF27" w14:textId="12008275" w:rsidR="00756AD5" w:rsidRDefault="009807FC">
            <w:pPr>
              <w:widowControl w:val="0"/>
              <w:spacing w:line="276" w:lineRule="auto"/>
              <w:ind w:left="720"/>
              <w:jc w:val="both"/>
            </w:pPr>
            <w:r>
              <w:t>Loga i reklamy pozorně prostudujte, při přiřazování vám mohou napovědět</w:t>
            </w:r>
            <w:r w:rsidR="00210484">
              <w:t>,</w:t>
            </w:r>
            <w:r>
              <w:t xml:space="preserve"> kde se firma nacházela. </w:t>
            </w:r>
          </w:p>
          <w:p w14:paraId="3C7A72BA" w14:textId="38997275" w:rsidR="00756AD5" w:rsidRDefault="009807FC">
            <w:pPr>
              <w:widowControl w:val="0"/>
              <w:spacing w:line="276" w:lineRule="auto"/>
              <w:ind w:left="720"/>
              <w:jc w:val="both"/>
            </w:pPr>
            <w:r>
              <w:t>Při hledání lokality a firem můžete využít i internet.</w:t>
            </w:r>
          </w:p>
          <w:p w14:paraId="40900EF4" w14:textId="77777777" w:rsidR="00756AD5" w:rsidRDefault="009807FC">
            <w:pPr>
              <w:pBdr>
                <w:top w:val="nil"/>
                <w:left w:val="nil"/>
                <w:bottom w:val="nil"/>
                <w:right w:val="nil"/>
                <w:between w:val="nil"/>
              </w:pBdr>
              <w:ind w:left="720"/>
              <w:jc w:val="both"/>
              <w:rPr>
                <w:color w:val="000000"/>
              </w:rPr>
            </w:pPr>
            <w:r>
              <w:rPr>
                <w:color w:val="000000"/>
              </w:rPr>
              <w:t>Na vypracování máte 15 min. </w:t>
            </w:r>
          </w:p>
          <w:p w14:paraId="719A881F" w14:textId="77777777" w:rsidR="00756AD5" w:rsidRDefault="00756AD5">
            <w:pPr>
              <w:pBdr>
                <w:top w:val="nil"/>
                <w:left w:val="nil"/>
                <w:bottom w:val="nil"/>
                <w:right w:val="nil"/>
                <w:between w:val="nil"/>
              </w:pBdr>
              <w:jc w:val="both"/>
            </w:pPr>
          </w:p>
          <w:p w14:paraId="5064F32A" w14:textId="40C40D16" w:rsidR="00756AD5" w:rsidRDefault="009807FC">
            <w:pPr>
              <w:pBdr>
                <w:top w:val="nil"/>
                <w:left w:val="nil"/>
                <w:bottom w:val="nil"/>
                <w:right w:val="nil"/>
                <w:between w:val="nil"/>
              </w:pBdr>
              <w:jc w:val="both"/>
            </w:pPr>
            <w:r>
              <w:rPr>
                <w:u w:val="single"/>
              </w:rPr>
              <w:t>Seznam firem se správnými odpověďmi</w:t>
            </w:r>
            <w:r w:rsidRPr="00210484">
              <w:rPr>
                <w:u w:val="single"/>
              </w:rPr>
              <w:t>:</w:t>
            </w:r>
            <w:r>
              <w:t xml:space="preserve"> (název firmy </w:t>
            </w:r>
            <w:r w:rsidR="00210484">
              <w:t>–</w:t>
            </w:r>
            <w:r>
              <w:t xml:space="preserve"> číslo na mapě)</w:t>
            </w:r>
          </w:p>
          <w:p w14:paraId="6C3A8FDC" w14:textId="77777777" w:rsidR="004E595C" w:rsidRDefault="004E595C" w:rsidP="004E595C">
            <w:pPr>
              <w:shd w:val="clear" w:color="auto" w:fill="FFFFFF"/>
              <w:jc w:val="both"/>
              <w:rPr>
                <w:rFonts w:eastAsia="Times New Roman"/>
                <w:color w:val="222222"/>
                <w:lang w:val="sk-SK" w:eastAsia="sk-SK"/>
              </w:rPr>
            </w:pPr>
          </w:p>
          <w:p w14:paraId="2C82FF58" w14:textId="53B54590"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r w:rsidRPr="004E595C">
              <w:rPr>
                <w:rFonts w:eastAsia="Times New Roman"/>
                <w:color w:val="222222"/>
                <w:lang w:val="sk-SK" w:eastAsia="sk-SK"/>
              </w:rPr>
              <w:t>KOH-I-NOOR – 4</w:t>
            </w:r>
          </w:p>
          <w:p w14:paraId="388A9641"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r w:rsidRPr="004E595C">
              <w:rPr>
                <w:rFonts w:eastAsia="Times New Roman"/>
                <w:color w:val="222222"/>
                <w:lang w:val="sk-SK" w:eastAsia="sk-SK"/>
              </w:rPr>
              <w:t>Škoda Auto – 3</w:t>
            </w:r>
          </w:p>
          <w:p w14:paraId="37B319CD"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r w:rsidRPr="004E595C">
              <w:rPr>
                <w:rFonts w:eastAsia="Times New Roman"/>
                <w:color w:val="222222"/>
                <w:lang w:val="sk-SK" w:eastAsia="sk-SK"/>
              </w:rPr>
              <w:t>Václav Filip, vdova – 14</w:t>
            </w:r>
          </w:p>
          <w:p w14:paraId="6CF18D4F"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proofErr w:type="spellStart"/>
            <w:r w:rsidRPr="004E595C">
              <w:rPr>
                <w:rFonts w:eastAsia="Times New Roman"/>
                <w:color w:val="222222"/>
                <w:lang w:val="sk-SK" w:eastAsia="sk-SK"/>
              </w:rPr>
              <w:t>Bruder</w:t>
            </w:r>
            <w:proofErr w:type="spellEnd"/>
            <w:r w:rsidRPr="004E595C">
              <w:rPr>
                <w:rFonts w:eastAsia="Times New Roman"/>
                <w:color w:val="222222"/>
                <w:lang w:val="sk-SK" w:eastAsia="sk-SK"/>
              </w:rPr>
              <w:t xml:space="preserve"> </w:t>
            </w:r>
            <w:proofErr w:type="spellStart"/>
            <w:r w:rsidRPr="004E595C">
              <w:rPr>
                <w:rFonts w:eastAsia="Times New Roman"/>
                <w:color w:val="222222"/>
                <w:lang w:val="sk-SK" w:eastAsia="sk-SK"/>
              </w:rPr>
              <w:t>Stiassni</w:t>
            </w:r>
            <w:proofErr w:type="spellEnd"/>
            <w:r w:rsidRPr="004E595C">
              <w:rPr>
                <w:rFonts w:eastAsia="Times New Roman"/>
                <w:color w:val="222222"/>
                <w:lang w:val="sk-SK" w:eastAsia="sk-SK"/>
              </w:rPr>
              <w:t xml:space="preserve"> – 8</w:t>
            </w:r>
          </w:p>
          <w:p w14:paraId="09C7069D"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r w:rsidRPr="004E595C">
              <w:rPr>
                <w:rFonts w:eastAsia="Times New Roman"/>
                <w:color w:val="222222"/>
                <w:lang w:val="sk-SK" w:eastAsia="sk-SK"/>
              </w:rPr>
              <w:t xml:space="preserve">Horní a hutní </w:t>
            </w:r>
            <w:proofErr w:type="spellStart"/>
            <w:r w:rsidRPr="004E595C">
              <w:rPr>
                <w:rFonts w:eastAsia="Times New Roman"/>
                <w:color w:val="222222"/>
                <w:lang w:val="sk-SK" w:eastAsia="sk-SK"/>
              </w:rPr>
              <w:t>těžířstvo</w:t>
            </w:r>
            <w:proofErr w:type="spellEnd"/>
            <w:r w:rsidRPr="004E595C">
              <w:rPr>
                <w:rFonts w:eastAsia="Times New Roman"/>
                <w:color w:val="222222"/>
                <w:lang w:val="sk-SK" w:eastAsia="sk-SK"/>
              </w:rPr>
              <w:t xml:space="preserve"> Vítkovice – 7</w:t>
            </w:r>
          </w:p>
          <w:p w14:paraId="335572B4"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r w:rsidRPr="004E595C">
              <w:rPr>
                <w:rFonts w:eastAsia="Times New Roman"/>
                <w:color w:val="222222"/>
                <w:lang w:val="sk-SK" w:eastAsia="sk-SK"/>
              </w:rPr>
              <w:t>Slatinské doly – 1</w:t>
            </w:r>
          </w:p>
          <w:p w14:paraId="701E29AC"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proofErr w:type="spellStart"/>
            <w:r w:rsidRPr="004E595C">
              <w:rPr>
                <w:rFonts w:eastAsia="Times New Roman"/>
                <w:color w:val="222222"/>
                <w:lang w:val="sk-SK" w:eastAsia="sk-SK"/>
              </w:rPr>
              <w:t>Jiří</w:t>
            </w:r>
            <w:proofErr w:type="spellEnd"/>
            <w:r w:rsidRPr="004E595C">
              <w:rPr>
                <w:rFonts w:eastAsia="Times New Roman"/>
                <w:color w:val="222222"/>
                <w:lang w:val="sk-SK" w:eastAsia="sk-SK"/>
              </w:rPr>
              <w:t xml:space="preserve"> </w:t>
            </w:r>
            <w:proofErr w:type="spellStart"/>
            <w:r w:rsidRPr="004E595C">
              <w:rPr>
                <w:rFonts w:eastAsia="Times New Roman"/>
                <w:color w:val="222222"/>
                <w:lang w:val="sk-SK" w:eastAsia="sk-SK"/>
              </w:rPr>
              <w:t>Schicht</w:t>
            </w:r>
            <w:proofErr w:type="spellEnd"/>
            <w:r w:rsidRPr="004E595C">
              <w:rPr>
                <w:rFonts w:eastAsia="Times New Roman"/>
                <w:color w:val="222222"/>
                <w:lang w:val="sk-SK" w:eastAsia="sk-SK"/>
              </w:rPr>
              <w:t xml:space="preserve"> </w:t>
            </w:r>
            <w:proofErr w:type="spellStart"/>
            <w:r w:rsidRPr="004E595C">
              <w:rPr>
                <w:rFonts w:eastAsia="Times New Roman"/>
                <w:color w:val="222222"/>
                <w:lang w:val="sk-SK" w:eastAsia="sk-SK"/>
              </w:rPr>
              <w:t>akc</w:t>
            </w:r>
            <w:proofErr w:type="spellEnd"/>
            <w:r w:rsidRPr="004E595C">
              <w:rPr>
                <w:rFonts w:eastAsia="Times New Roman"/>
                <w:color w:val="222222"/>
                <w:lang w:val="sk-SK" w:eastAsia="sk-SK"/>
              </w:rPr>
              <w:t>. spol. – 15</w:t>
            </w:r>
          </w:p>
          <w:p w14:paraId="503193DC"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proofErr w:type="spellStart"/>
            <w:r w:rsidRPr="004E595C">
              <w:rPr>
                <w:rFonts w:eastAsia="Times New Roman"/>
                <w:color w:val="222222"/>
                <w:lang w:val="sk-SK" w:eastAsia="sk-SK"/>
              </w:rPr>
              <w:t>Epiag</w:t>
            </w:r>
            <w:proofErr w:type="spellEnd"/>
            <w:r w:rsidRPr="004E595C">
              <w:rPr>
                <w:rFonts w:eastAsia="Times New Roman"/>
                <w:color w:val="222222"/>
                <w:lang w:val="sk-SK" w:eastAsia="sk-SK"/>
              </w:rPr>
              <w:t xml:space="preserve"> – 2</w:t>
            </w:r>
          </w:p>
          <w:p w14:paraId="190239D0"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r w:rsidRPr="004E595C">
              <w:rPr>
                <w:rFonts w:eastAsia="Times New Roman"/>
                <w:color w:val="222222"/>
                <w:lang w:val="sk-SK" w:eastAsia="sk-SK"/>
              </w:rPr>
              <w:t xml:space="preserve">V. </w:t>
            </w:r>
            <w:proofErr w:type="spellStart"/>
            <w:r w:rsidRPr="004E595C">
              <w:rPr>
                <w:rFonts w:eastAsia="Times New Roman"/>
                <w:color w:val="222222"/>
                <w:lang w:val="sk-SK" w:eastAsia="sk-SK"/>
              </w:rPr>
              <w:t>Kohlerta</w:t>
            </w:r>
            <w:proofErr w:type="spellEnd"/>
            <w:r w:rsidRPr="004E595C">
              <w:rPr>
                <w:rFonts w:eastAsia="Times New Roman"/>
                <w:color w:val="222222"/>
                <w:lang w:val="sk-SK" w:eastAsia="sk-SK"/>
              </w:rPr>
              <w:t xml:space="preserve"> a </w:t>
            </w:r>
            <w:proofErr w:type="spellStart"/>
            <w:r w:rsidRPr="004E595C">
              <w:rPr>
                <w:rFonts w:eastAsia="Times New Roman"/>
                <w:color w:val="222222"/>
                <w:lang w:val="sk-SK" w:eastAsia="sk-SK"/>
              </w:rPr>
              <w:t>synové</w:t>
            </w:r>
            <w:proofErr w:type="spellEnd"/>
            <w:r w:rsidRPr="004E595C">
              <w:rPr>
                <w:rFonts w:eastAsia="Times New Roman"/>
                <w:color w:val="222222"/>
                <w:lang w:val="sk-SK" w:eastAsia="sk-SK"/>
              </w:rPr>
              <w:t xml:space="preserve"> – 11</w:t>
            </w:r>
          </w:p>
          <w:p w14:paraId="0570A0B4"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proofErr w:type="spellStart"/>
            <w:r w:rsidRPr="004E595C">
              <w:rPr>
                <w:rFonts w:eastAsia="Times New Roman"/>
                <w:color w:val="222222"/>
                <w:lang w:val="sk-SK" w:eastAsia="sk-SK"/>
              </w:rPr>
              <w:t>Mincovna</w:t>
            </w:r>
            <w:proofErr w:type="spellEnd"/>
            <w:r w:rsidRPr="004E595C">
              <w:rPr>
                <w:rFonts w:eastAsia="Times New Roman"/>
                <w:color w:val="222222"/>
                <w:lang w:val="sk-SK" w:eastAsia="sk-SK"/>
              </w:rPr>
              <w:t>, Kremnica – 12</w:t>
            </w:r>
          </w:p>
          <w:p w14:paraId="4CD1DF73"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proofErr w:type="spellStart"/>
            <w:r w:rsidRPr="004E595C">
              <w:rPr>
                <w:rFonts w:eastAsia="Times New Roman"/>
                <w:color w:val="222222"/>
                <w:lang w:val="sk-SK" w:eastAsia="sk-SK"/>
              </w:rPr>
              <w:t>Aero</w:t>
            </w:r>
            <w:proofErr w:type="spellEnd"/>
            <w:r w:rsidRPr="004E595C">
              <w:rPr>
                <w:rFonts w:eastAsia="Times New Roman"/>
                <w:color w:val="222222"/>
                <w:lang w:val="sk-SK" w:eastAsia="sk-SK"/>
              </w:rPr>
              <w:t xml:space="preserve"> – 6</w:t>
            </w:r>
          </w:p>
          <w:p w14:paraId="2A761240"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proofErr w:type="spellStart"/>
            <w:r w:rsidRPr="004E595C">
              <w:rPr>
                <w:rFonts w:eastAsia="Times New Roman"/>
                <w:color w:val="222222"/>
                <w:lang w:val="sk-SK" w:eastAsia="sk-SK"/>
              </w:rPr>
              <w:t>Loděnice</w:t>
            </w:r>
            <w:proofErr w:type="spellEnd"/>
            <w:r w:rsidRPr="004E595C">
              <w:rPr>
                <w:rFonts w:eastAsia="Times New Roman"/>
                <w:color w:val="222222"/>
                <w:lang w:val="sk-SK" w:eastAsia="sk-SK"/>
              </w:rPr>
              <w:t xml:space="preserve"> Škodových </w:t>
            </w:r>
            <w:proofErr w:type="spellStart"/>
            <w:r w:rsidRPr="004E595C">
              <w:rPr>
                <w:rFonts w:eastAsia="Times New Roman"/>
                <w:color w:val="222222"/>
                <w:lang w:val="sk-SK" w:eastAsia="sk-SK"/>
              </w:rPr>
              <w:t>závodů</w:t>
            </w:r>
            <w:proofErr w:type="spellEnd"/>
            <w:r w:rsidRPr="004E595C">
              <w:rPr>
                <w:rFonts w:eastAsia="Times New Roman"/>
                <w:color w:val="222222"/>
                <w:lang w:val="sk-SK" w:eastAsia="sk-SK"/>
              </w:rPr>
              <w:t xml:space="preserve"> – 5</w:t>
            </w:r>
          </w:p>
          <w:p w14:paraId="0EA6E211"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r w:rsidRPr="004E595C">
              <w:rPr>
                <w:rFonts w:eastAsia="Times New Roman"/>
                <w:color w:val="222222"/>
                <w:lang w:val="sk-SK" w:eastAsia="sk-SK"/>
              </w:rPr>
              <w:t xml:space="preserve">G. A. </w:t>
            </w:r>
            <w:proofErr w:type="spellStart"/>
            <w:r w:rsidRPr="004E595C">
              <w:rPr>
                <w:rFonts w:eastAsia="Times New Roman"/>
                <w:color w:val="222222"/>
                <w:lang w:val="sk-SK" w:eastAsia="sk-SK"/>
              </w:rPr>
              <w:t>Frohlich</w:t>
            </w:r>
            <w:proofErr w:type="spellEnd"/>
            <w:r w:rsidRPr="004E595C">
              <w:rPr>
                <w:rFonts w:eastAsia="Times New Roman"/>
                <w:color w:val="222222"/>
                <w:lang w:val="sk-SK" w:eastAsia="sk-SK"/>
              </w:rPr>
              <w:t xml:space="preserve"> a syn – 9</w:t>
            </w:r>
          </w:p>
          <w:p w14:paraId="333B5E39"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r w:rsidRPr="004E595C">
              <w:rPr>
                <w:rFonts w:eastAsia="Times New Roman"/>
                <w:color w:val="222222"/>
                <w:lang w:val="sk-SK" w:eastAsia="sk-SK"/>
              </w:rPr>
              <w:t>Zbrojovka Podbrezová – 16</w:t>
            </w:r>
          </w:p>
          <w:p w14:paraId="079A8574"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proofErr w:type="spellStart"/>
            <w:r w:rsidRPr="004E595C">
              <w:rPr>
                <w:rFonts w:eastAsia="Times New Roman"/>
                <w:color w:val="222222"/>
                <w:lang w:val="sk-SK" w:eastAsia="sk-SK"/>
              </w:rPr>
              <w:t>Harrachovské</w:t>
            </w:r>
            <w:proofErr w:type="spellEnd"/>
            <w:r w:rsidRPr="004E595C">
              <w:rPr>
                <w:rFonts w:eastAsia="Times New Roman"/>
                <w:color w:val="222222"/>
                <w:lang w:val="sk-SK" w:eastAsia="sk-SK"/>
              </w:rPr>
              <w:t xml:space="preserve"> </w:t>
            </w:r>
            <w:proofErr w:type="spellStart"/>
            <w:r w:rsidRPr="004E595C">
              <w:rPr>
                <w:rFonts w:eastAsia="Times New Roman"/>
                <w:color w:val="222222"/>
                <w:lang w:val="sk-SK" w:eastAsia="sk-SK"/>
              </w:rPr>
              <w:t>sklárny</w:t>
            </w:r>
            <w:proofErr w:type="spellEnd"/>
            <w:r w:rsidRPr="004E595C">
              <w:rPr>
                <w:rFonts w:eastAsia="Times New Roman"/>
                <w:color w:val="222222"/>
                <w:lang w:val="sk-SK" w:eastAsia="sk-SK"/>
              </w:rPr>
              <w:t xml:space="preserve"> – 10</w:t>
            </w:r>
          </w:p>
          <w:p w14:paraId="4DFE7753" w14:textId="77777777" w:rsidR="004E595C" w:rsidRPr="004E595C" w:rsidRDefault="004E595C" w:rsidP="004E595C">
            <w:pPr>
              <w:shd w:val="clear" w:color="auto" w:fill="FFFFFF"/>
              <w:jc w:val="both"/>
              <w:rPr>
                <w:rFonts w:ascii="Times New Roman" w:eastAsia="Times New Roman" w:hAnsi="Times New Roman" w:cs="Times New Roman"/>
                <w:sz w:val="24"/>
                <w:szCs w:val="24"/>
                <w:lang w:val="sk-SK" w:eastAsia="sk-SK"/>
              </w:rPr>
            </w:pPr>
            <w:r w:rsidRPr="004E595C">
              <w:rPr>
                <w:rFonts w:eastAsia="Times New Roman"/>
                <w:color w:val="222222"/>
                <w:lang w:val="sk-SK" w:eastAsia="sk-SK"/>
              </w:rPr>
              <w:t xml:space="preserve">Firma </w:t>
            </w:r>
            <w:proofErr w:type="spellStart"/>
            <w:r w:rsidRPr="004E595C">
              <w:rPr>
                <w:rFonts w:eastAsia="Times New Roman"/>
                <w:color w:val="222222"/>
                <w:lang w:val="sk-SK" w:eastAsia="sk-SK"/>
              </w:rPr>
              <w:t>Jan</w:t>
            </w:r>
            <w:proofErr w:type="spellEnd"/>
            <w:r w:rsidRPr="004E595C">
              <w:rPr>
                <w:rFonts w:eastAsia="Times New Roman"/>
                <w:color w:val="222222"/>
                <w:lang w:val="sk-SK" w:eastAsia="sk-SK"/>
              </w:rPr>
              <w:t xml:space="preserve"> </w:t>
            </w:r>
            <w:proofErr w:type="spellStart"/>
            <w:r w:rsidRPr="004E595C">
              <w:rPr>
                <w:rFonts w:eastAsia="Times New Roman"/>
                <w:color w:val="222222"/>
                <w:lang w:val="sk-SK" w:eastAsia="sk-SK"/>
              </w:rPr>
              <w:t>Liebieg</w:t>
            </w:r>
            <w:proofErr w:type="spellEnd"/>
            <w:r w:rsidRPr="004E595C">
              <w:rPr>
                <w:rFonts w:eastAsia="Times New Roman"/>
                <w:color w:val="222222"/>
                <w:lang w:val="sk-SK" w:eastAsia="sk-SK"/>
              </w:rPr>
              <w:t xml:space="preserve"> a spol. – 13</w:t>
            </w:r>
          </w:p>
          <w:p w14:paraId="696F9BBF" w14:textId="77777777" w:rsidR="00756AD5" w:rsidRDefault="00756AD5" w:rsidP="004E595C">
            <w:pPr>
              <w:pBdr>
                <w:top w:val="nil"/>
                <w:left w:val="nil"/>
                <w:bottom w:val="nil"/>
                <w:right w:val="nil"/>
                <w:between w:val="nil"/>
              </w:pBdr>
              <w:jc w:val="both"/>
            </w:pPr>
          </w:p>
        </w:tc>
        <w:tc>
          <w:tcPr>
            <w:tcW w:w="6997" w:type="dxa"/>
          </w:tcPr>
          <w:p w14:paraId="79B6E020" w14:textId="77777777" w:rsidR="00756AD5" w:rsidRDefault="009807FC">
            <w:pPr>
              <w:rPr>
                <w:u w:val="single"/>
              </w:rPr>
            </w:pPr>
            <w:r>
              <w:rPr>
                <w:u w:val="single"/>
              </w:rPr>
              <w:t>Čas:</w:t>
            </w:r>
          </w:p>
          <w:p w14:paraId="77C1217C" w14:textId="05EC2D61" w:rsidR="00756AD5" w:rsidRDefault="009807FC" w:rsidP="004E595C">
            <w:pPr>
              <w:numPr>
                <w:ilvl w:val="0"/>
                <w:numId w:val="88"/>
              </w:numPr>
            </w:pPr>
            <w:r>
              <w:t>20 min</w:t>
            </w:r>
            <w:r w:rsidR="00210484">
              <w:t>.</w:t>
            </w:r>
          </w:p>
          <w:p w14:paraId="472E879C" w14:textId="1451A7C3" w:rsidR="00756AD5" w:rsidRDefault="009807FC" w:rsidP="004E595C">
            <w:pPr>
              <w:numPr>
                <w:ilvl w:val="1"/>
                <w:numId w:val="88"/>
              </w:numPr>
            </w:pPr>
            <w:r>
              <w:t>15 min</w:t>
            </w:r>
            <w:r w:rsidR="00210484">
              <w:t>.</w:t>
            </w:r>
            <w:r>
              <w:t xml:space="preserve">: skupinová práce </w:t>
            </w:r>
            <w:r w:rsidR="00210484">
              <w:t>–</w:t>
            </w:r>
            <w:r>
              <w:t xml:space="preserve"> vyhledávání informací, přiřazování správných odpovědí</w:t>
            </w:r>
          </w:p>
          <w:p w14:paraId="5F15455C" w14:textId="1B9DADF2" w:rsidR="00756AD5" w:rsidRDefault="009807FC" w:rsidP="004E595C">
            <w:pPr>
              <w:numPr>
                <w:ilvl w:val="1"/>
                <w:numId w:val="88"/>
              </w:numPr>
            </w:pPr>
            <w:r>
              <w:t>5 min</w:t>
            </w:r>
            <w:r w:rsidR="00210484">
              <w:t>.</w:t>
            </w:r>
            <w:r>
              <w:t>: vyhodnocení a reflexe</w:t>
            </w:r>
          </w:p>
          <w:p w14:paraId="4E12C485" w14:textId="77777777" w:rsidR="00756AD5" w:rsidRDefault="00756AD5">
            <w:pPr>
              <w:ind w:left="1440"/>
            </w:pPr>
          </w:p>
          <w:p w14:paraId="410A03F3" w14:textId="77777777" w:rsidR="00756AD5" w:rsidRDefault="009807FC">
            <w:pPr>
              <w:rPr>
                <w:u w:val="single"/>
              </w:rPr>
            </w:pPr>
            <w:r>
              <w:rPr>
                <w:u w:val="single"/>
              </w:rPr>
              <w:t>Cíl aktivity:</w:t>
            </w:r>
          </w:p>
          <w:p w14:paraId="38464EC1" w14:textId="21452196" w:rsidR="00756AD5" w:rsidRDefault="009807FC" w:rsidP="004E595C">
            <w:pPr>
              <w:numPr>
                <w:ilvl w:val="0"/>
                <w:numId w:val="95"/>
              </w:numPr>
            </w:pPr>
            <w:r>
              <w:t>Žáci si upevní své znalosti o průmyslových odvětvích z předchozí aktivity a seznámí se s konkrétními firmami</w:t>
            </w:r>
            <w:r w:rsidR="003C7C16">
              <w:t>.</w:t>
            </w:r>
            <w:r>
              <w:t xml:space="preserve"> </w:t>
            </w:r>
          </w:p>
          <w:p w14:paraId="7C4814E8" w14:textId="77777777" w:rsidR="00756AD5" w:rsidRDefault="00756AD5">
            <w:pPr>
              <w:rPr>
                <w:u w:val="single"/>
              </w:rPr>
            </w:pPr>
          </w:p>
          <w:p w14:paraId="7456FD77" w14:textId="77777777" w:rsidR="00756AD5" w:rsidRDefault="009807FC">
            <w:pPr>
              <w:rPr>
                <w:u w:val="single"/>
              </w:rPr>
            </w:pPr>
            <w:r>
              <w:rPr>
                <w:u w:val="single"/>
              </w:rPr>
              <w:t>Metody aktivity:</w:t>
            </w:r>
          </w:p>
          <w:p w14:paraId="4846C1BB" w14:textId="77777777" w:rsidR="00756AD5" w:rsidRDefault="009807FC" w:rsidP="004E595C">
            <w:pPr>
              <w:numPr>
                <w:ilvl w:val="0"/>
                <w:numId w:val="76"/>
              </w:numPr>
            </w:pPr>
            <w:r>
              <w:t>Žáci ve skupinách dohledávají informace a správně přiřazují průmyslové odvětví na mapu. Soutěžní charakter úkolu podporuje motivaci žáků.</w:t>
            </w:r>
          </w:p>
          <w:p w14:paraId="5D82F461" w14:textId="77777777" w:rsidR="00756AD5" w:rsidRDefault="00756AD5"/>
          <w:p w14:paraId="03E61817" w14:textId="77777777" w:rsidR="00756AD5" w:rsidRDefault="009807FC">
            <w:r>
              <w:t>Otázky pro reflexi:</w:t>
            </w:r>
          </w:p>
          <w:p w14:paraId="2D36DE95" w14:textId="77777777" w:rsidR="00756AD5" w:rsidRDefault="009807FC" w:rsidP="004E595C">
            <w:pPr>
              <w:numPr>
                <w:ilvl w:val="0"/>
                <w:numId w:val="86"/>
              </w:numPr>
              <w:pBdr>
                <w:top w:val="nil"/>
                <w:left w:val="nil"/>
                <w:bottom w:val="nil"/>
                <w:right w:val="nil"/>
                <w:between w:val="nil"/>
              </w:pBdr>
              <w:jc w:val="both"/>
              <w:rPr>
                <w:color w:val="000000"/>
              </w:rPr>
            </w:pPr>
            <w:r>
              <w:rPr>
                <w:color w:val="000000"/>
              </w:rPr>
              <w:t>Umístili jste všechny reklamy správně?</w:t>
            </w:r>
          </w:p>
          <w:p w14:paraId="2D05C4C2" w14:textId="77777777" w:rsidR="00756AD5" w:rsidRDefault="009807FC" w:rsidP="004E595C">
            <w:pPr>
              <w:numPr>
                <w:ilvl w:val="0"/>
                <w:numId w:val="86"/>
              </w:numPr>
              <w:pBdr>
                <w:top w:val="nil"/>
                <w:left w:val="nil"/>
                <w:bottom w:val="nil"/>
                <w:right w:val="nil"/>
                <w:between w:val="nil"/>
              </w:pBdr>
              <w:rPr>
                <w:color w:val="000000"/>
              </w:rPr>
            </w:pPr>
            <w:r>
              <w:rPr>
                <w:color w:val="000000"/>
              </w:rPr>
              <w:t xml:space="preserve">Dělala </w:t>
            </w:r>
            <w:r>
              <w:t>v</w:t>
            </w:r>
            <w:r>
              <w:rPr>
                <w:color w:val="000000"/>
              </w:rPr>
              <w:t>ám nějaká potíže? Proč?</w:t>
            </w:r>
          </w:p>
          <w:p w14:paraId="515A1D05" w14:textId="77777777" w:rsidR="00756AD5" w:rsidRDefault="009807FC" w:rsidP="004E595C">
            <w:pPr>
              <w:numPr>
                <w:ilvl w:val="0"/>
                <w:numId w:val="86"/>
              </w:numPr>
              <w:pBdr>
                <w:top w:val="nil"/>
                <w:left w:val="nil"/>
                <w:bottom w:val="nil"/>
                <w:right w:val="nil"/>
                <w:between w:val="nil"/>
              </w:pBdr>
              <w:rPr>
                <w:color w:val="000000"/>
              </w:rPr>
            </w:pPr>
            <w:r>
              <w:rPr>
                <w:color w:val="000000"/>
              </w:rPr>
              <w:t>Znáte firmy, s jejichž reklamami jste pracovali?</w:t>
            </w:r>
          </w:p>
          <w:p w14:paraId="09181ACB" w14:textId="77777777" w:rsidR="00756AD5" w:rsidRDefault="009807FC" w:rsidP="004E595C">
            <w:pPr>
              <w:numPr>
                <w:ilvl w:val="0"/>
                <w:numId w:val="86"/>
              </w:numPr>
              <w:pBdr>
                <w:top w:val="nil"/>
                <w:left w:val="nil"/>
                <w:bottom w:val="nil"/>
                <w:right w:val="nil"/>
                <w:between w:val="nil"/>
              </w:pBdr>
              <w:rPr>
                <w:color w:val="000000"/>
              </w:rPr>
            </w:pPr>
            <w:r>
              <w:rPr>
                <w:color w:val="000000"/>
              </w:rPr>
              <w:t>Existují ještě některé z firem?</w:t>
            </w:r>
          </w:p>
          <w:p w14:paraId="7CC88647" w14:textId="0E365795" w:rsidR="00756AD5" w:rsidRDefault="009807FC" w:rsidP="004E595C">
            <w:pPr>
              <w:numPr>
                <w:ilvl w:val="0"/>
                <w:numId w:val="86"/>
              </w:numPr>
              <w:pBdr>
                <w:top w:val="nil"/>
                <w:left w:val="nil"/>
                <w:bottom w:val="nil"/>
                <w:right w:val="nil"/>
                <w:between w:val="nil"/>
              </w:pBdr>
              <w:rPr>
                <w:color w:val="000000"/>
              </w:rPr>
            </w:pPr>
            <w:r>
              <w:rPr>
                <w:color w:val="000000"/>
              </w:rPr>
              <w:t>Znáte ještě nějaké firmy, které existovaly v období první republiky? (Například v místě vašeho bydliště</w:t>
            </w:r>
            <w:r w:rsidR="00087C7D">
              <w:rPr>
                <w:color w:val="000000"/>
              </w:rPr>
              <w:t>.</w:t>
            </w:r>
            <w:r>
              <w:rPr>
                <w:color w:val="000000"/>
              </w:rPr>
              <w:t>)</w:t>
            </w:r>
          </w:p>
          <w:p w14:paraId="33D45C43" w14:textId="13F96BAA" w:rsidR="00756AD5" w:rsidRDefault="009807FC" w:rsidP="004E595C">
            <w:pPr>
              <w:numPr>
                <w:ilvl w:val="0"/>
                <w:numId w:val="86"/>
              </w:numPr>
              <w:pBdr>
                <w:top w:val="nil"/>
                <w:left w:val="nil"/>
                <w:bottom w:val="nil"/>
                <w:right w:val="nil"/>
                <w:between w:val="nil"/>
              </w:pBdr>
              <w:jc w:val="both"/>
              <w:rPr>
                <w:color w:val="000000"/>
              </w:rPr>
            </w:pPr>
            <w:r>
              <w:rPr>
                <w:color w:val="000000"/>
              </w:rPr>
              <w:t xml:space="preserve">Vyjmenujte alespoň dvě firmy, které </w:t>
            </w:r>
            <w:r w:rsidR="00087C7D">
              <w:rPr>
                <w:color w:val="000000"/>
              </w:rPr>
              <w:t>stále</w:t>
            </w:r>
            <w:r>
              <w:rPr>
                <w:color w:val="000000"/>
              </w:rPr>
              <w:t xml:space="preserve"> existují v České republice.</w:t>
            </w:r>
          </w:p>
          <w:p w14:paraId="74E44397" w14:textId="77777777" w:rsidR="00756AD5" w:rsidRDefault="00756AD5">
            <w:pPr>
              <w:pBdr>
                <w:top w:val="nil"/>
                <w:left w:val="nil"/>
                <w:bottom w:val="nil"/>
                <w:right w:val="nil"/>
                <w:between w:val="nil"/>
              </w:pBdr>
              <w:ind w:left="720"/>
              <w:jc w:val="both"/>
            </w:pPr>
          </w:p>
          <w:p w14:paraId="7401DC1B" w14:textId="77777777" w:rsidR="00756AD5" w:rsidRDefault="009807FC">
            <w:pPr>
              <w:rPr>
                <w:u w:val="single"/>
              </w:rPr>
            </w:pPr>
            <w:r>
              <w:rPr>
                <w:u w:val="single"/>
              </w:rPr>
              <w:t>Doporučení:</w:t>
            </w:r>
          </w:p>
          <w:p w14:paraId="0665F983" w14:textId="62A41406" w:rsidR="00756AD5" w:rsidRDefault="009807FC">
            <w:r>
              <w:t>Pro prohloubení znalostí, můžete v hodině využít i přílohu č.</w:t>
            </w:r>
            <w:r w:rsidR="00087C7D">
              <w:t xml:space="preserve"> </w:t>
            </w:r>
            <w:r>
              <w:t>1 – seznam všech firem se základními informacemi.</w:t>
            </w:r>
          </w:p>
          <w:p w14:paraId="1121DA41" w14:textId="77777777" w:rsidR="00756AD5" w:rsidRDefault="00756AD5"/>
        </w:tc>
      </w:tr>
      <w:tr w:rsidR="00756AD5" w14:paraId="0113D49E" w14:textId="77777777">
        <w:trPr>
          <w:trHeight w:val="3105"/>
        </w:trPr>
        <w:tc>
          <w:tcPr>
            <w:tcW w:w="6997" w:type="dxa"/>
          </w:tcPr>
          <w:p w14:paraId="5EA3199A" w14:textId="4BA11E05" w:rsidR="00756AD5" w:rsidRDefault="009807FC">
            <w:pPr>
              <w:spacing w:before="240" w:line="276" w:lineRule="auto"/>
              <w:rPr>
                <w:b/>
              </w:rPr>
            </w:pPr>
            <w:r>
              <w:rPr>
                <w:b/>
              </w:rPr>
              <w:lastRenderedPageBreak/>
              <w:t>Průmysl první československé republiky (3.</w:t>
            </w:r>
            <w:r w:rsidR="00087C7D">
              <w:rPr>
                <w:b/>
              </w:rPr>
              <w:t xml:space="preserve"> </w:t>
            </w:r>
            <w:r>
              <w:rPr>
                <w:b/>
              </w:rPr>
              <w:t>část)</w:t>
            </w:r>
          </w:p>
          <w:p w14:paraId="321A21BB" w14:textId="77777777" w:rsidR="00756AD5" w:rsidRDefault="00756AD5">
            <w:pPr>
              <w:spacing w:before="240" w:line="276" w:lineRule="auto"/>
              <w:rPr>
                <w:b/>
              </w:rPr>
            </w:pPr>
          </w:p>
          <w:p w14:paraId="2F8CD548" w14:textId="77777777" w:rsidR="00756AD5" w:rsidRDefault="009807FC">
            <w:pPr>
              <w:pBdr>
                <w:top w:val="nil"/>
                <w:left w:val="nil"/>
                <w:bottom w:val="nil"/>
                <w:right w:val="nil"/>
                <w:between w:val="nil"/>
              </w:pBdr>
              <w:jc w:val="both"/>
              <w:rPr>
                <w:color w:val="000000"/>
              </w:rPr>
            </w:pPr>
            <w:r>
              <w:rPr>
                <w:color w:val="000000"/>
              </w:rPr>
              <w:t>Podívejte se ještě jednou na mapu, co se na ní změnilo? </w:t>
            </w:r>
          </w:p>
          <w:p w14:paraId="48DEF689" w14:textId="43630A2B" w:rsidR="00756AD5" w:rsidRDefault="009807FC">
            <w:pPr>
              <w:pBdr>
                <w:top w:val="nil"/>
                <w:left w:val="nil"/>
                <w:bottom w:val="nil"/>
                <w:right w:val="nil"/>
                <w:between w:val="nil"/>
              </w:pBdr>
              <w:jc w:val="both"/>
              <w:rPr>
                <w:color w:val="000000"/>
              </w:rPr>
            </w:pPr>
            <w:r>
              <w:rPr>
                <w:color w:val="000000"/>
              </w:rPr>
              <w:t>Prodisku</w:t>
            </w:r>
            <w:r w:rsidR="00087C7D">
              <w:rPr>
                <w:color w:val="000000"/>
              </w:rPr>
              <w:t>tu</w:t>
            </w:r>
            <w:r>
              <w:rPr>
                <w:color w:val="000000"/>
              </w:rPr>
              <w:t>jte změny krátce ve skupině (3</w:t>
            </w:r>
            <w:r w:rsidR="00087C7D">
              <w:rPr>
                <w:color w:val="000000"/>
              </w:rPr>
              <w:t xml:space="preserve"> </w:t>
            </w:r>
            <w:r>
              <w:rPr>
                <w:color w:val="000000"/>
              </w:rPr>
              <w:t>min</w:t>
            </w:r>
            <w:r w:rsidR="00087C7D">
              <w:rPr>
                <w:color w:val="000000"/>
              </w:rPr>
              <w:t>.</w:t>
            </w:r>
            <w:r>
              <w:rPr>
                <w:color w:val="000000"/>
              </w:rPr>
              <w:t>)</w:t>
            </w:r>
            <w:r w:rsidR="00087C7D">
              <w:rPr>
                <w:color w:val="000000"/>
              </w:rPr>
              <w:t>.</w:t>
            </w:r>
          </w:p>
          <w:p w14:paraId="2CA4B545" w14:textId="77777777" w:rsidR="00756AD5" w:rsidRDefault="00756AD5"/>
        </w:tc>
        <w:tc>
          <w:tcPr>
            <w:tcW w:w="6997" w:type="dxa"/>
          </w:tcPr>
          <w:p w14:paraId="45CAE731" w14:textId="77777777" w:rsidR="00756AD5" w:rsidRDefault="009807FC">
            <w:pPr>
              <w:rPr>
                <w:u w:val="single"/>
              </w:rPr>
            </w:pPr>
            <w:r>
              <w:rPr>
                <w:u w:val="single"/>
              </w:rPr>
              <w:t>Čas:</w:t>
            </w:r>
          </w:p>
          <w:p w14:paraId="14141573" w14:textId="4989F255" w:rsidR="00756AD5" w:rsidRDefault="009807FC" w:rsidP="004E595C">
            <w:pPr>
              <w:numPr>
                <w:ilvl w:val="0"/>
                <w:numId w:val="29"/>
              </w:numPr>
            </w:pPr>
            <w:r>
              <w:t>10 min</w:t>
            </w:r>
            <w:r w:rsidR="00087C7D">
              <w:t>.</w:t>
            </w:r>
          </w:p>
          <w:p w14:paraId="61879DAA" w14:textId="77777777" w:rsidR="00756AD5" w:rsidRDefault="00756AD5"/>
          <w:p w14:paraId="2AB86823" w14:textId="77777777" w:rsidR="00756AD5" w:rsidRDefault="009807FC">
            <w:pPr>
              <w:rPr>
                <w:u w:val="single"/>
              </w:rPr>
            </w:pPr>
            <w:r>
              <w:rPr>
                <w:u w:val="single"/>
              </w:rPr>
              <w:t>Cíl aktivity:</w:t>
            </w:r>
          </w:p>
          <w:p w14:paraId="7F7FD756" w14:textId="77777777" w:rsidR="00756AD5" w:rsidRDefault="009807FC" w:rsidP="004E595C">
            <w:pPr>
              <w:numPr>
                <w:ilvl w:val="0"/>
                <w:numId w:val="18"/>
              </w:numPr>
            </w:pPr>
            <w:r>
              <w:t>Žáci porozumí provázanosti národnostního složení československé republiky s hospodářstvím a s jejími důsledky.</w:t>
            </w:r>
          </w:p>
          <w:p w14:paraId="6674E92A" w14:textId="77777777" w:rsidR="00756AD5" w:rsidRDefault="00756AD5"/>
          <w:p w14:paraId="2E21D1E4" w14:textId="77777777" w:rsidR="00756AD5" w:rsidRDefault="009807FC">
            <w:pPr>
              <w:rPr>
                <w:u w:val="single"/>
              </w:rPr>
            </w:pPr>
            <w:r>
              <w:rPr>
                <w:u w:val="single"/>
              </w:rPr>
              <w:t>Metody aktivity:</w:t>
            </w:r>
          </w:p>
          <w:p w14:paraId="627DE54D" w14:textId="77777777" w:rsidR="00756AD5" w:rsidRDefault="009807FC" w:rsidP="004E595C">
            <w:pPr>
              <w:numPr>
                <w:ilvl w:val="0"/>
                <w:numId w:val="23"/>
              </w:numPr>
            </w:pPr>
            <w:r>
              <w:t xml:space="preserve">Diskuse </w:t>
            </w:r>
          </w:p>
          <w:p w14:paraId="12D2B423" w14:textId="77777777" w:rsidR="00756AD5" w:rsidRDefault="00756AD5"/>
          <w:p w14:paraId="38554B2D" w14:textId="77777777" w:rsidR="00756AD5" w:rsidRDefault="009807FC">
            <w:r>
              <w:t>Doporučené otázky k diskusi:</w:t>
            </w:r>
          </w:p>
          <w:p w14:paraId="3B31DA7C" w14:textId="77777777" w:rsidR="00756AD5" w:rsidRDefault="009807FC" w:rsidP="004E595C">
            <w:pPr>
              <w:numPr>
                <w:ilvl w:val="0"/>
                <w:numId w:val="98"/>
              </w:numPr>
              <w:pBdr>
                <w:top w:val="nil"/>
                <w:left w:val="nil"/>
                <w:bottom w:val="nil"/>
                <w:right w:val="nil"/>
                <w:between w:val="nil"/>
              </w:pBdr>
              <w:jc w:val="both"/>
              <w:rPr>
                <w:color w:val="000000"/>
              </w:rPr>
            </w:pPr>
            <w:r>
              <w:rPr>
                <w:color w:val="000000"/>
              </w:rPr>
              <w:t>Je pro určitý region charakteristický určitý průmysl?</w:t>
            </w:r>
          </w:p>
          <w:p w14:paraId="0297986C" w14:textId="77777777" w:rsidR="00756AD5" w:rsidRDefault="009807FC" w:rsidP="004E595C">
            <w:pPr>
              <w:numPr>
                <w:ilvl w:val="0"/>
                <w:numId w:val="98"/>
              </w:numPr>
              <w:pBdr>
                <w:top w:val="nil"/>
                <w:left w:val="nil"/>
                <w:bottom w:val="nil"/>
                <w:right w:val="nil"/>
                <w:between w:val="nil"/>
              </w:pBdr>
              <w:jc w:val="both"/>
              <w:rPr>
                <w:color w:val="000000"/>
              </w:rPr>
            </w:pPr>
            <w:r>
              <w:rPr>
                <w:color w:val="000000"/>
              </w:rPr>
              <w:t xml:space="preserve">Jaký průmysl je nejvíce zastoupen v oblastech obývaných národnostními menšinami? (Němci, </w:t>
            </w:r>
            <w:r>
              <w:t>M</w:t>
            </w:r>
            <w:r>
              <w:rPr>
                <w:color w:val="000000"/>
              </w:rPr>
              <w:t>aďa</w:t>
            </w:r>
            <w:r>
              <w:t>ři</w:t>
            </w:r>
            <w:r>
              <w:rPr>
                <w:color w:val="000000"/>
              </w:rPr>
              <w:t>, Rusín</w:t>
            </w:r>
            <w:r>
              <w:t>i</w:t>
            </w:r>
            <w:r>
              <w:rPr>
                <w:color w:val="000000"/>
              </w:rPr>
              <w:t>, Poláci…)</w:t>
            </w:r>
          </w:p>
          <w:p w14:paraId="0CBF24C1" w14:textId="77777777" w:rsidR="00756AD5" w:rsidRDefault="009807FC" w:rsidP="004E595C">
            <w:pPr>
              <w:numPr>
                <w:ilvl w:val="0"/>
                <w:numId w:val="98"/>
              </w:numPr>
              <w:pBdr>
                <w:top w:val="nil"/>
                <w:left w:val="nil"/>
                <w:bottom w:val="nil"/>
                <w:right w:val="nil"/>
                <w:between w:val="nil"/>
              </w:pBdr>
              <w:jc w:val="both"/>
              <w:rPr>
                <w:color w:val="000000"/>
              </w:rPr>
            </w:pPr>
            <w:r>
              <w:rPr>
                <w:color w:val="000000"/>
              </w:rPr>
              <w:t xml:space="preserve">Bylo nerovnoměrné rozvržení průmyslu později pro republiku problém? </w:t>
            </w:r>
          </w:p>
          <w:p w14:paraId="1BF1B877" w14:textId="77777777" w:rsidR="00756AD5" w:rsidRDefault="009807FC" w:rsidP="004E595C">
            <w:pPr>
              <w:numPr>
                <w:ilvl w:val="0"/>
                <w:numId w:val="98"/>
              </w:numPr>
              <w:pBdr>
                <w:top w:val="nil"/>
                <w:left w:val="nil"/>
                <w:bottom w:val="nil"/>
                <w:right w:val="nil"/>
                <w:between w:val="nil"/>
              </w:pBdr>
              <w:jc w:val="both"/>
              <w:rPr>
                <w:color w:val="000000"/>
              </w:rPr>
            </w:pPr>
            <w:r>
              <w:rPr>
                <w:color w:val="000000"/>
              </w:rPr>
              <w:t>Jaké jsou výhody a nevýhody pro regiony převážně zemědělské a převážně průmyslové?</w:t>
            </w:r>
          </w:p>
          <w:p w14:paraId="233E681E" w14:textId="77777777" w:rsidR="00756AD5" w:rsidRDefault="00756AD5"/>
          <w:p w14:paraId="2C2D08A6" w14:textId="77777777" w:rsidR="00756AD5" w:rsidRDefault="009807FC">
            <w:pPr>
              <w:rPr>
                <w:u w:val="single"/>
              </w:rPr>
            </w:pPr>
            <w:r>
              <w:rPr>
                <w:u w:val="single"/>
              </w:rPr>
              <w:t>Kontext:</w:t>
            </w:r>
          </w:p>
          <w:p w14:paraId="56B19DE9" w14:textId="11CDE2D0" w:rsidR="00756AD5" w:rsidRDefault="009807FC">
            <w:pPr>
              <w:jc w:val="both"/>
            </w:pPr>
            <w:r>
              <w:t>Nerovnoměrné rozšíření průmyslu v Československu mělo hluboké geografické a historické kořeny. Sklářství a výroba textilu se v horských oblastech Čech rozvíjela už v období rané modernity především kvůli vhodným přírodním (dostatek vody a palivového dříví) i sociálním (levná pracovní síla) podmínkám. Fakt, že horské oblasti byly obývány převážně německy hovoříc</w:t>
            </w:r>
            <w:r w:rsidR="00087C7D">
              <w:t>ími</w:t>
            </w:r>
            <w:r>
              <w:t xml:space="preserve"> obyvateli nebyl rozhodující (ostatně text</w:t>
            </w:r>
            <w:r w:rsidR="00087C7D">
              <w:t>i</w:t>
            </w:r>
            <w:r>
              <w:t xml:space="preserve">lní průmysl se rozvíjel například i v českých jazykových oblastech jako Náchodsko). </w:t>
            </w:r>
          </w:p>
          <w:p w14:paraId="7703CE6B" w14:textId="3F3A1CAC" w:rsidR="00756AD5" w:rsidRDefault="009807FC">
            <w:pPr>
              <w:jc w:val="both"/>
            </w:pPr>
            <w:r>
              <w:t>V období průmyslové revoluce se tento vývoj ještě zrychlil, přidala se další průmyslová odvětví jako strojírenství, čeští podnikatelé se věnovali i pivovarnictví nebo cukrovarnictví a na sklonku 19. století české země patřily k nejvíce industrializovaným oblastem světa. České země také přijímaly hospodářské podněty z Německa a západní Evropy a využíval</w:t>
            </w:r>
            <w:r w:rsidR="004E7FC1">
              <w:t>y</w:t>
            </w:r>
            <w:r>
              <w:t xml:space="preserve"> rozvoje občanských svobod v rakouské části monarchie. Slovensko a Podkarpatská </w:t>
            </w:r>
            <w:r>
              <w:lastRenderedPageBreak/>
              <w:t>Rus patřily ke konzervativnější uherské části a až do 20. století zůstaly agrárními regiony. Toto nestejnorodé dědictví převzalo Československo. V českých zemích se dále rozvíjel lehký průmysl, který byl ale citlivý na hospodářské krize jako ta poválečná ve dvacátých letech i světová na jejich konci. Průmyslová výroba se začala rozvíjet i na Slovensku, hlavně v počátcích ale byla zaš</w:t>
            </w:r>
            <w:r w:rsidR="004E7FC1">
              <w:t>t</w:t>
            </w:r>
            <w:r>
              <w:t xml:space="preserve">iťována především českými odborníky. Vznik Československa a celních bariér ale například zrušil hospodářské propojení Slovenska a Podkarpatské Rusi s Maďarskem a oba regiony se staly odbytištěm výrobků českých firem. </w:t>
            </w:r>
          </w:p>
          <w:p w14:paraId="6812CE10" w14:textId="77777777" w:rsidR="00756AD5" w:rsidRDefault="00756AD5"/>
          <w:p w14:paraId="34782AEF" w14:textId="77777777" w:rsidR="00756AD5" w:rsidRDefault="00756AD5"/>
        </w:tc>
      </w:tr>
    </w:tbl>
    <w:p w14:paraId="70D050F1" w14:textId="77777777" w:rsidR="00756AD5" w:rsidRDefault="00756AD5"/>
    <w:p w14:paraId="02BE1974" w14:textId="5D8E063D" w:rsidR="00756AD5" w:rsidRDefault="009807FC">
      <w:pPr>
        <w:rPr>
          <w:b/>
        </w:rPr>
      </w:pPr>
      <w:r>
        <w:rPr>
          <w:b/>
        </w:rPr>
        <w:t>6.</w:t>
      </w:r>
      <w:r w:rsidR="004E7FC1">
        <w:rPr>
          <w:b/>
        </w:rPr>
        <w:t xml:space="preserve"> </w:t>
      </w:r>
      <w:r>
        <w:rPr>
          <w:b/>
        </w:rPr>
        <w:t xml:space="preserve">hodina </w:t>
      </w:r>
      <w:r w:rsidR="004E7FC1">
        <w:rPr>
          <w:b/>
        </w:rPr>
        <w:t>–</w:t>
      </w:r>
      <w:r>
        <w:rPr>
          <w:b/>
        </w:rPr>
        <w:t xml:space="preserve"> Z komínů nestoupá dým. Hospodářská krize v Československu</w:t>
      </w:r>
    </w:p>
    <w:p w14:paraId="51E3255F" w14:textId="77777777" w:rsidR="00756AD5" w:rsidRDefault="009807FC">
      <w:pPr>
        <w:rPr>
          <w:b/>
        </w:rPr>
      </w:pPr>
      <w:r>
        <w:t>Zadání pro žáky (se správnými odpověďmi):</w:t>
      </w:r>
      <w:r>
        <w:tab/>
      </w:r>
      <w:r>
        <w:tab/>
      </w:r>
      <w:r>
        <w:tab/>
      </w:r>
      <w:r>
        <w:tab/>
      </w:r>
      <w:r>
        <w:tab/>
        <w:t>Poznámky pro učitele:</w:t>
      </w:r>
    </w:p>
    <w:tbl>
      <w:tblPr>
        <w:tblStyle w:val="af2"/>
        <w:tblW w:w="139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7"/>
        <w:gridCol w:w="6997"/>
      </w:tblGrid>
      <w:tr w:rsidR="00756AD5" w14:paraId="3DB05F31" w14:textId="77777777">
        <w:trPr>
          <w:trHeight w:val="1523"/>
        </w:trPr>
        <w:tc>
          <w:tcPr>
            <w:tcW w:w="6997" w:type="dxa"/>
          </w:tcPr>
          <w:p w14:paraId="121D8A21" w14:textId="77777777" w:rsidR="00756AD5" w:rsidRDefault="009807FC">
            <w:pPr>
              <w:spacing w:after="160" w:line="259" w:lineRule="auto"/>
              <w:rPr>
                <w:b/>
              </w:rPr>
            </w:pPr>
            <w:r>
              <w:rPr>
                <w:b/>
              </w:rPr>
              <w:t>Z komínů nestoupá dým. Hospodářská krize v Československu</w:t>
            </w:r>
          </w:p>
        </w:tc>
        <w:tc>
          <w:tcPr>
            <w:tcW w:w="6997" w:type="dxa"/>
          </w:tcPr>
          <w:p w14:paraId="1248CB97" w14:textId="77777777" w:rsidR="00756AD5" w:rsidRPr="00C00CF8" w:rsidRDefault="009807FC">
            <w:pPr>
              <w:rPr>
                <w:bCs/>
                <w:u w:val="single"/>
              </w:rPr>
            </w:pPr>
            <w:r w:rsidRPr="00C00CF8">
              <w:rPr>
                <w:bCs/>
                <w:u w:val="single"/>
              </w:rPr>
              <w:t xml:space="preserve">Čas: </w:t>
            </w:r>
          </w:p>
          <w:p w14:paraId="0DB70ACB" w14:textId="77777777" w:rsidR="00756AD5" w:rsidRDefault="009807FC" w:rsidP="004E595C">
            <w:pPr>
              <w:numPr>
                <w:ilvl w:val="0"/>
                <w:numId w:val="78"/>
              </w:numPr>
            </w:pPr>
            <w:r>
              <w:t>45 min.</w:t>
            </w:r>
          </w:p>
          <w:p w14:paraId="4225C44B" w14:textId="77777777" w:rsidR="00756AD5" w:rsidRPr="00C00CF8" w:rsidRDefault="009807FC">
            <w:pPr>
              <w:shd w:val="clear" w:color="auto" w:fill="FFFFFF"/>
              <w:spacing w:before="120" w:after="120"/>
              <w:rPr>
                <w:bCs/>
                <w:highlight w:val="white"/>
                <w:u w:val="single"/>
              </w:rPr>
            </w:pPr>
            <w:r w:rsidRPr="00C00CF8">
              <w:rPr>
                <w:bCs/>
                <w:highlight w:val="white"/>
                <w:u w:val="single"/>
              </w:rPr>
              <w:t>Struktura hodiny:</w:t>
            </w:r>
          </w:p>
          <w:p w14:paraId="3DE85414" w14:textId="09A7D5AC" w:rsidR="00756AD5" w:rsidRDefault="009807FC" w:rsidP="004E595C">
            <w:pPr>
              <w:numPr>
                <w:ilvl w:val="0"/>
                <w:numId w:val="81"/>
              </w:numPr>
              <w:shd w:val="clear" w:color="auto" w:fill="FFFFFF"/>
              <w:spacing w:before="120"/>
              <w:rPr>
                <w:highlight w:val="white"/>
              </w:rPr>
            </w:pPr>
            <w:r>
              <w:rPr>
                <w:highlight w:val="white"/>
              </w:rPr>
              <w:t xml:space="preserve">Odkud se krize vzala? </w:t>
            </w:r>
            <w:r w:rsidR="00C00CF8">
              <w:rPr>
                <w:highlight w:val="white"/>
              </w:rPr>
              <w:t>–</w:t>
            </w:r>
            <w:r>
              <w:rPr>
                <w:highlight w:val="white"/>
              </w:rPr>
              <w:t xml:space="preserve"> 5 min., video, disku</w:t>
            </w:r>
            <w:r w:rsidR="00C00CF8">
              <w:rPr>
                <w:highlight w:val="white"/>
              </w:rPr>
              <w:t>s</w:t>
            </w:r>
            <w:r>
              <w:rPr>
                <w:highlight w:val="white"/>
              </w:rPr>
              <w:t>e</w:t>
            </w:r>
          </w:p>
          <w:p w14:paraId="14EE4D26" w14:textId="1908BFEF" w:rsidR="00756AD5" w:rsidRDefault="009807FC" w:rsidP="004E595C">
            <w:pPr>
              <w:numPr>
                <w:ilvl w:val="0"/>
                <w:numId w:val="81"/>
              </w:numPr>
              <w:shd w:val="clear" w:color="auto" w:fill="FFFFFF"/>
              <w:rPr>
                <w:highlight w:val="white"/>
              </w:rPr>
            </w:pPr>
            <w:r>
              <w:rPr>
                <w:highlight w:val="white"/>
              </w:rPr>
              <w:t xml:space="preserve">Důsledky krize pro společnost </w:t>
            </w:r>
            <w:r w:rsidR="00C00CF8">
              <w:rPr>
                <w:highlight w:val="white"/>
              </w:rPr>
              <w:t>–</w:t>
            </w:r>
            <w:r>
              <w:rPr>
                <w:highlight w:val="white"/>
              </w:rPr>
              <w:t xml:space="preserve"> 25 min., skupinová práce s fotografiemi, prezentace</w:t>
            </w:r>
          </w:p>
          <w:p w14:paraId="15126208" w14:textId="4FFFE650" w:rsidR="00756AD5" w:rsidRDefault="009807FC" w:rsidP="004E595C">
            <w:pPr>
              <w:numPr>
                <w:ilvl w:val="0"/>
                <w:numId w:val="81"/>
              </w:numPr>
              <w:shd w:val="clear" w:color="auto" w:fill="FFFFFF"/>
              <w:spacing w:after="120"/>
              <w:rPr>
                <w:highlight w:val="white"/>
              </w:rPr>
            </w:pPr>
            <w:r>
              <w:rPr>
                <w:highlight w:val="white"/>
              </w:rPr>
              <w:t xml:space="preserve">Krize v československém průmyslu </w:t>
            </w:r>
            <w:r w:rsidR="00C00CF8">
              <w:rPr>
                <w:highlight w:val="white"/>
              </w:rPr>
              <w:t>–</w:t>
            </w:r>
            <w:r>
              <w:rPr>
                <w:highlight w:val="white"/>
              </w:rPr>
              <w:t xml:space="preserve"> 15 min., četba textu, určování pravdivosti výroku na základě informací z textu, diskuse</w:t>
            </w:r>
          </w:p>
          <w:p w14:paraId="7D477B5C" w14:textId="77777777" w:rsidR="00756AD5" w:rsidRPr="00C00CF8" w:rsidRDefault="009807FC">
            <w:pPr>
              <w:rPr>
                <w:bCs/>
                <w:u w:val="single"/>
              </w:rPr>
            </w:pPr>
            <w:r w:rsidRPr="00C00CF8">
              <w:rPr>
                <w:bCs/>
                <w:u w:val="single"/>
              </w:rPr>
              <w:t>Cíl hodin:</w:t>
            </w:r>
          </w:p>
          <w:p w14:paraId="3A5469F0" w14:textId="77777777" w:rsidR="00756AD5" w:rsidRPr="00C00CF8" w:rsidRDefault="009807FC" w:rsidP="004E595C">
            <w:pPr>
              <w:numPr>
                <w:ilvl w:val="0"/>
                <w:numId w:val="100"/>
              </w:numPr>
              <w:pBdr>
                <w:top w:val="nil"/>
                <w:left w:val="nil"/>
                <w:bottom w:val="nil"/>
                <w:right w:val="nil"/>
                <w:between w:val="nil"/>
              </w:pBdr>
              <w:spacing w:line="259" w:lineRule="auto"/>
              <w:rPr>
                <w:color w:val="000000"/>
              </w:rPr>
            </w:pPr>
            <w:r w:rsidRPr="00C00CF8">
              <w:rPr>
                <w:color w:val="000000"/>
              </w:rPr>
              <w:t xml:space="preserve">Oborová úroveň: </w:t>
            </w:r>
          </w:p>
          <w:p w14:paraId="5370FD38" w14:textId="27336A00" w:rsidR="00756AD5" w:rsidRDefault="009807FC" w:rsidP="004E595C">
            <w:pPr>
              <w:numPr>
                <w:ilvl w:val="1"/>
                <w:numId w:val="100"/>
              </w:numPr>
              <w:pBdr>
                <w:top w:val="nil"/>
                <w:left w:val="nil"/>
                <w:bottom w:val="nil"/>
                <w:right w:val="nil"/>
                <w:between w:val="nil"/>
              </w:pBdr>
              <w:spacing w:line="259" w:lineRule="auto"/>
              <w:rPr>
                <w:color w:val="000000"/>
              </w:rPr>
            </w:pPr>
            <w:r>
              <w:rPr>
                <w:color w:val="000000"/>
              </w:rPr>
              <w:t>Žá</w:t>
            </w:r>
            <w:r>
              <w:t>k je schopen</w:t>
            </w:r>
            <w:r>
              <w:rPr>
                <w:color w:val="000000"/>
              </w:rPr>
              <w:t xml:space="preserve"> vyjmenovat a popsat jednotlivé dopady velké hospodářské krize na společnost</w:t>
            </w:r>
            <w:r w:rsidR="00C00CF8">
              <w:rPr>
                <w:color w:val="000000"/>
              </w:rPr>
              <w:t>.</w:t>
            </w:r>
            <w:r>
              <w:rPr>
                <w:color w:val="000000"/>
              </w:rPr>
              <w:t xml:space="preserve"> </w:t>
            </w:r>
          </w:p>
          <w:p w14:paraId="30AF2FCD" w14:textId="7A763ACB" w:rsidR="00756AD5" w:rsidRDefault="009807FC" w:rsidP="004E595C">
            <w:pPr>
              <w:numPr>
                <w:ilvl w:val="1"/>
                <w:numId w:val="100"/>
              </w:numPr>
              <w:pBdr>
                <w:top w:val="nil"/>
                <w:left w:val="nil"/>
                <w:bottom w:val="nil"/>
                <w:right w:val="nil"/>
                <w:between w:val="nil"/>
              </w:pBdr>
              <w:spacing w:line="259" w:lineRule="auto"/>
              <w:rPr>
                <w:color w:val="000000"/>
              </w:rPr>
            </w:pPr>
            <w:r>
              <w:t xml:space="preserve">Žák si uvědomí </w:t>
            </w:r>
            <w:r>
              <w:rPr>
                <w:color w:val="000000"/>
              </w:rPr>
              <w:t xml:space="preserve">specifika dopadu krize v </w:t>
            </w:r>
            <w:r>
              <w:t>Československu</w:t>
            </w:r>
            <w:r>
              <w:rPr>
                <w:color w:val="000000"/>
              </w:rPr>
              <w:t>, cháp</w:t>
            </w:r>
            <w:r>
              <w:t>e</w:t>
            </w:r>
            <w:r>
              <w:rPr>
                <w:color w:val="000000"/>
              </w:rPr>
              <w:t xml:space="preserve"> propojenost mezi hospodářskou krizí a vzrůstajícím politickým </w:t>
            </w:r>
            <w:r>
              <w:t>extremismem</w:t>
            </w:r>
            <w:r w:rsidR="00C00CF8">
              <w:t>.</w:t>
            </w:r>
          </w:p>
          <w:p w14:paraId="4BC998E0" w14:textId="77777777" w:rsidR="00756AD5" w:rsidRDefault="00756AD5">
            <w:pPr>
              <w:pBdr>
                <w:top w:val="nil"/>
                <w:left w:val="nil"/>
                <w:bottom w:val="nil"/>
                <w:right w:val="nil"/>
                <w:between w:val="nil"/>
              </w:pBdr>
              <w:spacing w:line="259" w:lineRule="auto"/>
              <w:ind w:left="1440"/>
            </w:pPr>
          </w:p>
          <w:p w14:paraId="0FFA9535" w14:textId="77777777" w:rsidR="00756AD5" w:rsidRPr="00C00CF8" w:rsidRDefault="009807FC" w:rsidP="004E595C">
            <w:pPr>
              <w:numPr>
                <w:ilvl w:val="0"/>
                <w:numId w:val="100"/>
              </w:numPr>
              <w:pBdr>
                <w:top w:val="nil"/>
                <w:left w:val="nil"/>
                <w:bottom w:val="nil"/>
                <w:right w:val="nil"/>
                <w:between w:val="nil"/>
              </w:pBdr>
              <w:spacing w:line="259" w:lineRule="auto"/>
              <w:jc w:val="both"/>
              <w:rPr>
                <w:color w:val="000000"/>
              </w:rPr>
            </w:pPr>
            <w:r w:rsidRPr="00C00CF8">
              <w:rPr>
                <w:color w:val="000000"/>
              </w:rPr>
              <w:t xml:space="preserve">Kompetenční úroveň: </w:t>
            </w:r>
          </w:p>
          <w:p w14:paraId="1B3ABED7" w14:textId="24BA71D0" w:rsidR="00756AD5" w:rsidRDefault="009807FC" w:rsidP="004E595C">
            <w:pPr>
              <w:numPr>
                <w:ilvl w:val="1"/>
                <w:numId w:val="100"/>
              </w:numPr>
              <w:pBdr>
                <w:top w:val="nil"/>
                <w:left w:val="nil"/>
                <w:bottom w:val="nil"/>
                <w:right w:val="nil"/>
                <w:between w:val="nil"/>
              </w:pBdr>
              <w:spacing w:line="259" w:lineRule="auto"/>
              <w:jc w:val="both"/>
              <w:rPr>
                <w:color w:val="000000"/>
              </w:rPr>
            </w:pPr>
            <w:r>
              <w:t>Ž</w:t>
            </w:r>
            <w:r>
              <w:rPr>
                <w:color w:val="000000"/>
              </w:rPr>
              <w:t>á</w:t>
            </w:r>
            <w:r>
              <w:t>k</w:t>
            </w:r>
            <w:r>
              <w:rPr>
                <w:color w:val="000000"/>
              </w:rPr>
              <w:t xml:space="preserve"> rozvíj</w:t>
            </w:r>
            <w:r>
              <w:t>í</w:t>
            </w:r>
            <w:r>
              <w:rPr>
                <w:color w:val="000000"/>
              </w:rPr>
              <w:t xml:space="preserve"> své dovednosti práce ve skupině</w:t>
            </w:r>
            <w:r w:rsidR="00C00CF8">
              <w:rPr>
                <w:color w:val="000000"/>
              </w:rPr>
              <w:t>.</w:t>
            </w:r>
            <w:r>
              <w:rPr>
                <w:color w:val="000000"/>
              </w:rPr>
              <w:t xml:space="preserve"> </w:t>
            </w:r>
          </w:p>
          <w:p w14:paraId="37B7F481" w14:textId="1FACF9FA" w:rsidR="00756AD5" w:rsidRDefault="009807FC" w:rsidP="004E595C">
            <w:pPr>
              <w:numPr>
                <w:ilvl w:val="1"/>
                <w:numId w:val="100"/>
              </w:numPr>
              <w:pBdr>
                <w:top w:val="nil"/>
                <w:left w:val="nil"/>
                <w:bottom w:val="nil"/>
                <w:right w:val="nil"/>
                <w:between w:val="nil"/>
              </w:pBdr>
              <w:spacing w:line="259" w:lineRule="auto"/>
              <w:jc w:val="both"/>
              <w:rPr>
                <w:color w:val="000000"/>
              </w:rPr>
            </w:pPr>
            <w:r>
              <w:t xml:space="preserve">Žák </w:t>
            </w:r>
            <w:r>
              <w:rPr>
                <w:color w:val="000000"/>
              </w:rPr>
              <w:t xml:space="preserve">rozvíjí schopnosti interpretaci obrazového materiálu a tím </w:t>
            </w:r>
            <w:r>
              <w:t>rozvíjí i své dovednosti z mediální výchovy</w:t>
            </w:r>
            <w:r w:rsidR="00C00CF8">
              <w:t>.</w:t>
            </w:r>
          </w:p>
          <w:p w14:paraId="56815D99" w14:textId="0E4286FE" w:rsidR="00756AD5" w:rsidRDefault="009807FC" w:rsidP="004E595C">
            <w:pPr>
              <w:numPr>
                <w:ilvl w:val="1"/>
                <w:numId w:val="100"/>
              </w:numPr>
              <w:pBdr>
                <w:top w:val="nil"/>
                <w:left w:val="nil"/>
                <w:bottom w:val="nil"/>
                <w:right w:val="nil"/>
                <w:between w:val="nil"/>
              </w:pBdr>
              <w:spacing w:line="259" w:lineRule="auto"/>
              <w:jc w:val="both"/>
            </w:pPr>
            <w:r>
              <w:t>Ž</w:t>
            </w:r>
            <w:r w:rsidRPr="00C00CF8">
              <w:rPr>
                <w:color w:val="000000"/>
              </w:rPr>
              <w:t xml:space="preserve">ák </w:t>
            </w:r>
            <w:r>
              <w:t xml:space="preserve">prohlubuje schopnosti </w:t>
            </w:r>
            <w:r w:rsidRPr="00C00CF8">
              <w:rPr>
                <w:color w:val="000000"/>
              </w:rPr>
              <w:t>analýz</w:t>
            </w:r>
            <w:r>
              <w:t>y</w:t>
            </w:r>
            <w:r w:rsidRPr="00C00CF8">
              <w:rPr>
                <w:color w:val="000000"/>
              </w:rPr>
              <w:t xml:space="preserve"> textu a </w:t>
            </w:r>
            <w:r>
              <w:t>identifikace klíčových</w:t>
            </w:r>
            <w:r w:rsidRPr="00C00CF8">
              <w:rPr>
                <w:color w:val="000000"/>
              </w:rPr>
              <w:t xml:space="preserve"> informací</w:t>
            </w:r>
            <w:r w:rsidR="00C00CF8">
              <w:rPr>
                <w:color w:val="000000"/>
              </w:rPr>
              <w:t>.</w:t>
            </w:r>
          </w:p>
          <w:p w14:paraId="3BF0936B" w14:textId="294163F7" w:rsidR="00756AD5" w:rsidRDefault="009807FC" w:rsidP="004E595C">
            <w:pPr>
              <w:numPr>
                <w:ilvl w:val="1"/>
                <w:numId w:val="100"/>
              </w:numPr>
              <w:pBdr>
                <w:top w:val="nil"/>
                <w:left w:val="nil"/>
                <w:bottom w:val="nil"/>
                <w:right w:val="nil"/>
                <w:between w:val="nil"/>
              </w:pBdr>
              <w:spacing w:line="259" w:lineRule="auto"/>
              <w:jc w:val="both"/>
              <w:rPr>
                <w:color w:val="000000"/>
              </w:rPr>
            </w:pPr>
            <w:r>
              <w:t xml:space="preserve">Žák procvičuje </w:t>
            </w:r>
            <w:r>
              <w:rPr>
                <w:color w:val="000000"/>
              </w:rPr>
              <w:t>své prezentační schopnosti</w:t>
            </w:r>
            <w:r w:rsidR="00C00CF8">
              <w:rPr>
                <w:color w:val="000000"/>
              </w:rPr>
              <w:t>.</w:t>
            </w:r>
            <w:r>
              <w:rPr>
                <w:color w:val="000000"/>
              </w:rPr>
              <w:t> </w:t>
            </w:r>
          </w:p>
          <w:p w14:paraId="17544BBC" w14:textId="77777777" w:rsidR="00756AD5" w:rsidRPr="00C00CF8" w:rsidRDefault="009807FC">
            <w:pPr>
              <w:rPr>
                <w:bCs/>
                <w:u w:val="single"/>
              </w:rPr>
            </w:pPr>
            <w:r w:rsidRPr="00C00CF8">
              <w:rPr>
                <w:bCs/>
                <w:u w:val="single"/>
              </w:rPr>
              <w:t xml:space="preserve">Kontext: </w:t>
            </w:r>
          </w:p>
          <w:p w14:paraId="17EA394D" w14:textId="77777777" w:rsidR="00756AD5" w:rsidRDefault="009807FC">
            <w:pPr>
              <w:shd w:val="clear" w:color="auto" w:fill="FFFFFF"/>
              <w:spacing w:before="120" w:after="120"/>
            </w:pPr>
            <w:r>
              <w:t>Velká hospodářská krize je označení pro rozsáhlou hospodářskou krizi následující po propadu akcií na americké burze v říjnu </w:t>
            </w:r>
            <w:hyperlink r:id="rId128">
              <w:r>
                <w:t>1929</w:t>
              </w:r>
            </w:hyperlink>
            <w:r>
              <w:t>, která ovlivnila světové hospodářství ve 30. letech a byla největší ekonomickou krizí 20. století.</w:t>
            </w:r>
          </w:p>
          <w:p w14:paraId="0FA4F5D3" w14:textId="77777777" w:rsidR="00756AD5" w:rsidRDefault="009807FC">
            <w:pPr>
              <w:shd w:val="clear" w:color="auto" w:fill="FFFFFF"/>
              <w:spacing w:before="120" w:after="120"/>
            </w:pPr>
            <w:r>
              <w:t>V důsledku tohoto krachu se zhroutily </w:t>
            </w:r>
            <w:hyperlink r:id="rId129">
              <w:r>
                <w:t>ekonomiky</w:t>
              </w:r>
            </w:hyperlink>
            <w:r>
              <w:t xml:space="preserve"> mnoha zemí po celém světě. </w:t>
            </w:r>
            <w:r>
              <w:rPr>
                <w:highlight w:val="white"/>
              </w:rPr>
              <w:t>Velká hospodářská krize byla překonána až v polovině 30. let </w:t>
            </w:r>
            <w:hyperlink r:id="rId130">
              <w:r>
                <w:rPr>
                  <w:highlight w:val="white"/>
                </w:rPr>
                <w:t>20. století</w:t>
              </w:r>
            </w:hyperlink>
            <w:r>
              <w:t>, také díky začátku zbrojení a podpory zbrojního průmyslu.</w:t>
            </w:r>
          </w:p>
          <w:p w14:paraId="467751A1" w14:textId="1B2A380C" w:rsidR="00756AD5" w:rsidRDefault="009807FC">
            <w:pPr>
              <w:shd w:val="clear" w:color="auto" w:fill="FFFFFF"/>
              <w:spacing w:before="120" w:after="120"/>
            </w:pPr>
            <w:r>
              <w:t>Velká hospodářská krize se nevyhnula ani Československu. Krize se v Československu neprojevila okamžitě v roce 1929, ale až s odstupem přibližně dvou let. V roce 1931 začala postupně dopadat na všechna průmyslov</w:t>
            </w:r>
            <w:r w:rsidR="00EA257A">
              <w:t>á</w:t>
            </w:r>
            <w:r>
              <w:t xml:space="preserve"> odvětví a vrcholila v roce 1933. </w:t>
            </w:r>
          </w:p>
          <w:p w14:paraId="6A836D3F" w14:textId="3DB4F728" w:rsidR="00756AD5" w:rsidRDefault="009807FC">
            <w:pPr>
              <w:shd w:val="clear" w:color="auto" w:fill="FFFFFF"/>
              <w:spacing w:before="120" w:after="120"/>
              <w:rPr>
                <w:color w:val="2D3E48"/>
                <w:shd w:val="clear" w:color="auto" w:fill="CEDCE7"/>
              </w:rPr>
            </w:pPr>
            <w:r>
              <w:t>Hospodářská krize postihla nejprve zemědělství, ve kterém bylo zaměstnáno 60</w:t>
            </w:r>
            <w:r w:rsidR="00EA257A">
              <w:t xml:space="preserve"> </w:t>
            </w:r>
            <w:r>
              <w:t xml:space="preserve">% obyvatel. Krize vedla k poklesu poptávky po průmyslovém zboží, to se odrazilo ve všech průmyslových odvětvích nejvíce v tzv. lehkém průmyslu. Lehký průmysl byl nejvíce zastoupen v severní pohraniční části republiky, v Sudetech. </w:t>
            </w:r>
          </w:p>
          <w:p w14:paraId="4F02E8F8" w14:textId="4288A5D1" w:rsidR="00756AD5" w:rsidRDefault="009807FC">
            <w:r>
              <w:t>Za jednu z příčin nárůstu nacionalismu v německých pohraničních oblastech, je považována právě hospodářská krize, kdy byla československá vláda kritizována za kroky, které</w:t>
            </w:r>
            <w:r w:rsidR="00EA257A">
              <w:t xml:space="preserve"> </w:t>
            </w:r>
            <w:r>
              <w:t>(ne)udělala pro pomoc obyvatelům postižený</w:t>
            </w:r>
            <w:r w:rsidR="00EA257A">
              <w:t>m</w:t>
            </w:r>
            <w:r>
              <w:t xml:space="preserve"> krizí. </w:t>
            </w:r>
          </w:p>
        </w:tc>
      </w:tr>
      <w:tr w:rsidR="00756AD5" w14:paraId="187543F1" w14:textId="77777777">
        <w:trPr>
          <w:trHeight w:val="1416"/>
        </w:trPr>
        <w:tc>
          <w:tcPr>
            <w:tcW w:w="6997" w:type="dxa"/>
          </w:tcPr>
          <w:p w14:paraId="3240A043" w14:textId="77777777" w:rsidR="00756AD5" w:rsidRDefault="009807FC">
            <w:pPr>
              <w:rPr>
                <w:b/>
              </w:rPr>
            </w:pPr>
            <w:r>
              <w:rPr>
                <w:b/>
              </w:rPr>
              <w:lastRenderedPageBreak/>
              <w:t>Jak to všechno začalo?</w:t>
            </w:r>
          </w:p>
          <w:p w14:paraId="7450EC6C" w14:textId="77777777" w:rsidR="00756AD5" w:rsidRDefault="00756AD5">
            <w:pPr>
              <w:rPr>
                <w:b/>
              </w:rPr>
            </w:pPr>
          </w:p>
          <w:p w14:paraId="5F8AF361" w14:textId="77777777" w:rsidR="00756AD5" w:rsidRDefault="009807FC">
            <w:r>
              <w:t>Podívejte se na video a odpovězte na otázky.</w:t>
            </w:r>
          </w:p>
          <w:p w14:paraId="70A7ABB9" w14:textId="77777777" w:rsidR="00756AD5" w:rsidRDefault="00756AD5"/>
          <w:p w14:paraId="6B73D017" w14:textId="77777777" w:rsidR="00756AD5" w:rsidRDefault="009807FC">
            <w:r>
              <w:t xml:space="preserve">Video: </w:t>
            </w:r>
            <w:hyperlink r:id="rId131">
              <w:r>
                <w:rPr>
                  <w:color w:val="1155CC"/>
                  <w:u w:val="single"/>
                </w:rPr>
                <w:t>https://www.youtube.com/watch?v=WToQE1ZFXzI</w:t>
              </w:r>
            </w:hyperlink>
            <w:r>
              <w:t xml:space="preserve"> </w:t>
            </w:r>
          </w:p>
        </w:tc>
        <w:tc>
          <w:tcPr>
            <w:tcW w:w="6997" w:type="dxa"/>
          </w:tcPr>
          <w:p w14:paraId="5502F42C" w14:textId="77777777" w:rsidR="00756AD5" w:rsidRDefault="009807FC">
            <w:pPr>
              <w:rPr>
                <w:u w:val="single"/>
              </w:rPr>
            </w:pPr>
            <w:r>
              <w:rPr>
                <w:u w:val="single"/>
              </w:rPr>
              <w:t>Čas:</w:t>
            </w:r>
          </w:p>
          <w:p w14:paraId="6D5E1286" w14:textId="77777777" w:rsidR="00756AD5" w:rsidRDefault="009807FC">
            <w:pPr>
              <w:numPr>
                <w:ilvl w:val="0"/>
                <w:numId w:val="2"/>
              </w:numPr>
            </w:pPr>
            <w:r>
              <w:t>5 min.</w:t>
            </w:r>
          </w:p>
          <w:p w14:paraId="4CF99704" w14:textId="77777777" w:rsidR="00756AD5" w:rsidRDefault="00756AD5"/>
          <w:p w14:paraId="1E234381" w14:textId="77777777" w:rsidR="00756AD5" w:rsidRDefault="009807FC">
            <w:pPr>
              <w:rPr>
                <w:u w:val="single"/>
              </w:rPr>
            </w:pPr>
            <w:r>
              <w:rPr>
                <w:u w:val="single"/>
              </w:rPr>
              <w:t>Cíl aktivity:</w:t>
            </w:r>
          </w:p>
          <w:p w14:paraId="49E1778A" w14:textId="77777777" w:rsidR="00756AD5" w:rsidRDefault="009807FC">
            <w:pPr>
              <w:numPr>
                <w:ilvl w:val="0"/>
                <w:numId w:val="7"/>
              </w:numPr>
            </w:pPr>
            <w:r>
              <w:t>Opakování základních informací o hospodářské krizi.</w:t>
            </w:r>
          </w:p>
          <w:p w14:paraId="69B3D481" w14:textId="77777777" w:rsidR="00756AD5" w:rsidRDefault="00756AD5"/>
          <w:p w14:paraId="32EC3DDE" w14:textId="77777777" w:rsidR="00756AD5" w:rsidRDefault="009807FC">
            <w:pPr>
              <w:rPr>
                <w:u w:val="single"/>
              </w:rPr>
            </w:pPr>
            <w:r>
              <w:rPr>
                <w:u w:val="single"/>
              </w:rPr>
              <w:t>Metody aktivity:</w:t>
            </w:r>
          </w:p>
          <w:p w14:paraId="2C0E41CB" w14:textId="4481280E" w:rsidR="00756AD5" w:rsidRDefault="009807FC" w:rsidP="004E595C">
            <w:pPr>
              <w:numPr>
                <w:ilvl w:val="0"/>
                <w:numId w:val="59"/>
              </w:numPr>
            </w:pPr>
            <w:r>
              <w:t xml:space="preserve">Video </w:t>
            </w:r>
            <w:r w:rsidR="00EA257A">
              <w:t>–</w:t>
            </w:r>
            <w:r>
              <w:t xml:space="preserve"> úvodní aktivizační prvek, forma opakování a uvedení do problematiky</w:t>
            </w:r>
          </w:p>
          <w:p w14:paraId="39FEE1E9" w14:textId="77777777" w:rsidR="00756AD5" w:rsidRDefault="009807FC" w:rsidP="004E595C">
            <w:pPr>
              <w:numPr>
                <w:ilvl w:val="0"/>
                <w:numId w:val="59"/>
              </w:numPr>
            </w:pPr>
            <w:r>
              <w:t>Kladení otázek ověřujících porozumění</w:t>
            </w:r>
          </w:p>
          <w:p w14:paraId="022D8755" w14:textId="77777777" w:rsidR="00756AD5" w:rsidRDefault="00756AD5"/>
          <w:p w14:paraId="27AD79A2" w14:textId="77777777" w:rsidR="00756AD5" w:rsidRDefault="009807FC">
            <w:r>
              <w:t>Otázky:</w:t>
            </w:r>
          </w:p>
          <w:p w14:paraId="452006B5" w14:textId="08FE58EC" w:rsidR="00756AD5" w:rsidRDefault="009807FC" w:rsidP="004E595C">
            <w:pPr>
              <w:numPr>
                <w:ilvl w:val="0"/>
                <w:numId w:val="96"/>
              </w:numPr>
              <w:pBdr>
                <w:top w:val="nil"/>
                <w:left w:val="nil"/>
                <w:bottom w:val="nil"/>
                <w:right w:val="nil"/>
                <w:between w:val="nil"/>
              </w:pBdr>
              <w:spacing w:line="259" w:lineRule="auto"/>
              <w:jc w:val="both"/>
            </w:pPr>
            <w:r>
              <w:t>O j</w:t>
            </w:r>
            <w:r>
              <w:rPr>
                <w:color w:val="000000"/>
              </w:rPr>
              <w:t xml:space="preserve">aké události </w:t>
            </w:r>
            <w:r w:rsidR="00EA257A">
              <w:rPr>
                <w:color w:val="000000"/>
              </w:rPr>
              <w:t>„</w:t>
            </w:r>
            <w:r>
              <w:rPr>
                <w:color w:val="000000"/>
              </w:rPr>
              <w:t>zprávy</w:t>
            </w:r>
            <w:r w:rsidR="00EA257A">
              <w:rPr>
                <w:color w:val="000000"/>
              </w:rPr>
              <w:t>“</w:t>
            </w:r>
            <w:r>
              <w:rPr>
                <w:color w:val="000000"/>
              </w:rPr>
              <w:t xml:space="preserve"> informují? Víte o ní nějaké další </w:t>
            </w:r>
            <w:r>
              <w:t>podrobnosti</w:t>
            </w:r>
            <w:r>
              <w:rPr>
                <w:color w:val="000000"/>
              </w:rPr>
              <w:t>?</w:t>
            </w:r>
          </w:p>
          <w:p w14:paraId="78AE29D6" w14:textId="77777777" w:rsidR="00756AD5" w:rsidRDefault="009807FC" w:rsidP="004E595C">
            <w:pPr>
              <w:numPr>
                <w:ilvl w:val="0"/>
                <w:numId w:val="96"/>
              </w:numPr>
              <w:pBdr>
                <w:top w:val="nil"/>
                <w:left w:val="nil"/>
                <w:bottom w:val="nil"/>
                <w:right w:val="nil"/>
                <w:between w:val="nil"/>
              </w:pBdr>
              <w:spacing w:line="259" w:lineRule="auto"/>
              <w:jc w:val="both"/>
              <w:rPr>
                <w:color w:val="000000"/>
              </w:rPr>
            </w:pPr>
            <w:r>
              <w:rPr>
                <w:color w:val="000000"/>
              </w:rPr>
              <w:t xml:space="preserve">V kterém roce a v které zemi začala Velká </w:t>
            </w:r>
            <w:r>
              <w:t>h</w:t>
            </w:r>
            <w:r>
              <w:rPr>
                <w:color w:val="000000"/>
              </w:rPr>
              <w:t>ospodářská krize?</w:t>
            </w:r>
          </w:p>
          <w:p w14:paraId="4C880003" w14:textId="20A61D38" w:rsidR="00756AD5" w:rsidRDefault="009807FC" w:rsidP="004E595C">
            <w:pPr>
              <w:numPr>
                <w:ilvl w:val="0"/>
                <w:numId w:val="96"/>
              </w:numPr>
              <w:pBdr>
                <w:top w:val="nil"/>
                <w:left w:val="nil"/>
                <w:bottom w:val="nil"/>
                <w:right w:val="nil"/>
                <w:between w:val="nil"/>
              </w:pBdr>
              <w:spacing w:line="259" w:lineRule="auto"/>
              <w:jc w:val="both"/>
              <w:rPr>
                <w:color w:val="000000"/>
              </w:rPr>
            </w:pPr>
            <w:r>
              <w:rPr>
                <w:color w:val="000000"/>
              </w:rPr>
              <w:t>Proč se 24. říjen 1929, den</w:t>
            </w:r>
            <w:r w:rsidR="00EA257A">
              <w:rPr>
                <w:color w:val="000000"/>
              </w:rPr>
              <w:t>,</w:t>
            </w:r>
            <w:r>
              <w:rPr>
                <w:color w:val="000000"/>
              </w:rPr>
              <w:t xml:space="preserve"> kdy padla newyorská burza, někdy označuje černý čtvrtek a někdy černý pátek? Čím může být způsoben tento posun?</w:t>
            </w:r>
          </w:p>
        </w:tc>
      </w:tr>
      <w:tr w:rsidR="00756AD5" w14:paraId="12D33DC8" w14:textId="77777777">
        <w:trPr>
          <w:trHeight w:val="3662"/>
        </w:trPr>
        <w:tc>
          <w:tcPr>
            <w:tcW w:w="6997" w:type="dxa"/>
          </w:tcPr>
          <w:p w14:paraId="65BC27A6" w14:textId="77777777" w:rsidR="00756AD5" w:rsidRDefault="009807FC">
            <w:pPr>
              <w:spacing w:line="276" w:lineRule="auto"/>
              <w:rPr>
                <w:b/>
              </w:rPr>
            </w:pPr>
            <w:r>
              <w:rPr>
                <w:b/>
              </w:rPr>
              <w:t>Reportáž o krizi</w:t>
            </w:r>
          </w:p>
          <w:p w14:paraId="7E4A06DC" w14:textId="77777777" w:rsidR="00756AD5" w:rsidRDefault="00756AD5"/>
          <w:p w14:paraId="78F613EA" w14:textId="51172D61" w:rsidR="00756AD5" w:rsidRDefault="009807FC">
            <w:pPr>
              <w:jc w:val="both"/>
              <w:rPr>
                <w:color w:val="000000"/>
              </w:rPr>
            </w:pPr>
            <w:r>
              <w:rPr>
                <w:color w:val="000000"/>
              </w:rPr>
              <w:t xml:space="preserve">Rozdělte se do skupin </w:t>
            </w:r>
            <w:r>
              <w:t xml:space="preserve">A </w:t>
            </w:r>
            <w:proofErr w:type="spellStart"/>
            <w:r>
              <w:t>a</w:t>
            </w:r>
            <w:proofErr w:type="spellEnd"/>
            <w:r>
              <w:t xml:space="preserve"> B dle zadání učitele.</w:t>
            </w:r>
          </w:p>
          <w:p w14:paraId="1366EABA" w14:textId="77777777" w:rsidR="00756AD5" w:rsidRDefault="00756AD5">
            <w:pPr>
              <w:jc w:val="both"/>
              <w:rPr>
                <w:color w:val="000000"/>
              </w:rPr>
            </w:pPr>
          </w:p>
          <w:p w14:paraId="6E4798A4" w14:textId="3343320D" w:rsidR="00756AD5" w:rsidRDefault="009807FC">
            <w:pPr>
              <w:jc w:val="both"/>
              <w:rPr>
                <w:color w:val="000000"/>
              </w:rPr>
            </w:pPr>
            <w:r>
              <w:rPr>
                <w:color w:val="000000"/>
              </w:rPr>
              <w:t>Jste novináři a vaším úkolem je připravit vydání obrázkového týdeníku, který má čtenáře informovat o dopadech hospodářské krize v Československu. K dispozici máte dvě fotografie s dobovým popiskem. Vaším úkolem je vymyslet titulek a krátký článek (osnova je k dispozici). Do článku můžete přidat i vymyšlený rozhovor nebo citaci člověka z fotografie, či popis toho, co se na fotografii děje.</w:t>
            </w:r>
          </w:p>
          <w:p w14:paraId="4BB7B8D3" w14:textId="4B5A0547" w:rsidR="00756AD5" w:rsidRDefault="009807FC">
            <w:pPr>
              <w:widowControl w:val="0"/>
              <w:spacing w:line="276" w:lineRule="auto"/>
              <w:jc w:val="both"/>
            </w:pPr>
            <w:r>
              <w:t>Při každé fotografii jsou uvedeny otázky, které vám mohou pomoci při tvorbě</w:t>
            </w:r>
            <w:r w:rsidR="008638D6">
              <w:t xml:space="preserve"> </w:t>
            </w:r>
            <w:r>
              <w:t>textu.</w:t>
            </w:r>
          </w:p>
          <w:p w14:paraId="623A4A32" w14:textId="77777777" w:rsidR="00756AD5" w:rsidRDefault="00756AD5"/>
          <w:p w14:paraId="713D4E4E" w14:textId="77777777" w:rsidR="00756AD5" w:rsidRDefault="009807FC">
            <w:pPr>
              <w:jc w:val="both"/>
              <w:rPr>
                <w:color w:val="000000"/>
              </w:rPr>
            </w:pPr>
            <w:r>
              <w:rPr>
                <w:color w:val="000000"/>
              </w:rPr>
              <w:lastRenderedPageBreak/>
              <w:t>Na vypracování máte 20 min. Inspirujte se úvodním přiloženým příkladem. Své výsledky budete prezentovat před třídou.</w:t>
            </w:r>
          </w:p>
          <w:p w14:paraId="57F206FD" w14:textId="77777777" w:rsidR="00756AD5" w:rsidRDefault="00756AD5"/>
        </w:tc>
        <w:tc>
          <w:tcPr>
            <w:tcW w:w="6997" w:type="dxa"/>
          </w:tcPr>
          <w:p w14:paraId="7B02ED1A" w14:textId="77777777" w:rsidR="00756AD5" w:rsidRDefault="00756AD5">
            <w:pPr>
              <w:rPr>
                <w:u w:val="single"/>
              </w:rPr>
            </w:pPr>
          </w:p>
          <w:p w14:paraId="3A4EEC71" w14:textId="77777777" w:rsidR="00756AD5" w:rsidRDefault="009807FC">
            <w:pPr>
              <w:rPr>
                <w:u w:val="single"/>
              </w:rPr>
            </w:pPr>
            <w:r>
              <w:rPr>
                <w:u w:val="single"/>
              </w:rPr>
              <w:t>Čas:</w:t>
            </w:r>
          </w:p>
          <w:p w14:paraId="00D17768" w14:textId="77777777" w:rsidR="00756AD5" w:rsidRDefault="009807FC" w:rsidP="004E595C">
            <w:pPr>
              <w:numPr>
                <w:ilvl w:val="0"/>
                <w:numId w:val="75"/>
              </w:numPr>
            </w:pPr>
            <w:r>
              <w:t>25 min.</w:t>
            </w:r>
          </w:p>
          <w:p w14:paraId="7EDE87C6" w14:textId="77777777" w:rsidR="00756AD5" w:rsidRDefault="009807FC" w:rsidP="004E595C">
            <w:pPr>
              <w:numPr>
                <w:ilvl w:val="1"/>
                <w:numId w:val="75"/>
              </w:numPr>
            </w:pPr>
            <w:r>
              <w:t>10 min. skupinová práce s fotografiemi</w:t>
            </w:r>
          </w:p>
          <w:p w14:paraId="3A0BC392" w14:textId="77777777" w:rsidR="00756AD5" w:rsidRDefault="009807FC" w:rsidP="004E595C">
            <w:pPr>
              <w:numPr>
                <w:ilvl w:val="1"/>
                <w:numId w:val="75"/>
              </w:numPr>
            </w:pPr>
            <w:r>
              <w:t>10 min. prezentace vytvořené práce</w:t>
            </w:r>
          </w:p>
          <w:p w14:paraId="705A9B2B" w14:textId="77777777" w:rsidR="00756AD5" w:rsidRDefault="009807FC" w:rsidP="004E595C">
            <w:pPr>
              <w:numPr>
                <w:ilvl w:val="1"/>
                <w:numId w:val="75"/>
              </w:numPr>
            </w:pPr>
            <w:r>
              <w:t>5 min. shrnující diskuse</w:t>
            </w:r>
          </w:p>
          <w:p w14:paraId="5EFFA65F" w14:textId="77777777" w:rsidR="00756AD5" w:rsidRDefault="00756AD5"/>
          <w:p w14:paraId="109E7E21" w14:textId="77777777" w:rsidR="00756AD5" w:rsidRDefault="009807FC">
            <w:pPr>
              <w:rPr>
                <w:u w:val="single"/>
              </w:rPr>
            </w:pPr>
            <w:r>
              <w:rPr>
                <w:u w:val="single"/>
              </w:rPr>
              <w:t>Cíl aktivity:</w:t>
            </w:r>
          </w:p>
          <w:p w14:paraId="2B5975E1" w14:textId="57895107" w:rsidR="00756AD5" w:rsidRDefault="009807FC" w:rsidP="004E595C">
            <w:pPr>
              <w:numPr>
                <w:ilvl w:val="0"/>
                <w:numId w:val="41"/>
              </w:numPr>
              <w:jc w:val="both"/>
              <w:rPr>
                <w:color w:val="000000"/>
              </w:rPr>
            </w:pPr>
            <w:r>
              <w:rPr>
                <w:color w:val="000000"/>
              </w:rPr>
              <w:t>Žák je na základě analýzy fotografií schopen pojmenovat základní společenské změny, které se odehrály v důsledku hospodářské krize</w:t>
            </w:r>
            <w:r w:rsidR="008638D6">
              <w:rPr>
                <w:color w:val="000000"/>
              </w:rPr>
              <w:t>.</w:t>
            </w:r>
          </w:p>
          <w:p w14:paraId="220C13EE" w14:textId="77777777" w:rsidR="00756AD5" w:rsidRDefault="00756AD5"/>
          <w:p w14:paraId="4465471C" w14:textId="77777777" w:rsidR="00756AD5" w:rsidRDefault="009807FC">
            <w:pPr>
              <w:rPr>
                <w:u w:val="single"/>
              </w:rPr>
            </w:pPr>
            <w:r>
              <w:rPr>
                <w:u w:val="single"/>
              </w:rPr>
              <w:t>Metody aktivity:</w:t>
            </w:r>
          </w:p>
          <w:p w14:paraId="7C65D91B" w14:textId="77777777" w:rsidR="00756AD5" w:rsidRDefault="009807FC" w:rsidP="004E595C">
            <w:pPr>
              <w:numPr>
                <w:ilvl w:val="0"/>
                <w:numId w:val="20"/>
              </w:numPr>
            </w:pPr>
            <w:r>
              <w:t xml:space="preserve">Práce s dobovými fotografiemi </w:t>
            </w:r>
          </w:p>
          <w:p w14:paraId="6A46DC23" w14:textId="3239759F" w:rsidR="00756AD5" w:rsidRDefault="009807FC" w:rsidP="004E595C">
            <w:pPr>
              <w:numPr>
                <w:ilvl w:val="1"/>
                <w:numId w:val="20"/>
              </w:numPr>
              <w:jc w:val="both"/>
            </w:pPr>
            <w:r>
              <w:lastRenderedPageBreak/>
              <w:t xml:space="preserve">Aktivita pracuje s pěti fotografiemi (přiloženy níže). Jedna slouží jako příklad, další čtyři fotografie jsou rozděleny po dvou do skupin A </w:t>
            </w:r>
            <w:proofErr w:type="spellStart"/>
            <w:r>
              <w:t>a</w:t>
            </w:r>
            <w:proofErr w:type="spellEnd"/>
            <w:r>
              <w:t xml:space="preserve"> B. Fotografie skupin A </w:t>
            </w:r>
            <w:proofErr w:type="spellStart"/>
            <w:r>
              <w:t>a</w:t>
            </w:r>
            <w:proofErr w:type="spellEnd"/>
            <w:r>
              <w:t xml:space="preserve"> B se liší. </w:t>
            </w:r>
          </w:p>
          <w:p w14:paraId="3B782A51" w14:textId="77777777" w:rsidR="00756AD5" w:rsidRDefault="009807FC" w:rsidP="004E595C">
            <w:pPr>
              <w:numPr>
                <w:ilvl w:val="1"/>
                <w:numId w:val="20"/>
              </w:numPr>
            </w:pPr>
            <w:r>
              <w:t xml:space="preserve">Žáky rozdělte do skupin maximálně po pěti. </w:t>
            </w:r>
          </w:p>
          <w:p w14:paraId="0BFC4C15" w14:textId="77777777" w:rsidR="00756AD5" w:rsidRDefault="00756AD5"/>
          <w:p w14:paraId="68FF6F42" w14:textId="77777777" w:rsidR="00756AD5" w:rsidRDefault="009807FC" w:rsidP="004E595C">
            <w:pPr>
              <w:numPr>
                <w:ilvl w:val="0"/>
                <w:numId w:val="62"/>
              </w:numPr>
            </w:pPr>
            <w:r>
              <w:t>Prezentace výsledků práce</w:t>
            </w:r>
          </w:p>
          <w:p w14:paraId="2A5C2892" w14:textId="6D11CB39" w:rsidR="00756AD5" w:rsidRDefault="009807FC" w:rsidP="004E595C">
            <w:pPr>
              <w:numPr>
                <w:ilvl w:val="0"/>
                <w:numId w:val="62"/>
              </w:numPr>
            </w:pPr>
            <w:r>
              <w:t xml:space="preserve">Diskuse </w:t>
            </w:r>
            <w:r w:rsidR="008638D6">
              <w:t>–</w:t>
            </w:r>
            <w:r>
              <w:t xml:space="preserve"> vyzvěte všechny žáky</w:t>
            </w:r>
            <w:r w:rsidR="008638D6">
              <w:t>,</w:t>
            </w:r>
            <w:r>
              <w:t xml:space="preserve"> aby společně shrnuli dopady krize na společnost</w:t>
            </w:r>
            <w:r w:rsidR="008638D6">
              <w:t>.</w:t>
            </w:r>
          </w:p>
          <w:p w14:paraId="2C8D2A9A" w14:textId="77777777" w:rsidR="00756AD5" w:rsidRDefault="00756AD5"/>
          <w:p w14:paraId="3EA82D50" w14:textId="77777777" w:rsidR="00756AD5" w:rsidRDefault="009807FC">
            <w:r>
              <w:rPr>
                <w:u w:val="single"/>
              </w:rPr>
              <w:t>Doporučení</w:t>
            </w:r>
            <w:r w:rsidRPr="008638D6">
              <w:rPr>
                <w:u w:val="single"/>
              </w:rPr>
              <w:t>:</w:t>
            </w:r>
          </w:p>
          <w:p w14:paraId="54DF27F5" w14:textId="5D1A3B0D" w:rsidR="00756AD5" w:rsidRDefault="009807FC">
            <w:r>
              <w:t>V případě zadání aktivity jako samostatné práce na doma žák vypracováv</w:t>
            </w:r>
            <w:r w:rsidR="008638D6">
              <w:t>á</w:t>
            </w:r>
            <w:r>
              <w:t xml:space="preserve"> všechny fotografie sám. Odpovědi by měl zaslat učiteli, následovat by měla diskuse nad vypracovanými texty ve třídě nebo online.</w:t>
            </w:r>
          </w:p>
          <w:p w14:paraId="100CD04D" w14:textId="77777777" w:rsidR="00756AD5" w:rsidRDefault="00756AD5"/>
          <w:p w14:paraId="569FDBD5" w14:textId="77777777" w:rsidR="00756AD5" w:rsidRDefault="009807FC">
            <w:pPr>
              <w:rPr>
                <w:u w:val="single"/>
              </w:rPr>
            </w:pPr>
            <w:r>
              <w:rPr>
                <w:u w:val="single"/>
              </w:rPr>
              <w:t>Kontext:</w:t>
            </w:r>
          </w:p>
          <w:p w14:paraId="4DC16D9E" w14:textId="6EF3FA7D" w:rsidR="00756AD5" w:rsidRDefault="009807FC">
            <w:pPr>
              <w:shd w:val="clear" w:color="auto" w:fill="FFFFFF"/>
              <w:spacing w:before="120" w:after="120"/>
            </w:pPr>
            <w:r>
              <w:t>Vybrané fotografie pochází z časopisu Světozor. (</w:t>
            </w:r>
            <w:r>
              <w:rPr>
                <w:i/>
              </w:rPr>
              <w:t>Světozor byl český obrázkový </w:t>
            </w:r>
            <w:hyperlink r:id="rId132">
              <w:r>
                <w:rPr>
                  <w:i/>
                </w:rPr>
                <w:t>časopis</w:t>
              </w:r>
            </w:hyperlink>
            <w:r>
              <w:rPr>
                <w:i/>
              </w:rPr>
              <w:t>, vycházející s přestávkami od roku </w:t>
            </w:r>
            <w:hyperlink r:id="rId133">
              <w:r>
                <w:rPr>
                  <w:i/>
                </w:rPr>
                <w:t>1834</w:t>
              </w:r>
            </w:hyperlink>
            <w:r>
              <w:rPr>
                <w:i/>
              </w:rPr>
              <w:t>. Založil jej Pavel Josef Šafařík. Cílem tohoto časopisu byla snaha pobavit čtenáře různými zajímavostmi.</w:t>
            </w:r>
            <w:r w:rsidRPr="008638D6">
              <w:rPr>
                <w:iCs/>
              </w:rPr>
              <w:t>)</w:t>
            </w:r>
            <w:r>
              <w:rPr>
                <w:i/>
              </w:rPr>
              <w:t xml:space="preserve"> </w:t>
            </w:r>
            <w:r w:rsidRPr="008638D6">
              <w:rPr>
                <w:iCs/>
              </w:rPr>
              <w:t>F</w:t>
            </w:r>
            <w:r>
              <w:t>otografie, stejně jako i popisky k</w:t>
            </w:r>
            <w:r w:rsidR="008638D6">
              <w:t> </w:t>
            </w:r>
            <w:r>
              <w:t>nim</w:t>
            </w:r>
            <w:r w:rsidR="008638D6">
              <w:t>,</w:t>
            </w:r>
            <w:r>
              <w:t xml:space="preserve"> pocházejí z článků o dopadech hospodářské krize. Žáci tak mají k dispozici autentický materiál, který problémy společnosti zobrazuje a popisuje z dobové perspektivy.</w:t>
            </w:r>
          </w:p>
          <w:p w14:paraId="10972E2D" w14:textId="77777777" w:rsidR="00756AD5" w:rsidRDefault="00756AD5"/>
        </w:tc>
      </w:tr>
      <w:tr w:rsidR="00756AD5" w14:paraId="6F8AAED0" w14:textId="77777777">
        <w:trPr>
          <w:trHeight w:val="3662"/>
        </w:trPr>
        <w:tc>
          <w:tcPr>
            <w:tcW w:w="6997" w:type="dxa"/>
          </w:tcPr>
          <w:p w14:paraId="4CF5D56E" w14:textId="77777777" w:rsidR="00756AD5" w:rsidRDefault="009807FC">
            <w:pPr>
              <w:spacing w:line="276" w:lineRule="auto"/>
              <w:rPr>
                <w:b/>
              </w:rPr>
            </w:pPr>
            <w:r>
              <w:rPr>
                <w:b/>
              </w:rPr>
              <w:lastRenderedPageBreak/>
              <w:t>Průmyslový hřbitov. Krize v pohraničí</w:t>
            </w:r>
          </w:p>
          <w:p w14:paraId="0E09CA82" w14:textId="77777777" w:rsidR="00756AD5" w:rsidRDefault="00756AD5"/>
          <w:p w14:paraId="28AAA622" w14:textId="77777777" w:rsidR="00756AD5" w:rsidRDefault="009807FC">
            <w:r>
              <w:t>Přečtěte si text.</w:t>
            </w:r>
          </w:p>
          <w:p w14:paraId="35B43614" w14:textId="1253E9F2" w:rsidR="00756AD5" w:rsidRDefault="009807FC">
            <w:pPr>
              <w:jc w:val="both"/>
            </w:pPr>
            <w:r>
              <w:t xml:space="preserve">Na základě informací z textu označte, který výrok je pravda a který lež. (P a L) </w:t>
            </w:r>
            <w:r w:rsidR="00130553">
              <w:t>–</w:t>
            </w:r>
            <w:r>
              <w:t xml:space="preserve"> zadání se správnými odpověďmi</w:t>
            </w:r>
          </w:p>
          <w:p w14:paraId="5D8B5AEE" w14:textId="77777777" w:rsidR="00756AD5" w:rsidRDefault="00756AD5">
            <w:pPr>
              <w:jc w:val="both"/>
            </w:pPr>
          </w:p>
          <w:p w14:paraId="462C491B" w14:textId="51B6B6F6" w:rsidR="00756AD5" w:rsidRDefault="009807FC" w:rsidP="004E595C">
            <w:pPr>
              <w:numPr>
                <w:ilvl w:val="0"/>
                <w:numId w:val="82"/>
              </w:numPr>
              <w:jc w:val="both"/>
            </w:pPr>
            <w:r>
              <w:t>Autor popisuje situaci na Šumavě</w:t>
            </w:r>
            <w:r w:rsidR="00130553">
              <w:t>.</w:t>
            </w:r>
            <w:r>
              <w:t xml:space="preserve"> </w:t>
            </w:r>
            <w:r w:rsidR="00130553">
              <w:t>–</w:t>
            </w:r>
            <w:r>
              <w:t xml:space="preserve"> L</w:t>
            </w:r>
          </w:p>
          <w:p w14:paraId="2BFD792F" w14:textId="3DB90660" w:rsidR="00756AD5" w:rsidRDefault="009807FC" w:rsidP="004E595C">
            <w:pPr>
              <w:numPr>
                <w:ilvl w:val="0"/>
                <w:numId w:val="82"/>
              </w:numPr>
              <w:jc w:val="both"/>
            </w:pPr>
            <w:r>
              <w:t>Oblast severních Čech ve 30.</w:t>
            </w:r>
            <w:r w:rsidR="00130553">
              <w:t xml:space="preserve"> </w:t>
            </w:r>
            <w:r>
              <w:t>letech 20.</w:t>
            </w:r>
            <w:r w:rsidR="00130553">
              <w:t xml:space="preserve"> </w:t>
            </w:r>
            <w:r>
              <w:t xml:space="preserve">století hospodářsky prosperovala. </w:t>
            </w:r>
            <w:r w:rsidR="00130553">
              <w:t>–</w:t>
            </w:r>
            <w:r>
              <w:t xml:space="preserve"> L</w:t>
            </w:r>
          </w:p>
          <w:p w14:paraId="361EDAE3" w14:textId="056725A9" w:rsidR="00756AD5" w:rsidRDefault="009807FC" w:rsidP="004E595C">
            <w:pPr>
              <w:numPr>
                <w:ilvl w:val="0"/>
                <w:numId w:val="82"/>
              </w:numPr>
              <w:jc w:val="both"/>
            </w:pPr>
            <w:r>
              <w:t xml:space="preserve">Většina obyvatel daných území byli Češi. </w:t>
            </w:r>
            <w:r w:rsidR="00130553">
              <w:t>–</w:t>
            </w:r>
            <w:r>
              <w:t xml:space="preserve"> L</w:t>
            </w:r>
          </w:p>
          <w:p w14:paraId="58C015FF" w14:textId="1CFE6E60" w:rsidR="00756AD5" w:rsidRDefault="009807FC" w:rsidP="004E595C">
            <w:pPr>
              <w:numPr>
                <w:ilvl w:val="0"/>
                <w:numId w:val="82"/>
              </w:numPr>
              <w:jc w:val="both"/>
            </w:pPr>
            <w:r>
              <w:t xml:space="preserve">V dané oblasti se nachází textilní a sklářský průmysl. </w:t>
            </w:r>
            <w:r w:rsidR="00130553">
              <w:t>–</w:t>
            </w:r>
            <w:r>
              <w:t xml:space="preserve"> P</w:t>
            </w:r>
          </w:p>
          <w:p w14:paraId="5C18C82D" w14:textId="1D7FFDC9" w:rsidR="00756AD5" w:rsidRDefault="009807FC" w:rsidP="004E595C">
            <w:pPr>
              <w:numPr>
                <w:ilvl w:val="0"/>
                <w:numId w:val="82"/>
              </w:numPr>
              <w:jc w:val="both"/>
            </w:pPr>
            <w:r>
              <w:t xml:space="preserve">Kvůli hospodářské krizi je v severních </w:t>
            </w:r>
            <w:r w:rsidR="00130553">
              <w:t>Č</w:t>
            </w:r>
            <w:r>
              <w:t xml:space="preserve">echách vysoká nezaměstnanost, </w:t>
            </w:r>
            <w:r w:rsidR="00130553">
              <w:t>běžné</w:t>
            </w:r>
            <w:r>
              <w:t xml:space="preserve"> jsou exekuce a podvýživa dětí. </w:t>
            </w:r>
            <w:r w:rsidR="00130553">
              <w:t>–</w:t>
            </w:r>
            <w:r>
              <w:t xml:space="preserve"> P</w:t>
            </w:r>
          </w:p>
          <w:p w14:paraId="3DC45FCF" w14:textId="43A454D2" w:rsidR="00756AD5" w:rsidRDefault="009807FC" w:rsidP="004E595C">
            <w:pPr>
              <w:numPr>
                <w:ilvl w:val="0"/>
                <w:numId w:val="82"/>
              </w:numPr>
              <w:jc w:val="both"/>
            </w:pPr>
            <w:r>
              <w:t xml:space="preserve">Podle autora byla příčinou politického úspěchu Konrada Henleina bída a nezaměstnanost. </w:t>
            </w:r>
            <w:r w:rsidR="00130553">
              <w:t xml:space="preserve">– </w:t>
            </w:r>
            <w:r>
              <w:t>P</w:t>
            </w:r>
          </w:p>
          <w:p w14:paraId="319C4C89" w14:textId="77777777" w:rsidR="00756AD5" w:rsidRDefault="009807FC">
            <w:pPr>
              <w:jc w:val="both"/>
            </w:pPr>
            <w:r>
              <w:t>Text:</w:t>
            </w:r>
          </w:p>
          <w:p w14:paraId="5430F06C" w14:textId="77777777" w:rsidR="00756AD5" w:rsidRDefault="009807FC">
            <w:pPr>
              <w:spacing w:before="240" w:after="240"/>
              <w:jc w:val="both"/>
            </w:pPr>
            <w:r>
              <w:rPr>
                <w:b/>
              </w:rPr>
              <w:t>1935, Kraj, kterým jde hlad </w:t>
            </w:r>
          </w:p>
          <w:p w14:paraId="7484321A" w14:textId="1926AA54" w:rsidR="00756AD5" w:rsidRDefault="009807FC">
            <w:pPr>
              <w:spacing w:before="240" w:after="240"/>
              <w:jc w:val="both"/>
            </w:pPr>
            <w:r>
              <w:t>„Severní Čechy! Krušné Hory, Českosaské Švýcary, Krkonoše – kolik přírodních krás skýtají tato jména, jež byla a jsou pevnou přirozenou hradbou České země. Průměrný Čech znal až dosud severní oblasti své země jenom z turistických nebo lyžařských partií. Méně bylo těch, kdož znali severní Čechy po stránce hospodářské jako nejbohatší průmyslovou oblast nejen Čech, ale i celé střední Evropy. Byly – žel bohu! Tak tomu bylo až do roku 1930, kdy bylo Československo zachváceno světovou hospodářskou krizí, jež se u nás projevila asi o rok později, ale zato drtivěji než v západních průmyslových státech. Teprve lavinovité vítězství protidemokratické, a státu ne právě přátelské Sudetoněmecké fronty Konr</w:t>
            </w:r>
            <w:r w:rsidR="008C5F2B">
              <w:t>a</w:t>
            </w:r>
            <w:r>
              <w:t xml:space="preserve">da Henleina, objevilo české veřejnosti nahou a krutou pravdu této oblasti. Tak krutou, že byla výstižně nazvána </w:t>
            </w:r>
            <w:r w:rsidR="008C5F2B">
              <w:t>‚</w:t>
            </w:r>
            <w:r>
              <w:t>průmyslovým hřbitovem</w:t>
            </w:r>
            <w:r w:rsidR="008C5F2B">
              <w:t>‘</w:t>
            </w:r>
            <w:r>
              <w:t>.“ (…)</w:t>
            </w:r>
          </w:p>
          <w:p w14:paraId="0E830B9B" w14:textId="4EACD3B2" w:rsidR="00756AD5" w:rsidRDefault="009807FC">
            <w:pPr>
              <w:spacing w:before="240" w:after="240"/>
              <w:jc w:val="both"/>
            </w:pPr>
            <w:r>
              <w:lastRenderedPageBreak/>
              <w:t>Německé obyv</w:t>
            </w:r>
            <w:r w:rsidR="00B80909">
              <w:t>a</w:t>
            </w:r>
            <w:r>
              <w:t>telstvo zničené hospodářskou krizí, stalo se hromadně lacinou kořistí skryté ideologie hákového kříže. Ideologie, importované k nám přes nedaleké hranice Třetí říše. (</w:t>
            </w:r>
            <w:r w:rsidR="00B80909">
              <w:t>…</w:t>
            </w:r>
            <w:r>
              <w:t>)</w:t>
            </w:r>
          </w:p>
          <w:p w14:paraId="5460EC09" w14:textId="65F4BDCB" w:rsidR="00756AD5" w:rsidRDefault="009807FC">
            <w:pPr>
              <w:spacing w:before="240" w:after="240"/>
              <w:jc w:val="both"/>
            </w:pPr>
            <w:r>
              <w:t>Bída severočeského obyvatelstva je zoufalá a lidé hromadně propadají duševní depresi, beznadějnosti a tíživé, tupé bezvýchodnosti. Neboť bída zničí člověka od základu.“ (</w:t>
            </w:r>
            <w:r w:rsidR="00160148">
              <w:t>…</w:t>
            </w:r>
            <w:r>
              <w:t>)</w:t>
            </w:r>
          </w:p>
          <w:p w14:paraId="254BEDFD" w14:textId="3A8DF808" w:rsidR="00756AD5" w:rsidRDefault="009807FC">
            <w:pPr>
              <w:spacing w:before="240" w:after="240"/>
              <w:jc w:val="both"/>
            </w:pPr>
            <w:r>
              <w:t xml:space="preserve">„V severočeské oblasti jest nezaměstnanost daleko horší než v oblastech českých. (…) </w:t>
            </w:r>
            <w:r w:rsidR="00160148">
              <w:t>J</w:t>
            </w:r>
            <w:r>
              <w:t>sou místa</w:t>
            </w:r>
            <w:r w:rsidR="00160148">
              <w:t>,</w:t>
            </w:r>
            <w:r>
              <w:t xml:space="preserve"> kde je nezaměstnaností postiženo až 70</w:t>
            </w:r>
            <w:r w:rsidR="00160148">
              <w:t xml:space="preserve"> </w:t>
            </w:r>
            <w:r>
              <w:t>% dělnictva.“</w:t>
            </w:r>
          </w:p>
          <w:p w14:paraId="6CF5B8C8" w14:textId="5104F214" w:rsidR="00756AD5" w:rsidRDefault="009807FC">
            <w:pPr>
              <w:spacing w:before="240" w:after="240"/>
              <w:jc w:val="both"/>
            </w:pPr>
            <w:r>
              <w:t xml:space="preserve">„Životní úroveň nezaměstnaných je strašlivá. Veliká většina jich žije z tak zvané </w:t>
            </w:r>
            <w:r w:rsidR="00160148">
              <w:t>‚</w:t>
            </w:r>
            <w:r>
              <w:t>Czech-Karty</w:t>
            </w:r>
            <w:r w:rsidR="00160148">
              <w:t>‘</w:t>
            </w:r>
            <w:r>
              <w:t xml:space="preserve">, tj. z vyživovací pomocné akce, založené </w:t>
            </w:r>
            <w:proofErr w:type="spellStart"/>
            <w:r>
              <w:t>býv</w:t>
            </w:r>
            <w:proofErr w:type="spellEnd"/>
            <w:r>
              <w:t xml:space="preserve">. ministrem sociální péče </w:t>
            </w:r>
            <w:proofErr w:type="spellStart"/>
            <w:r>
              <w:t>Drem</w:t>
            </w:r>
            <w:proofErr w:type="spellEnd"/>
            <w:r>
              <w:t xml:space="preserve"> </w:t>
            </w:r>
            <w:proofErr w:type="spellStart"/>
            <w:r>
              <w:t>Czechem</w:t>
            </w:r>
            <w:proofErr w:type="spellEnd"/>
            <w:r>
              <w:t>.“</w:t>
            </w:r>
          </w:p>
          <w:p w14:paraId="29BEC180" w14:textId="77777777" w:rsidR="00756AD5" w:rsidRDefault="009807FC">
            <w:pPr>
              <w:spacing w:before="240" w:after="240"/>
              <w:jc w:val="both"/>
            </w:pPr>
            <w:r>
              <w:t>„Exekuce, exekuční dražby a nucené prodeje jsou každodenním zjevem. Jejich bezohledné provádění velmi pobuřuje obyvatelstvo sociálně úplně zničené.“</w:t>
            </w:r>
          </w:p>
          <w:p w14:paraId="16121442" w14:textId="705173A7" w:rsidR="00756AD5" w:rsidRDefault="009807FC">
            <w:pPr>
              <w:spacing w:before="240" w:after="240"/>
              <w:jc w:val="both"/>
            </w:pPr>
            <w:r>
              <w:t>„Podvýživa dětí je všeobecným zjevem. Tuberkulosa má žně.“ (</w:t>
            </w:r>
            <w:r w:rsidR="009462A6">
              <w:t>…</w:t>
            </w:r>
            <w:r>
              <w:t>)</w:t>
            </w:r>
          </w:p>
          <w:p w14:paraId="4E9FE9C3" w14:textId="3BDC5469" w:rsidR="00756AD5" w:rsidRDefault="009807FC">
            <w:pPr>
              <w:spacing w:before="240" w:after="240"/>
              <w:jc w:val="both"/>
            </w:pPr>
            <w:r>
              <w:t xml:space="preserve">„Průmyslový hřbitov jest jediný dojmem, který si odnáší návštěvník těchto krásných, kdysi tak bohatých a nyní tolik smutných krajů. Přestaly dýmat komíny </w:t>
            </w:r>
            <w:proofErr w:type="spellStart"/>
            <w:r>
              <w:t>Liebigova</w:t>
            </w:r>
            <w:proofErr w:type="spellEnd"/>
            <w:r>
              <w:t xml:space="preserve"> koncernu, zastavily se stavy textilních továren libereckých, vyhasly pece jabloneckých skláren. Všech šest textilních továren v krásném údolí u Prosečné stojí hluše a tupě. (</w:t>
            </w:r>
            <w:r w:rsidR="009462A6">
              <w:t>…</w:t>
            </w:r>
            <w:r>
              <w:t>)</w:t>
            </w:r>
          </w:p>
        </w:tc>
        <w:tc>
          <w:tcPr>
            <w:tcW w:w="6997" w:type="dxa"/>
          </w:tcPr>
          <w:p w14:paraId="67D7CA1C" w14:textId="77777777" w:rsidR="00756AD5" w:rsidRDefault="009807FC">
            <w:pPr>
              <w:rPr>
                <w:u w:val="single"/>
              </w:rPr>
            </w:pPr>
            <w:r>
              <w:rPr>
                <w:u w:val="single"/>
              </w:rPr>
              <w:lastRenderedPageBreak/>
              <w:t>Čas:</w:t>
            </w:r>
          </w:p>
          <w:p w14:paraId="5C718011" w14:textId="77777777" w:rsidR="00756AD5" w:rsidRDefault="009807FC" w:rsidP="004E595C">
            <w:pPr>
              <w:numPr>
                <w:ilvl w:val="0"/>
                <w:numId w:val="35"/>
              </w:numPr>
            </w:pPr>
            <w:r>
              <w:t>15 min.</w:t>
            </w:r>
          </w:p>
          <w:p w14:paraId="094AFB99" w14:textId="09B19ED7" w:rsidR="00756AD5" w:rsidRDefault="009807FC" w:rsidP="004E595C">
            <w:pPr>
              <w:numPr>
                <w:ilvl w:val="1"/>
                <w:numId w:val="35"/>
              </w:numPr>
            </w:pPr>
            <w:r>
              <w:t xml:space="preserve">Samostatná práce s textem/nahrávkou </w:t>
            </w:r>
            <w:r w:rsidR="009462A6">
              <w:t>–</w:t>
            </w:r>
            <w:r>
              <w:t xml:space="preserve"> 8 min.</w:t>
            </w:r>
          </w:p>
          <w:p w14:paraId="1CA2D3E2" w14:textId="48852F5E" w:rsidR="00756AD5" w:rsidRDefault="009807FC" w:rsidP="004E595C">
            <w:pPr>
              <w:numPr>
                <w:ilvl w:val="1"/>
                <w:numId w:val="35"/>
              </w:numPr>
            </w:pPr>
            <w:r>
              <w:t xml:space="preserve">Kontrola odpovědí a diskuse </w:t>
            </w:r>
            <w:r w:rsidR="009462A6">
              <w:t>–</w:t>
            </w:r>
            <w:r>
              <w:t xml:space="preserve"> 7 min.</w:t>
            </w:r>
          </w:p>
          <w:p w14:paraId="2DA73A87" w14:textId="77777777" w:rsidR="00756AD5" w:rsidRDefault="00756AD5"/>
          <w:p w14:paraId="037D1414" w14:textId="77777777" w:rsidR="00756AD5" w:rsidRDefault="009807FC">
            <w:pPr>
              <w:rPr>
                <w:u w:val="single"/>
              </w:rPr>
            </w:pPr>
            <w:r>
              <w:rPr>
                <w:u w:val="single"/>
              </w:rPr>
              <w:t>Cíl aktivity:</w:t>
            </w:r>
          </w:p>
          <w:p w14:paraId="7077FE3B" w14:textId="77777777" w:rsidR="00756AD5" w:rsidRDefault="009807FC">
            <w:pPr>
              <w:numPr>
                <w:ilvl w:val="0"/>
                <w:numId w:val="10"/>
              </w:numPr>
            </w:pPr>
            <w:r>
              <w:t>Díky seznámení s dobovým textem je žák schopen vyjmenovat a chápe specifika dopadu hospodářské krize v Československu. Rozumí příčinám nerovnoměrného dopadu krize na určité regiony.</w:t>
            </w:r>
          </w:p>
          <w:p w14:paraId="46611BC3" w14:textId="77777777" w:rsidR="00756AD5" w:rsidRDefault="00756AD5"/>
          <w:p w14:paraId="1672EB46" w14:textId="77777777" w:rsidR="00756AD5" w:rsidRDefault="009807FC">
            <w:pPr>
              <w:rPr>
                <w:u w:val="single"/>
              </w:rPr>
            </w:pPr>
            <w:r>
              <w:rPr>
                <w:u w:val="single"/>
              </w:rPr>
              <w:t>Metody aktivity:</w:t>
            </w:r>
          </w:p>
          <w:p w14:paraId="51B89154" w14:textId="5F297CB1" w:rsidR="00756AD5" w:rsidRDefault="009807FC" w:rsidP="004E595C">
            <w:pPr>
              <w:numPr>
                <w:ilvl w:val="0"/>
                <w:numId w:val="70"/>
              </w:numPr>
            </w:pPr>
            <w:r>
              <w:t>Analýza dobového textu (rozvíjí čtení s porozuměním)</w:t>
            </w:r>
            <w:r w:rsidR="00644A91">
              <w:t xml:space="preserve"> –</w:t>
            </w:r>
            <w:r>
              <w:t xml:space="preserve"> navazuje na předchozí aktivitu, ve které si žáci pojmenovali a uvědomili si základní dopady krize na společnost. </w:t>
            </w:r>
          </w:p>
          <w:p w14:paraId="30AC267F" w14:textId="77777777" w:rsidR="00756AD5" w:rsidRDefault="009807FC" w:rsidP="004E595C">
            <w:pPr>
              <w:numPr>
                <w:ilvl w:val="0"/>
                <w:numId w:val="70"/>
              </w:numPr>
            </w:pPr>
            <w:r>
              <w:t>Diskuse</w:t>
            </w:r>
          </w:p>
          <w:p w14:paraId="574DADF4" w14:textId="77777777" w:rsidR="00756AD5" w:rsidRDefault="00756AD5"/>
          <w:p w14:paraId="5A173EFC" w14:textId="77777777" w:rsidR="00756AD5" w:rsidRDefault="009807FC">
            <w:pPr>
              <w:jc w:val="both"/>
            </w:pPr>
            <w:r>
              <w:t>Další otázky pro diskusi:</w:t>
            </w:r>
          </w:p>
          <w:p w14:paraId="48D81F1D" w14:textId="55A173A2" w:rsidR="00756AD5" w:rsidRDefault="009807FC" w:rsidP="004E595C">
            <w:pPr>
              <w:numPr>
                <w:ilvl w:val="0"/>
                <w:numId w:val="83"/>
              </w:numPr>
              <w:jc w:val="both"/>
            </w:pPr>
            <w:r>
              <w:t>Co si myslíte</w:t>
            </w:r>
            <w:r w:rsidR="00644A91">
              <w:t>,</w:t>
            </w:r>
            <w:r>
              <w:t xml:space="preserve"> že bylo příčinou, že měla hospodářská krize v oblasti severních Čech horší dopad než v jiných částech republiky?</w:t>
            </w:r>
          </w:p>
          <w:p w14:paraId="262E8603" w14:textId="3A4BCC95" w:rsidR="00756AD5" w:rsidRDefault="009807FC" w:rsidP="004E595C">
            <w:pPr>
              <w:numPr>
                <w:ilvl w:val="0"/>
                <w:numId w:val="83"/>
              </w:numPr>
              <w:jc w:val="both"/>
            </w:pPr>
            <w:r>
              <w:t>Proč mohli být obyvatelé žijící v oblastech s horší ekonomickou situací náchylnější přiklonit se k nacismu přicházející</w:t>
            </w:r>
            <w:r w:rsidR="00644A91">
              <w:t>mu</w:t>
            </w:r>
            <w:r>
              <w:t xml:space="preserve"> z Německa?</w:t>
            </w:r>
          </w:p>
          <w:p w14:paraId="61D7D8D6" w14:textId="77777777" w:rsidR="00756AD5" w:rsidRDefault="00756AD5">
            <w:pPr>
              <w:ind w:left="720"/>
            </w:pPr>
          </w:p>
          <w:p w14:paraId="30A668FA" w14:textId="77777777" w:rsidR="00756AD5" w:rsidRDefault="009807FC">
            <w:r>
              <w:rPr>
                <w:u w:val="single"/>
              </w:rPr>
              <w:t>Doporučení</w:t>
            </w:r>
            <w:r w:rsidRPr="00644A91">
              <w:rPr>
                <w:u w:val="single"/>
              </w:rPr>
              <w:t>:</w:t>
            </w:r>
          </w:p>
          <w:p w14:paraId="7B16137C" w14:textId="77777777" w:rsidR="00756AD5" w:rsidRDefault="009807FC">
            <w:r>
              <w:t xml:space="preserve">Aktivitu můžete napojit na obecnou problematiku příčin příklonu lidí k extremistickým hnutím. </w:t>
            </w:r>
          </w:p>
          <w:p w14:paraId="18F685FE" w14:textId="77777777" w:rsidR="00756AD5" w:rsidRDefault="009807FC" w:rsidP="004E595C">
            <w:pPr>
              <w:numPr>
                <w:ilvl w:val="0"/>
                <w:numId w:val="102"/>
              </w:numPr>
            </w:pPr>
            <w:r>
              <w:t xml:space="preserve">Co lidi vedlo/vede k volbě nedemokratických stran? </w:t>
            </w:r>
          </w:p>
          <w:p w14:paraId="447F242F" w14:textId="77777777" w:rsidR="00756AD5" w:rsidRDefault="009807FC" w:rsidP="004E595C">
            <w:pPr>
              <w:numPr>
                <w:ilvl w:val="0"/>
                <w:numId w:val="102"/>
              </w:numPr>
            </w:pPr>
            <w:r>
              <w:t>Zůstávají některé motivace lidí stejné napříč dějinami?</w:t>
            </w:r>
          </w:p>
          <w:p w14:paraId="5C9C00C7" w14:textId="77777777" w:rsidR="00756AD5" w:rsidRDefault="00756AD5">
            <w:pPr>
              <w:jc w:val="both"/>
              <w:rPr>
                <w:u w:val="single"/>
              </w:rPr>
            </w:pPr>
          </w:p>
          <w:p w14:paraId="67D6CD19" w14:textId="77777777" w:rsidR="00756AD5" w:rsidRDefault="009807FC">
            <w:pPr>
              <w:rPr>
                <w:u w:val="single"/>
              </w:rPr>
            </w:pPr>
            <w:r>
              <w:rPr>
                <w:u w:val="single"/>
              </w:rPr>
              <w:t>Kontext:</w:t>
            </w:r>
          </w:p>
          <w:p w14:paraId="36872D1F" w14:textId="30AF074D" w:rsidR="00756AD5" w:rsidRDefault="009807FC">
            <w:r>
              <w:t xml:space="preserve">Článek </w:t>
            </w:r>
            <w:r w:rsidR="00AC749B">
              <w:t>„</w:t>
            </w:r>
            <w:r>
              <w:t>Kraj</w:t>
            </w:r>
            <w:r w:rsidR="00AC749B">
              <w:t>,</w:t>
            </w:r>
            <w:r>
              <w:t xml:space="preserve"> kterým jde hlad</w:t>
            </w:r>
            <w:r w:rsidR="00AC749B">
              <w:t>“</w:t>
            </w:r>
            <w:r>
              <w:t xml:space="preserve"> pochází z roku 1935 a byl uveřejněn v časopise Světozor. (</w:t>
            </w:r>
            <w:r>
              <w:rPr>
                <w:i/>
              </w:rPr>
              <w:t>Světozor byl český obrázkový </w:t>
            </w:r>
            <w:hyperlink r:id="rId134">
              <w:r>
                <w:rPr>
                  <w:i/>
                </w:rPr>
                <w:t>časopis</w:t>
              </w:r>
            </w:hyperlink>
            <w:r>
              <w:rPr>
                <w:i/>
              </w:rPr>
              <w:t>, vycházející s přestávkami od roku </w:t>
            </w:r>
            <w:hyperlink r:id="rId135">
              <w:r>
                <w:rPr>
                  <w:i/>
                </w:rPr>
                <w:t>1834</w:t>
              </w:r>
            </w:hyperlink>
            <w:r>
              <w:rPr>
                <w:i/>
              </w:rPr>
              <w:t>. Založil jej Pavel Josef Šafařík a cílem byla snaha pobavit čtenáře různými zajímavostmi.</w:t>
            </w:r>
            <w:r w:rsidRPr="00AC749B">
              <w:rPr>
                <w:iCs/>
              </w:rPr>
              <w:t xml:space="preserve">). </w:t>
            </w:r>
            <w:r>
              <w:t xml:space="preserve">Text je reportáží delegace </w:t>
            </w:r>
            <w:r>
              <w:lastRenderedPageBreak/>
              <w:t xml:space="preserve">československých spisovatelů do severních Čech. Delegace měla za úkol zjistit, jaká tam panuje hospodářská situace a jaká je nálada mezi obyvateli. Mezi německy hovořícími obyvateli vzrůstaly </w:t>
            </w:r>
            <w:proofErr w:type="spellStart"/>
            <w:r>
              <w:t>protirepublikové</w:t>
            </w:r>
            <w:proofErr w:type="spellEnd"/>
            <w:r>
              <w:t xml:space="preserve"> nálady a lidé se přikláněli k Sudetoněmecké národní frontě vedené Konradem Henleinem (</w:t>
            </w:r>
            <w:proofErr w:type="spellStart"/>
            <w:r>
              <w:t>Sudetendeutsche</w:t>
            </w:r>
            <w:proofErr w:type="spellEnd"/>
            <w:r>
              <w:t xml:space="preserve"> </w:t>
            </w:r>
            <w:proofErr w:type="spellStart"/>
            <w:r>
              <w:t>Heimatfront</w:t>
            </w:r>
            <w:proofErr w:type="spellEnd"/>
            <w:r>
              <w:t>)</w:t>
            </w:r>
          </w:p>
          <w:p w14:paraId="7ADACD75" w14:textId="77777777" w:rsidR="00756AD5" w:rsidRDefault="00756AD5"/>
          <w:p w14:paraId="3709017B" w14:textId="029525B8" w:rsidR="00756AD5" w:rsidRDefault="009807FC">
            <w:pPr>
              <w:rPr>
                <w:u w:val="single"/>
              </w:rPr>
            </w:pPr>
            <w:r>
              <w:t>Text vznikl na konci třicátých let, kdy se politické nálady v Evropě také v důsledku hospodářské krize radikalizovaly. Článek je příkladem vstřícného přístupu a snahy o pochopení složité situace obyvatel severních Čech. Příklon k extremistickým ideologiím, který se týkal jak německého</w:t>
            </w:r>
            <w:r w:rsidR="00AC749B">
              <w:t>,</w:t>
            </w:r>
            <w:r>
              <w:t xml:space="preserve"> tak i českého obyvatelstva, chápe jako výsledek hospodářské situace. </w:t>
            </w:r>
          </w:p>
        </w:tc>
      </w:tr>
    </w:tbl>
    <w:p w14:paraId="36614751" w14:textId="77777777" w:rsidR="00756AD5" w:rsidRDefault="00756AD5">
      <w:pPr>
        <w:spacing w:after="0" w:line="240" w:lineRule="auto"/>
        <w:ind w:firstLine="720"/>
        <w:jc w:val="both"/>
        <w:rPr>
          <w:b/>
          <w:color w:val="000000"/>
        </w:rPr>
      </w:pPr>
    </w:p>
    <w:p w14:paraId="4CF9BBAD" w14:textId="77777777" w:rsidR="00756AD5" w:rsidRDefault="00756AD5">
      <w:pPr>
        <w:spacing w:after="0" w:line="240" w:lineRule="auto"/>
        <w:jc w:val="both"/>
        <w:rPr>
          <w:b/>
          <w:color w:val="000000"/>
        </w:rPr>
      </w:pPr>
    </w:p>
    <w:p w14:paraId="23A1C01B" w14:textId="77777777" w:rsidR="00756AD5" w:rsidRDefault="009807FC">
      <w:pPr>
        <w:spacing w:after="0" w:line="240" w:lineRule="auto"/>
        <w:jc w:val="both"/>
        <w:rPr>
          <w:b/>
        </w:rPr>
      </w:pPr>
      <w:r>
        <w:rPr>
          <w:b/>
          <w:color w:val="000000"/>
        </w:rPr>
        <w:t>Fotografie</w:t>
      </w:r>
      <w:r>
        <w:rPr>
          <w:b/>
        </w:rPr>
        <w:t xml:space="preserve"> k cvičení: Reportáž o krizi</w:t>
      </w:r>
    </w:p>
    <w:p w14:paraId="0F5380A3" w14:textId="77777777" w:rsidR="00756AD5" w:rsidRDefault="00756AD5">
      <w:pPr>
        <w:spacing w:after="0" w:line="240" w:lineRule="auto"/>
      </w:pPr>
    </w:p>
    <w:p w14:paraId="117AA2DE" w14:textId="77777777" w:rsidR="00756AD5" w:rsidRDefault="009807FC">
      <w:pPr>
        <w:spacing w:after="0" w:line="240" w:lineRule="auto"/>
      </w:pPr>
      <w:r>
        <w:rPr>
          <w:b/>
        </w:rPr>
        <w:t>Vzor</w:t>
      </w:r>
      <w:r>
        <w:t>:</w:t>
      </w:r>
    </w:p>
    <w:p w14:paraId="28C6D439" w14:textId="77777777" w:rsidR="00756AD5" w:rsidRDefault="009807FC">
      <w:pPr>
        <w:spacing w:after="0" w:line="240" w:lineRule="auto"/>
        <w:jc w:val="both"/>
      </w:pPr>
      <w:r>
        <w:rPr>
          <w:i/>
          <w:color w:val="000000"/>
        </w:rPr>
        <w:t>1931, Skupiny nezaměstnaných v Praze před úřadovnami pro zaopatřování práce.</w:t>
      </w:r>
    </w:p>
    <w:p w14:paraId="6EC863AC" w14:textId="77777777" w:rsidR="00756AD5" w:rsidRDefault="009807FC">
      <w:pPr>
        <w:spacing w:after="0" w:line="240" w:lineRule="auto"/>
        <w:jc w:val="both"/>
      </w:pPr>
      <w:r>
        <w:rPr>
          <w:noProof/>
          <w:color w:val="000000"/>
        </w:rPr>
        <w:lastRenderedPageBreak/>
        <w:drawing>
          <wp:inline distT="0" distB="0" distL="0" distR="0" wp14:anchorId="7A20671D" wp14:editId="4820B726">
            <wp:extent cx="5943600" cy="2559050"/>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6"/>
                    <a:srcRect/>
                    <a:stretch>
                      <a:fillRect/>
                    </a:stretch>
                  </pic:blipFill>
                  <pic:spPr>
                    <a:xfrm>
                      <a:off x="0" y="0"/>
                      <a:ext cx="5943600" cy="2559050"/>
                    </a:xfrm>
                    <a:prstGeom prst="rect">
                      <a:avLst/>
                    </a:prstGeom>
                    <a:ln/>
                  </pic:spPr>
                </pic:pic>
              </a:graphicData>
            </a:graphic>
          </wp:inline>
        </w:drawing>
      </w:r>
    </w:p>
    <w:p w14:paraId="18A4BCF1" w14:textId="77777777" w:rsidR="00756AD5" w:rsidRDefault="009807FC">
      <w:pPr>
        <w:spacing w:after="0" w:line="240" w:lineRule="auto"/>
        <w:jc w:val="both"/>
      </w:pPr>
      <w:r>
        <w:rPr>
          <w:i/>
          <w:color w:val="000000"/>
          <w:u w:val="single"/>
        </w:rPr>
        <w:t>Titulek</w:t>
      </w:r>
      <w:r>
        <w:rPr>
          <w:i/>
          <w:color w:val="000000"/>
        </w:rPr>
        <w:t>:</w:t>
      </w:r>
      <w:r>
        <w:rPr>
          <w:i/>
          <w:color w:val="000000"/>
        </w:rPr>
        <w:tab/>
        <w:t xml:space="preserve"> </w:t>
      </w:r>
      <w:r>
        <w:rPr>
          <w:color w:val="000000"/>
        </w:rPr>
        <w:t>Práce v Československu není!</w:t>
      </w:r>
    </w:p>
    <w:p w14:paraId="02F11BFB" w14:textId="305BC40B" w:rsidR="00756AD5" w:rsidRDefault="009807FC">
      <w:pPr>
        <w:spacing w:after="0" w:line="240" w:lineRule="auto"/>
        <w:jc w:val="both"/>
      </w:pPr>
      <w:r>
        <w:rPr>
          <w:i/>
          <w:color w:val="000000"/>
          <w:u w:val="single"/>
        </w:rPr>
        <w:t>Co se na fotografii děje</w:t>
      </w:r>
      <w:r>
        <w:rPr>
          <w:i/>
          <w:color w:val="000000"/>
        </w:rPr>
        <w:t xml:space="preserve">: </w:t>
      </w:r>
      <w:r>
        <w:rPr>
          <w:color w:val="000000"/>
        </w:rPr>
        <w:t xml:space="preserve">Již od ranních hodin se před úřadovnami pro zaopatřování práce v </w:t>
      </w:r>
      <w:r w:rsidR="00AC749B">
        <w:rPr>
          <w:color w:val="000000"/>
        </w:rPr>
        <w:t>č</w:t>
      </w:r>
      <w:r>
        <w:rPr>
          <w:color w:val="000000"/>
        </w:rPr>
        <w:t>eskoslovenských městech tvoří fronty. </w:t>
      </w:r>
    </w:p>
    <w:p w14:paraId="76CB2906" w14:textId="4B7CAEBD" w:rsidR="00756AD5" w:rsidRDefault="009807FC">
      <w:pPr>
        <w:spacing w:after="0" w:line="240" w:lineRule="auto"/>
        <w:jc w:val="both"/>
      </w:pPr>
      <w:r>
        <w:rPr>
          <w:i/>
          <w:color w:val="000000"/>
          <w:u w:val="single"/>
        </w:rPr>
        <w:t>Proč se to děje?</w:t>
      </w:r>
      <w:r>
        <w:rPr>
          <w:i/>
          <w:color w:val="000000"/>
        </w:rPr>
        <w:t xml:space="preserve"> </w:t>
      </w:r>
      <w:r>
        <w:rPr>
          <w:color w:val="000000"/>
        </w:rPr>
        <w:t>Od doby, kdy do Československa dorazila hospodářská krize</w:t>
      </w:r>
      <w:r w:rsidR="00AC749B">
        <w:rPr>
          <w:color w:val="000000"/>
        </w:rPr>
        <w:t>,</w:t>
      </w:r>
      <w:r>
        <w:rPr>
          <w:color w:val="000000"/>
        </w:rPr>
        <w:t xml:space="preserve"> muselo mnoho podniků a továren propustit zaměstnance. </w:t>
      </w:r>
    </w:p>
    <w:p w14:paraId="6AF1B7E7" w14:textId="15ED63C3" w:rsidR="00756AD5" w:rsidRDefault="009807FC">
      <w:pPr>
        <w:spacing w:after="0" w:line="240" w:lineRule="auto"/>
        <w:jc w:val="both"/>
      </w:pPr>
      <w:r>
        <w:rPr>
          <w:i/>
          <w:color w:val="000000"/>
          <w:u w:val="single"/>
        </w:rPr>
        <w:t>Co si myslí osoba na fotografii?</w:t>
      </w:r>
      <w:r>
        <w:rPr>
          <w:color w:val="000000"/>
        </w:rPr>
        <w:t xml:space="preserve"> Pan L. pracoval jako sklář, ale i on o práci přišel. </w:t>
      </w:r>
      <w:r w:rsidR="00AC749B">
        <w:rPr>
          <w:color w:val="000000"/>
        </w:rPr>
        <w:t>„</w:t>
      </w:r>
      <w:r>
        <w:rPr>
          <w:color w:val="000000"/>
        </w:rPr>
        <w:t>Nemyslím si, že mi tady práci opatří, ale živím rodinu a nemám jinou možnost. Budu dělat cokoliv!</w:t>
      </w:r>
      <w:r w:rsidR="00AC749B">
        <w:rPr>
          <w:color w:val="000000"/>
        </w:rPr>
        <w:t>“</w:t>
      </w:r>
    </w:p>
    <w:p w14:paraId="5628F8E6" w14:textId="77777777" w:rsidR="00756AD5" w:rsidRDefault="009807FC">
      <w:pPr>
        <w:spacing w:after="0" w:line="240" w:lineRule="auto"/>
        <w:jc w:val="both"/>
      </w:pPr>
      <w:r>
        <w:rPr>
          <w:i/>
          <w:color w:val="000000"/>
          <w:u w:val="single"/>
        </w:rPr>
        <w:t>Závěrečné shrnutí</w:t>
      </w:r>
      <w:r w:rsidRPr="00AC749B">
        <w:rPr>
          <w:i/>
          <w:iCs/>
          <w:color w:val="000000"/>
          <w:u w:val="single"/>
        </w:rPr>
        <w:t>:</w:t>
      </w:r>
      <w:r>
        <w:rPr>
          <w:color w:val="000000"/>
        </w:rPr>
        <w:t xml:space="preserve"> Nezaměstnanost roste a situace nezaměstnaných je zoufalá. </w:t>
      </w:r>
    </w:p>
    <w:p w14:paraId="7CE1839D" w14:textId="76F22DCE" w:rsidR="00756AD5" w:rsidRDefault="009807FC">
      <w:pPr>
        <w:spacing w:after="0" w:line="240" w:lineRule="auto"/>
        <w:jc w:val="both"/>
      </w:pPr>
      <w:r w:rsidRPr="00AC749B">
        <w:rPr>
          <w:i/>
          <w:iCs/>
          <w:color w:val="000000"/>
          <w:u w:val="single"/>
        </w:rPr>
        <w:t>Změna v</w:t>
      </w:r>
      <w:r w:rsidR="00B83AA3">
        <w:rPr>
          <w:i/>
          <w:iCs/>
          <w:color w:val="000000"/>
          <w:u w:val="single"/>
        </w:rPr>
        <w:t>e</w:t>
      </w:r>
      <w:r w:rsidRPr="00AC749B">
        <w:rPr>
          <w:i/>
          <w:iCs/>
          <w:color w:val="000000"/>
          <w:u w:val="single"/>
        </w:rPr>
        <w:t xml:space="preserve"> společnosti:</w:t>
      </w:r>
      <w:r>
        <w:rPr>
          <w:color w:val="000000"/>
        </w:rPr>
        <w:t xml:space="preserve"> </w:t>
      </w:r>
      <w:r w:rsidR="00AC749B">
        <w:rPr>
          <w:color w:val="000000"/>
        </w:rPr>
        <w:t>V</w:t>
      </w:r>
      <w:r>
        <w:rPr>
          <w:color w:val="000000"/>
        </w:rPr>
        <w:t>zrostla nezaměstnanost</w:t>
      </w:r>
      <w:r w:rsidR="00AC749B">
        <w:rPr>
          <w:color w:val="000000"/>
        </w:rPr>
        <w:t>.</w:t>
      </w:r>
    </w:p>
    <w:p w14:paraId="72832C19" w14:textId="77777777" w:rsidR="00756AD5" w:rsidRDefault="00756AD5">
      <w:pPr>
        <w:spacing w:after="0" w:line="240" w:lineRule="auto"/>
      </w:pPr>
    </w:p>
    <w:p w14:paraId="2D3FA3E8" w14:textId="77777777" w:rsidR="00756AD5" w:rsidRDefault="009807FC">
      <w:pPr>
        <w:spacing w:after="0" w:line="240" w:lineRule="auto"/>
        <w:jc w:val="both"/>
      </w:pPr>
      <w:r>
        <w:rPr>
          <w:i/>
          <w:color w:val="000000"/>
        </w:rPr>
        <w:t>1932, Vážné události v českých uhelných oblastech: Jeden z táborů uspořádaných stávkujícími horníky v Mostě.</w:t>
      </w:r>
    </w:p>
    <w:p w14:paraId="7D7FD99D" w14:textId="77777777" w:rsidR="00756AD5" w:rsidRDefault="009807FC">
      <w:pPr>
        <w:spacing w:after="0" w:line="240" w:lineRule="auto"/>
        <w:jc w:val="both"/>
      </w:pPr>
      <w:r>
        <w:rPr>
          <w:noProof/>
          <w:color w:val="000000"/>
        </w:rPr>
        <w:lastRenderedPageBreak/>
        <w:drawing>
          <wp:inline distT="0" distB="0" distL="0" distR="0" wp14:anchorId="2A1F1123" wp14:editId="04E12783">
            <wp:extent cx="4095750" cy="3124200"/>
            <wp:effectExtent l="0" t="0" r="0" b="0"/>
            <wp:docPr id="1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7"/>
                    <a:srcRect/>
                    <a:stretch>
                      <a:fillRect/>
                    </a:stretch>
                  </pic:blipFill>
                  <pic:spPr>
                    <a:xfrm>
                      <a:off x="0" y="0"/>
                      <a:ext cx="4095750" cy="3124200"/>
                    </a:xfrm>
                    <a:prstGeom prst="rect">
                      <a:avLst/>
                    </a:prstGeom>
                    <a:ln/>
                  </pic:spPr>
                </pic:pic>
              </a:graphicData>
            </a:graphic>
          </wp:inline>
        </w:drawing>
      </w:r>
    </w:p>
    <w:p w14:paraId="2CCC502D" w14:textId="77777777" w:rsidR="00756AD5" w:rsidRDefault="00756AD5">
      <w:pPr>
        <w:spacing w:after="0" w:line="240" w:lineRule="auto"/>
      </w:pPr>
    </w:p>
    <w:p w14:paraId="352C96CE" w14:textId="77777777" w:rsidR="00756AD5" w:rsidRDefault="009807FC">
      <w:pPr>
        <w:spacing w:after="0" w:line="240" w:lineRule="auto"/>
        <w:jc w:val="both"/>
      </w:pPr>
      <w:r>
        <w:rPr>
          <w:color w:val="000000"/>
        </w:rPr>
        <w:t>Šablona:</w:t>
      </w:r>
    </w:p>
    <w:p w14:paraId="0AA2291E" w14:textId="77777777" w:rsidR="00756AD5" w:rsidRDefault="009807FC">
      <w:pPr>
        <w:spacing w:after="0" w:line="240" w:lineRule="auto"/>
        <w:ind w:left="720"/>
        <w:jc w:val="both"/>
      </w:pPr>
      <w:r>
        <w:rPr>
          <w:i/>
          <w:color w:val="000000"/>
          <w:u w:val="single"/>
        </w:rPr>
        <w:t>Titulek:</w:t>
      </w:r>
    </w:p>
    <w:p w14:paraId="0A1013EE" w14:textId="121A259B" w:rsidR="00756AD5" w:rsidRDefault="009807FC">
      <w:pPr>
        <w:spacing w:after="0" w:line="240" w:lineRule="auto"/>
        <w:ind w:left="720"/>
        <w:jc w:val="both"/>
      </w:pPr>
      <w:r>
        <w:rPr>
          <w:i/>
          <w:color w:val="000000"/>
          <w:u w:val="single"/>
        </w:rPr>
        <w:t>Co se na fotografii děje?</w:t>
      </w:r>
      <w:r>
        <w:rPr>
          <w:color w:val="000000"/>
        </w:rPr>
        <w:t> </w:t>
      </w:r>
    </w:p>
    <w:p w14:paraId="25D9557F" w14:textId="77777777" w:rsidR="00756AD5" w:rsidRDefault="009807FC">
      <w:pPr>
        <w:spacing w:after="0" w:line="240" w:lineRule="auto"/>
        <w:ind w:left="720"/>
        <w:jc w:val="both"/>
      </w:pPr>
      <w:r>
        <w:rPr>
          <w:i/>
          <w:color w:val="000000"/>
          <w:u w:val="single"/>
        </w:rPr>
        <w:t>Proč se to děje?</w:t>
      </w:r>
      <w:r>
        <w:rPr>
          <w:i/>
          <w:color w:val="000000"/>
        </w:rPr>
        <w:t> </w:t>
      </w:r>
    </w:p>
    <w:p w14:paraId="1DB1C048" w14:textId="77777777" w:rsidR="00756AD5" w:rsidRDefault="009807FC">
      <w:pPr>
        <w:spacing w:after="0" w:line="240" w:lineRule="auto"/>
        <w:ind w:left="720"/>
        <w:jc w:val="both"/>
      </w:pPr>
      <w:r>
        <w:rPr>
          <w:i/>
          <w:color w:val="000000"/>
          <w:u w:val="single"/>
        </w:rPr>
        <w:t>Co si myslí osoba na fotografii?</w:t>
      </w:r>
      <w:r>
        <w:rPr>
          <w:color w:val="000000"/>
        </w:rPr>
        <w:t> </w:t>
      </w:r>
    </w:p>
    <w:p w14:paraId="472A4726" w14:textId="77777777" w:rsidR="00756AD5" w:rsidRDefault="009807FC">
      <w:pPr>
        <w:spacing w:after="0" w:line="240" w:lineRule="auto"/>
        <w:ind w:left="720"/>
        <w:jc w:val="both"/>
      </w:pPr>
      <w:r>
        <w:rPr>
          <w:i/>
          <w:color w:val="000000"/>
          <w:u w:val="single"/>
        </w:rPr>
        <w:t>Závěrečné shrnutí</w:t>
      </w:r>
    </w:p>
    <w:p w14:paraId="3BF85119" w14:textId="3615A1EF" w:rsidR="00756AD5" w:rsidRPr="00AC749B" w:rsidRDefault="009807FC">
      <w:pPr>
        <w:spacing w:after="0" w:line="240" w:lineRule="auto"/>
        <w:ind w:firstLine="720"/>
        <w:jc w:val="both"/>
        <w:rPr>
          <w:i/>
          <w:iCs/>
          <w:u w:val="single"/>
        </w:rPr>
      </w:pPr>
      <w:r w:rsidRPr="00AC749B">
        <w:rPr>
          <w:i/>
          <w:iCs/>
          <w:color w:val="000000"/>
          <w:u w:val="single"/>
        </w:rPr>
        <w:t>Změna v</w:t>
      </w:r>
      <w:r w:rsidR="00B83AA3">
        <w:rPr>
          <w:i/>
          <w:iCs/>
          <w:color w:val="000000"/>
          <w:u w:val="single"/>
        </w:rPr>
        <w:t>e</w:t>
      </w:r>
      <w:r w:rsidRPr="00AC749B">
        <w:rPr>
          <w:i/>
          <w:iCs/>
          <w:color w:val="000000"/>
          <w:u w:val="single"/>
        </w:rPr>
        <w:t xml:space="preserve"> společnosti</w:t>
      </w:r>
    </w:p>
    <w:p w14:paraId="404C132F" w14:textId="77777777" w:rsidR="00756AD5" w:rsidRDefault="00756AD5">
      <w:pPr>
        <w:spacing w:after="0" w:line="240" w:lineRule="auto"/>
      </w:pPr>
    </w:p>
    <w:p w14:paraId="4188C984" w14:textId="10215E6A" w:rsidR="00756AD5" w:rsidRDefault="009807FC">
      <w:pPr>
        <w:spacing w:after="0" w:line="240" w:lineRule="auto"/>
        <w:jc w:val="both"/>
      </w:pPr>
      <w:r>
        <w:rPr>
          <w:color w:val="000000"/>
        </w:rPr>
        <w:t>Doprovodné otázky, které mají pomoci při vypracování:</w:t>
      </w:r>
    </w:p>
    <w:p w14:paraId="37A7A5D2" w14:textId="77777777" w:rsidR="00756AD5" w:rsidRDefault="009807FC" w:rsidP="004E595C">
      <w:pPr>
        <w:numPr>
          <w:ilvl w:val="0"/>
          <w:numId w:val="72"/>
        </w:numPr>
        <w:spacing w:after="0" w:line="240" w:lineRule="auto"/>
        <w:jc w:val="both"/>
        <w:rPr>
          <w:color w:val="000000"/>
        </w:rPr>
      </w:pPr>
      <w:r>
        <w:rPr>
          <w:color w:val="000000"/>
        </w:rPr>
        <w:t>Proč lidé stávkovali?</w:t>
      </w:r>
    </w:p>
    <w:p w14:paraId="35912D1A" w14:textId="77777777" w:rsidR="00756AD5" w:rsidRDefault="009807FC" w:rsidP="004E595C">
      <w:pPr>
        <w:numPr>
          <w:ilvl w:val="0"/>
          <w:numId w:val="72"/>
        </w:numPr>
        <w:spacing w:after="0" w:line="240" w:lineRule="auto"/>
        <w:jc w:val="both"/>
        <w:rPr>
          <w:color w:val="000000"/>
        </w:rPr>
      </w:pPr>
      <w:r>
        <w:rPr>
          <w:color w:val="000000"/>
        </w:rPr>
        <w:t>Kdo jsou lidé na fotografii?</w:t>
      </w:r>
    </w:p>
    <w:p w14:paraId="1D7C00AF" w14:textId="77777777" w:rsidR="00756AD5" w:rsidRDefault="009807FC" w:rsidP="004E595C">
      <w:pPr>
        <w:numPr>
          <w:ilvl w:val="0"/>
          <w:numId w:val="72"/>
        </w:numPr>
        <w:spacing w:after="0" w:line="240" w:lineRule="auto"/>
        <w:jc w:val="both"/>
        <w:rPr>
          <w:color w:val="000000"/>
        </w:rPr>
      </w:pPr>
      <w:r>
        <w:rPr>
          <w:color w:val="000000"/>
        </w:rPr>
        <w:t>Co si myslíte, že chtěli lidé stávkou dokázat?</w:t>
      </w:r>
    </w:p>
    <w:p w14:paraId="393302EE" w14:textId="142EB4DA" w:rsidR="00756AD5" w:rsidRDefault="009807FC">
      <w:pPr>
        <w:spacing w:before="240" w:after="240" w:line="240" w:lineRule="auto"/>
        <w:jc w:val="both"/>
        <w:rPr>
          <w:i/>
          <w:color w:val="000000"/>
        </w:rPr>
      </w:pPr>
      <w:r>
        <w:rPr>
          <w:i/>
          <w:color w:val="000000"/>
        </w:rPr>
        <w:lastRenderedPageBreak/>
        <w:t>1935, Škrábat brambory nás naučili na vojně – teď se to hodí. Péče o děti není již výlučnou doménou žen – i mužské ruce se musel</w:t>
      </w:r>
      <w:r w:rsidR="00B83AA3">
        <w:rPr>
          <w:i/>
          <w:color w:val="000000"/>
        </w:rPr>
        <w:t>y</w:t>
      </w:r>
      <w:r>
        <w:rPr>
          <w:i/>
          <w:color w:val="000000"/>
        </w:rPr>
        <w:t xml:space="preserve"> naučit citlivým dotekům a hlavy andělské trpělivosti.</w:t>
      </w:r>
    </w:p>
    <w:p w14:paraId="750437A1" w14:textId="77777777" w:rsidR="00756AD5" w:rsidRDefault="009807FC">
      <w:pPr>
        <w:spacing w:after="0" w:line="240" w:lineRule="auto"/>
        <w:jc w:val="both"/>
      </w:pPr>
      <w:r>
        <w:rPr>
          <w:noProof/>
          <w:color w:val="000000"/>
        </w:rPr>
        <w:drawing>
          <wp:inline distT="0" distB="0" distL="0" distR="0" wp14:anchorId="4CB57E1E" wp14:editId="69B42135">
            <wp:extent cx="2819400" cy="4229100"/>
            <wp:effectExtent l="0" t="0" r="0" b="0"/>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8"/>
                    <a:srcRect/>
                    <a:stretch>
                      <a:fillRect/>
                    </a:stretch>
                  </pic:blipFill>
                  <pic:spPr>
                    <a:xfrm>
                      <a:off x="0" y="0"/>
                      <a:ext cx="2819400" cy="4229100"/>
                    </a:xfrm>
                    <a:prstGeom prst="rect">
                      <a:avLst/>
                    </a:prstGeom>
                    <a:ln/>
                  </pic:spPr>
                </pic:pic>
              </a:graphicData>
            </a:graphic>
          </wp:inline>
        </w:drawing>
      </w:r>
    </w:p>
    <w:p w14:paraId="3DD70D28" w14:textId="77777777" w:rsidR="00756AD5" w:rsidRDefault="00756AD5">
      <w:pPr>
        <w:spacing w:after="0" w:line="240" w:lineRule="auto"/>
      </w:pPr>
    </w:p>
    <w:p w14:paraId="7E208022" w14:textId="77777777" w:rsidR="00756AD5" w:rsidRDefault="009807FC">
      <w:pPr>
        <w:spacing w:after="0" w:line="240" w:lineRule="auto"/>
        <w:jc w:val="both"/>
      </w:pPr>
      <w:r>
        <w:rPr>
          <w:color w:val="000000"/>
        </w:rPr>
        <w:t>Šablona:</w:t>
      </w:r>
    </w:p>
    <w:p w14:paraId="3FE098EE" w14:textId="77777777" w:rsidR="00756AD5" w:rsidRDefault="009807FC">
      <w:pPr>
        <w:spacing w:after="0" w:line="240" w:lineRule="auto"/>
        <w:ind w:left="720"/>
        <w:jc w:val="both"/>
      </w:pPr>
      <w:r>
        <w:rPr>
          <w:i/>
          <w:color w:val="000000"/>
          <w:u w:val="single"/>
        </w:rPr>
        <w:t>Titulek:</w:t>
      </w:r>
    </w:p>
    <w:p w14:paraId="2657B09D" w14:textId="5EDCBE8C" w:rsidR="00756AD5" w:rsidRDefault="009807FC">
      <w:pPr>
        <w:spacing w:after="0" w:line="240" w:lineRule="auto"/>
        <w:ind w:left="720"/>
        <w:jc w:val="both"/>
      </w:pPr>
      <w:r>
        <w:rPr>
          <w:i/>
          <w:color w:val="000000"/>
          <w:u w:val="single"/>
        </w:rPr>
        <w:t>Co se na fotografii děje?</w:t>
      </w:r>
      <w:r>
        <w:rPr>
          <w:color w:val="000000"/>
        </w:rPr>
        <w:t> </w:t>
      </w:r>
    </w:p>
    <w:p w14:paraId="0D1F3BD3" w14:textId="77777777" w:rsidR="00756AD5" w:rsidRDefault="009807FC">
      <w:pPr>
        <w:spacing w:after="0" w:line="240" w:lineRule="auto"/>
        <w:ind w:left="720"/>
        <w:jc w:val="both"/>
      </w:pPr>
      <w:r>
        <w:rPr>
          <w:i/>
          <w:color w:val="000000"/>
          <w:u w:val="single"/>
        </w:rPr>
        <w:t>Proč se to děje?</w:t>
      </w:r>
      <w:r>
        <w:rPr>
          <w:i/>
          <w:color w:val="000000"/>
        </w:rPr>
        <w:t> </w:t>
      </w:r>
    </w:p>
    <w:p w14:paraId="0246B764" w14:textId="77777777" w:rsidR="00756AD5" w:rsidRDefault="009807FC">
      <w:pPr>
        <w:spacing w:after="0" w:line="240" w:lineRule="auto"/>
        <w:ind w:left="720"/>
        <w:jc w:val="both"/>
      </w:pPr>
      <w:r>
        <w:rPr>
          <w:i/>
          <w:color w:val="000000"/>
          <w:u w:val="single"/>
        </w:rPr>
        <w:t>Co si myslí osoba na fotografii?</w:t>
      </w:r>
      <w:r>
        <w:rPr>
          <w:color w:val="000000"/>
        </w:rPr>
        <w:t> </w:t>
      </w:r>
    </w:p>
    <w:p w14:paraId="6DF63178" w14:textId="77777777" w:rsidR="00756AD5" w:rsidRDefault="009807FC">
      <w:pPr>
        <w:spacing w:after="0" w:line="240" w:lineRule="auto"/>
        <w:ind w:left="720"/>
        <w:jc w:val="both"/>
      </w:pPr>
      <w:r>
        <w:rPr>
          <w:i/>
          <w:color w:val="000000"/>
          <w:u w:val="single"/>
        </w:rPr>
        <w:lastRenderedPageBreak/>
        <w:t>Závěrečné shrnutí</w:t>
      </w:r>
    </w:p>
    <w:p w14:paraId="18D4C701" w14:textId="5586F945" w:rsidR="00756AD5" w:rsidRPr="00B83AA3" w:rsidRDefault="009807FC">
      <w:pPr>
        <w:spacing w:after="0" w:line="240" w:lineRule="auto"/>
        <w:ind w:firstLine="720"/>
        <w:jc w:val="both"/>
        <w:rPr>
          <w:i/>
          <w:iCs/>
          <w:u w:val="single"/>
        </w:rPr>
      </w:pPr>
      <w:r w:rsidRPr="00B83AA3">
        <w:rPr>
          <w:i/>
          <w:iCs/>
          <w:color w:val="000000"/>
          <w:u w:val="single"/>
        </w:rPr>
        <w:t>Změna v</w:t>
      </w:r>
      <w:r w:rsidR="00B83AA3">
        <w:rPr>
          <w:i/>
          <w:iCs/>
          <w:color w:val="000000"/>
          <w:u w:val="single"/>
        </w:rPr>
        <w:t>e</w:t>
      </w:r>
      <w:r w:rsidRPr="00B83AA3">
        <w:rPr>
          <w:i/>
          <w:iCs/>
          <w:color w:val="000000"/>
          <w:u w:val="single"/>
        </w:rPr>
        <w:t xml:space="preserve"> společnosti</w:t>
      </w:r>
    </w:p>
    <w:p w14:paraId="35E325E4" w14:textId="77777777" w:rsidR="00756AD5" w:rsidRDefault="00756AD5">
      <w:pPr>
        <w:spacing w:after="0" w:line="240" w:lineRule="auto"/>
      </w:pPr>
    </w:p>
    <w:p w14:paraId="66315BF7" w14:textId="43D42BD3" w:rsidR="00756AD5" w:rsidRDefault="009807FC">
      <w:pPr>
        <w:spacing w:after="0" w:line="240" w:lineRule="auto"/>
        <w:jc w:val="both"/>
      </w:pPr>
      <w:r>
        <w:rPr>
          <w:color w:val="000000"/>
        </w:rPr>
        <w:t>Doprovodné otázky, které mají pomoci při vypracování:</w:t>
      </w:r>
    </w:p>
    <w:p w14:paraId="0EA1FF28" w14:textId="3DA21E63" w:rsidR="00756AD5" w:rsidRDefault="009807FC" w:rsidP="004E595C">
      <w:pPr>
        <w:numPr>
          <w:ilvl w:val="0"/>
          <w:numId w:val="91"/>
        </w:numPr>
        <w:spacing w:after="0" w:line="240" w:lineRule="auto"/>
        <w:jc w:val="both"/>
        <w:rPr>
          <w:color w:val="000000"/>
        </w:rPr>
      </w:pPr>
      <w:r>
        <w:t xml:space="preserve">Co dělá </w:t>
      </w:r>
      <w:r>
        <w:rPr>
          <w:color w:val="000000"/>
        </w:rPr>
        <w:t>muž na fotografii?</w:t>
      </w:r>
    </w:p>
    <w:p w14:paraId="77C64EA3" w14:textId="77777777" w:rsidR="00756AD5" w:rsidRDefault="009807FC" w:rsidP="004E595C">
      <w:pPr>
        <w:numPr>
          <w:ilvl w:val="0"/>
          <w:numId w:val="91"/>
        </w:numPr>
        <w:spacing w:after="0" w:line="240" w:lineRule="auto"/>
        <w:jc w:val="both"/>
        <w:rPr>
          <w:color w:val="000000"/>
        </w:rPr>
      </w:pPr>
      <w:r>
        <w:rPr>
          <w:color w:val="000000"/>
        </w:rPr>
        <w:t>Bylo v období první republiky obvyklé, aby se o domácnost starali i muži?</w:t>
      </w:r>
    </w:p>
    <w:p w14:paraId="0DC3AA65" w14:textId="09AA9484" w:rsidR="00756AD5" w:rsidRDefault="009807FC" w:rsidP="004E595C">
      <w:pPr>
        <w:numPr>
          <w:ilvl w:val="0"/>
          <w:numId w:val="91"/>
        </w:numPr>
        <w:spacing w:after="0" w:line="240" w:lineRule="auto"/>
        <w:jc w:val="both"/>
        <w:rPr>
          <w:color w:val="000000"/>
        </w:rPr>
      </w:pPr>
      <w:r>
        <w:rPr>
          <w:color w:val="000000"/>
        </w:rPr>
        <w:t>V čem se situace vyobrazen</w:t>
      </w:r>
      <w:r w:rsidR="00B83AA3">
        <w:rPr>
          <w:color w:val="000000"/>
        </w:rPr>
        <w:t>á</w:t>
      </w:r>
      <w:r>
        <w:rPr>
          <w:color w:val="000000"/>
        </w:rPr>
        <w:t xml:space="preserve"> na fotografii liší od situace před vypuknutím krize?</w:t>
      </w:r>
    </w:p>
    <w:p w14:paraId="266C9CD1" w14:textId="77777777" w:rsidR="00756AD5" w:rsidRDefault="00756AD5">
      <w:pPr>
        <w:spacing w:after="240" w:line="240" w:lineRule="auto"/>
      </w:pPr>
    </w:p>
    <w:p w14:paraId="2FC8B347" w14:textId="77777777" w:rsidR="00756AD5" w:rsidRDefault="009807FC">
      <w:pPr>
        <w:spacing w:after="0" w:line="240" w:lineRule="auto"/>
        <w:jc w:val="both"/>
      </w:pPr>
      <w:r>
        <w:rPr>
          <w:i/>
          <w:color w:val="000000"/>
        </w:rPr>
        <w:t>1936, Poslední pražská novinka: koňský automat. Není to automat pro koně, nýbrž pro lidi, kteří se tu mohou laciněji než v kterémkoliv jiném automatu nasytit – lahůdkami z koniny. Vidíte exteriér nového podniku. </w:t>
      </w:r>
    </w:p>
    <w:p w14:paraId="41926ADB" w14:textId="77777777" w:rsidR="00756AD5" w:rsidRDefault="009807FC">
      <w:pPr>
        <w:spacing w:after="0" w:line="240" w:lineRule="auto"/>
        <w:jc w:val="both"/>
      </w:pPr>
      <w:r>
        <w:rPr>
          <w:noProof/>
          <w:color w:val="000000"/>
        </w:rPr>
        <w:drawing>
          <wp:inline distT="0" distB="0" distL="0" distR="0" wp14:anchorId="3E6AE611" wp14:editId="2608DEAA">
            <wp:extent cx="4140200" cy="3409950"/>
            <wp:effectExtent l="0" t="0" r="0"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9"/>
                    <a:srcRect/>
                    <a:stretch>
                      <a:fillRect/>
                    </a:stretch>
                  </pic:blipFill>
                  <pic:spPr>
                    <a:xfrm>
                      <a:off x="0" y="0"/>
                      <a:ext cx="4140200" cy="3409950"/>
                    </a:xfrm>
                    <a:prstGeom prst="rect">
                      <a:avLst/>
                    </a:prstGeom>
                    <a:ln/>
                  </pic:spPr>
                </pic:pic>
              </a:graphicData>
            </a:graphic>
          </wp:inline>
        </w:drawing>
      </w:r>
    </w:p>
    <w:p w14:paraId="291A3903" w14:textId="77777777" w:rsidR="00756AD5" w:rsidRDefault="00756AD5">
      <w:pPr>
        <w:spacing w:after="0" w:line="240" w:lineRule="auto"/>
      </w:pPr>
    </w:p>
    <w:p w14:paraId="6E09FFAE" w14:textId="77777777" w:rsidR="00756AD5" w:rsidRDefault="009807FC">
      <w:pPr>
        <w:spacing w:after="0" w:line="240" w:lineRule="auto"/>
        <w:jc w:val="both"/>
      </w:pPr>
      <w:r>
        <w:rPr>
          <w:color w:val="000000"/>
        </w:rPr>
        <w:t>Šablona:</w:t>
      </w:r>
    </w:p>
    <w:p w14:paraId="10A29D04" w14:textId="77777777" w:rsidR="00756AD5" w:rsidRDefault="009807FC">
      <w:pPr>
        <w:spacing w:after="0" w:line="240" w:lineRule="auto"/>
        <w:ind w:left="720"/>
        <w:jc w:val="both"/>
      </w:pPr>
      <w:r>
        <w:rPr>
          <w:i/>
          <w:color w:val="000000"/>
          <w:u w:val="single"/>
        </w:rPr>
        <w:lastRenderedPageBreak/>
        <w:t>Titulek:</w:t>
      </w:r>
    </w:p>
    <w:p w14:paraId="496E5E05" w14:textId="7010480B" w:rsidR="00756AD5" w:rsidRDefault="009807FC">
      <w:pPr>
        <w:spacing w:after="0" w:line="240" w:lineRule="auto"/>
        <w:ind w:left="720"/>
        <w:jc w:val="both"/>
      </w:pPr>
      <w:r>
        <w:rPr>
          <w:i/>
          <w:color w:val="000000"/>
          <w:u w:val="single"/>
        </w:rPr>
        <w:t>Co se na fotografii děje?</w:t>
      </w:r>
      <w:r>
        <w:rPr>
          <w:color w:val="000000"/>
        </w:rPr>
        <w:t> </w:t>
      </w:r>
    </w:p>
    <w:p w14:paraId="2A19CF2B" w14:textId="77777777" w:rsidR="00756AD5" w:rsidRDefault="009807FC">
      <w:pPr>
        <w:spacing w:after="0" w:line="240" w:lineRule="auto"/>
        <w:ind w:left="720"/>
        <w:jc w:val="both"/>
      </w:pPr>
      <w:r>
        <w:rPr>
          <w:i/>
          <w:color w:val="000000"/>
          <w:u w:val="single"/>
        </w:rPr>
        <w:t>Proč se to děje?</w:t>
      </w:r>
      <w:r>
        <w:rPr>
          <w:i/>
          <w:color w:val="000000"/>
        </w:rPr>
        <w:t> </w:t>
      </w:r>
    </w:p>
    <w:p w14:paraId="3B2D66EF" w14:textId="77777777" w:rsidR="00756AD5" w:rsidRDefault="009807FC">
      <w:pPr>
        <w:spacing w:after="0" w:line="240" w:lineRule="auto"/>
        <w:ind w:left="720"/>
        <w:jc w:val="both"/>
      </w:pPr>
      <w:r>
        <w:rPr>
          <w:i/>
          <w:color w:val="000000"/>
          <w:u w:val="single"/>
        </w:rPr>
        <w:t>Co si myslí osoba na fotografii?</w:t>
      </w:r>
      <w:r>
        <w:rPr>
          <w:color w:val="000000"/>
        </w:rPr>
        <w:t> </w:t>
      </w:r>
    </w:p>
    <w:p w14:paraId="57D2AF25" w14:textId="77777777" w:rsidR="00756AD5" w:rsidRDefault="009807FC">
      <w:pPr>
        <w:spacing w:after="0" w:line="240" w:lineRule="auto"/>
        <w:ind w:left="720"/>
        <w:jc w:val="both"/>
      </w:pPr>
      <w:r>
        <w:rPr>
          <w:i/>
          <w:color w:val="000000"/>
          <w:u w:val="single"/>
        </w:rPr>
        <w:t>Závěrečné shrnutí</w:t>
      </w:r>
    </w:p>
    <w:p w14:paraId="489613DB" w14:textId="3BA8C1C3" w:rsidR="00756AD5" w:rsidRPr="00B83AA3" w:rsidRDefault="009807FC">
      <w:pPr>
        <w:spacing w:after="0" w:line="240" w:lineRule="auto"/>
        <w:ind w:firstLine="720"/>
        <w:jc w:val="both"/>
        <w:rPr>
          <w:i/>
          <w:iCs/>
          <w:u w:val="single"/>
        </w:rPr>
      </w:pPr>
      <w:r w:rsidRPr="00B83AA3">
        <w:rPr>
          <w:i/>
          <w:iCs/>
          <w:color w:val="000000"/>
          <w:u w:val="single"/>
        </w:rPr>
        <w:t>Změna v</w:t>
      </w:r>
      <w:r w:rsidR="00B83AA3">
        <w:rPr>
          <w:i/>
          <w:iCs/>
          <w:color w:val="000000"/>
          <w:u w:val="single"/>
        </w:rPr>
        <w:t>e</w:t>
      </w:r>
      <w:r w:rsidRPr="00B83AA3">
        <w:rPr>
          <w:i/>
          <w:iCs/>
          <w:color w:val="000000"/>
          <w:u w:val="single"/>
        </w:rPr>
        <w:t xml:space="preserve"> společnosti</w:t>
      </w:r>
    </w:p>
    <w:p w14:paraId="4084843D" w14:textId="77777777" w:rsidR="00756AD5" w:rsidRDefault="00756AD5">
      <w:pPr>
        <w:spacing w:after="0" w:line="240" w:lineRule="auto"/>
      </w:pPr>
    </w:p>
    <w:p w14:paraId="36D1DD2C" w14:textId="541E21BE" w:rsidR="00756AD5" w:rsidRDefault="009807FC">
      <w:pPr>
        <w:spacing w:after="0" w:line="240" w:lineRule="auto"/>
        <w:jc w:val="both"/>
      </w:pPr>
      <w:r>
        <w:rPr>
          <w:color w:val="000000"/>
        </w:rPr>
        <w:t>Doprovodné otázky, které mají pomoci při vypracování:</w:t>
      </w:r>
    </w:p>
    <w:p w14:paraId="2C1E9FA0" w14:textId="046482D5" w:rsidR="00756AD5" w:rsidRDefault="009807FC" w:rsidP="004E595C">
      <w:pPr>
        <w:numPr>
          <w:ilvl w:val="0"/>
          <w:numId w:val="92"/>
        </w:numPr>
        <w:spacing w:after="0" w:line="240" w:lineRule="auto"/>
        <w:jc w:val="both"/>
        <w:rPr>
          <w:color w:val="000000"/>
        </w:rPr>
      </w:pPr>
      <w:r>
        <w:rPr>
          <w:color w:val="000000"/>
        </w:rPr>
        <w:t>Jaký druh podniku je vyobrazen na fotografii? Jak</w:t>
      </w:r>
      <w:r w:rsidR="00B83AA3">
        <w:rPr>
          <w:color w:val="000000"/>
        </w:rPr>
        <w:t>ý</w:t>
      </w:r>
      <w:r>
        <w:rPr>
          <w:color w:val="000000"/>
        </w:rPr>
        <w:t xml:space="preserve"> typ služeb nabízí?</w:t>
      </w:r>
    </w:p>
    <w:p w14:paraId="2DDE9145" w14:textId="77777777" w:rsidR="00756AD5" w:rsidRDefault="009807FC" w:rsidP="004E595C">
      <w:pPr>
        <w:numPr>
          <w:ilvl w:val="0"/>
          <w:numId w:val="92"/>
        </w:numPr>
        <w:spacing w:after="0" w:line="240" w:lineRule="auto"/>
        <w:jc w:val="both"/>
        <w:rPr>
          <w:color w:val="000000"/>
        </w:rPr>
      </w:pPr>
      <w:r>
        <w:rPr>
          <w:color w:val="000000"/>
        </w:rPr>
        <w:t>Co je napsáno na zdech podniku?</w:t>
      </w:r>
    </w:p>
    <w:p w14:paraId="4E77DD3B" w14:textId="77777777" w:rsidR="00756AD5" w:rsidRDefault="009807FC" w:rsidP="004E595C">
      <w:pPr>
        <w:numPr>
          <w:ilvl w:val="0"/>
          <w:numId w:val="92"/>
        </w:numPr>
        <w:spacing w:after="0" w:line="240" w:lineRule="auto"/>
        <w:jc w:val="both"/>
        <w:rPr>
          <w:color w:val="000000"/>
        </w:rPr>
      </w:pPr>
      <w:r>
        <w:rPr>
          <w:color w:val="000000"/>
        </w:rPr>
        <w:t>Proč se v krizi objevily lahůdky z koňského masa?</w:t>
      </w:r>
    </w:p>
    <w:p w14:paraId="676F001D" w14:textId="77777777" w:rsidR="00756AD5" w:rsidRDefault="009807FC" w:rsidP="004E595C">
      <w:pPr>
        <w:numPr>
          <w:ilvl w:val="0"/>
          <w:numId w:val="92"/>
        </w:numPr>
        <w:spacing w:after="0" w:line="240" w:lineRule="auto"/>
        <w:jc w:val="both"/>
        <w:rPr>
          <w:color w:val="000000"/>
        </w:rPr>
      </w:pPr>
      <w:r>
        <w:rPr>
          <w:color w:val="000000"/>
        </w:rPr>
        <w:t>Myslíte si, že měl tento podnik úspěch mezi obyvatelstvem?</w:t>
      </w:r>
    </w:p>
    <w:p w14:paraId="28645704" w14:textId="77777777" w:rsidR="00756AD5" w:rsidRDefault="00756AD5">
      <w:pPr>
        <w:spacing w:after="0" w:line="240" w:lineRule="auto"/>
        <w:jc w:val="both"/>
      </w:pPr>
    </w:p>
    <w:p w14:paraId="2C6AFF4F" w14:textId="77777777" w:rsidR="00756AD5" w:rsidRDefault="00756AD5">
      <w:pPr>
        <w:spacing w:after="0" w:line="240" w:lineRule="auto"/>
        <w:jc w:val="both"/>
      </w:pPr>
    </w:p>
    <w:p w14:paraId="1FD13EC9" w14:textId="3F409A75" w:rsidR="00756AD5" w:rsidRPr="00B83AA3" w:rsidRDefault="009807FC">
      <w:pPr>
        <w:spacing w:after="0" w:line="240" w:lineRule="auto"/>
        <w:jc w:val="both"/>
        <w:rPr>
          <w:i/>
          <w:iCs/>
        </w:rPr>
      </w:pPr>
      <w:r w:rsidRPr="00B83AA3">
        <w:rPr>
          <w:i/>
          <w:iCs/>
          <w:color w:val="000000"/>
        </w:rPr>
        <w:t>193</w:t>
      </w:r>
      <w:r w:rsidRPr="00B83AA3">
        <w:rPr>
          <w:i/>
          <w:iCs/>
        </w:rPr>
        <w:t>5</w:t>
      </w:r>
      <w:r w:rsidRPr="00B83AA3">
        <w:rPr>
          <w:i/>
          <w:iCs/>
          <w:color w:val="000000"/>
        </w:rPr>
        <w:t>, Sběrní akce Červeného kříže v P</w:t>
      </w:r>
      <w:r w:rsidR="00B83AA3">
        <w:rPr>
          <w:i/>
          <w:iCs/>
          <w:color w:val="000000"/>
        </w:rPr>
        <w:t>r</w:t>
      </w:r>
      <w:r w:rsidRPr="00B83AA3">
        <w:rPr>
          <w:i/>
          <w:iCs/>
          <w:color w:val="000000"/>
        </w:rPr>
        <w:t xml:space="preserve">aze. Na levém břehu vltavském bylo sebráno 15.000 balíků se šatstvem a několik tisíc Kč. Na pravém břehu Vltavy sebráno 43.000 balíků: Před roztříděním na dvoře vysočanské noclehárny. </w:t>
      </w:r>
      <w:r w:rsidR="00B83AA3">
        <w:rPr>
          <w:i/>
          <w:iCs/>
          <w:color w:val="000000"/>
        </w:rPr>
        <w:t>–</w:t>
      </w:r>
      <w:r w:rsidRPr="00B83AA3">
        <w:rPr>
          <w:i/>
          <w:iCs/>
          <w:color w:val="000000"/>
        </w:rPr>
        <w:t xml:space="preserve"> Roztříděné připraveno k desinfekci.</w:t>
      </w:r>
    </w:p>
    <w:p w14:paraId="39626AA1" w14:textId="77777777" w:rsidR="00756AD5" w:rsidRDefault="009807FC">
      <w:pPr>
        <w:spacing w:after="0" w:line="240" w:lineRule="auto"/>
        <w:jc w:val="both"/>
      </w:pPr>
      <w:r>
        <w:rPr>
          <w:noProof/>
          <w:color w:val="000000"/>
        </w:rPr>
        <w:lastRenderedPageBreak/>
        <w:drawing>
          <wp:inline distT="0" distB="0" distL="0" distR="0" wp14:anchorId="3D52D3FC" wp14:editId="2D9B352D">
            <wp:extent cx="5670550" cy="5143500"/>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0"/>
                    <a:srcRect/>
                    <a:stretch>
                      <a:fillRect/>
                    </a:stretch>
                  </pic:blipFill>
                  <pic:spPr>
                    <a:xfrm>
                      <a:off x="0" y="0"/>
                      <a:ext cx="5670550" cy="5143500"/>
                    </a:xfrm>
                    <a:prstGeom prst="rect">
                      <a:avLst/>
                    </a:prstGeom>
                    <a:ln/>
                  </pic:spPr>
                </pic:pic>
              </a:graphicData>
            </a:graphic>
          </wp:inline>
        </w:drawing>
      </w:r>
    </w:p>
    <w:p w14:paraId="0FA17284" w14:textId="77777777" w:rsidR="00756AD5" w:rsidRDefault="00756AD5">
      <w:pPr>
        <w:spacing w:after="0" w:line="240" w:lineRule="auto"/>
      </w:pPr>
    </w:p>
    <w:p w14:paraId="3FB2E521" w14:textId="77777777" w:rsidR="00756AD5" w:rsidRDefault="009807FC">
      <w:pPr>
        <w:spacing w:after="0" w:line="240" w:lineRule="auto"/>
        <w:jc w:val="both"/>
      </w:pPr>
      <w:r>
        <w:rPr>
          <w:color w:val="000000"/>
        </w:rPr>
        <w:t>Šablona:</w:t>
      </w:r>
    </w:p>
    <w:p w14:paraId="4D0CFF26" w14:textId="77777777" w:rsidR="00756AD5" w:rsidRDefault="009807FC">
      <w:pPr>
        <w:spacing w:after="0" w:line="240" w:lineRule="auto"/>
        <w:ind w:left="720"/>
        <w:jc w:val="both"/>
      </w:pPr>
      <w:r>
        <w:rPr>
          <w:i/>
          <w:color w:val="000000"/>
          <w:u w:val="single"/>
        </w:rPr>
        <w:t>Titulek:</w:t>
      </w:r>
    </w:p>
    <w:p w14:paraId="06A53EAF" w14:textId="3A485810" w:rsidR="00756AD5" w:rsidRDefault="009807FC">
      <w:pPr>
        <w:spacing w:after="0" w:line="240" w:lineRule="auto"/>
        <w:ind w:left="720"/>
        <w:jc w:val="both"/>
      </w:pPr>
      <w:r>
        <w:rPr>
          <w:i/>
          <w:color w:val="000000"/>
          <w:u w:val="single"/>
        </w:rPr>
        <w:lastRenderedPageBreak/>
        <w:t>Co se na fotografii děje?</w:t>
      </w:r>
    </w:p>
    <w:p w14:paraId="0C6265F1" w14:textId="77777777" w:rsidR="00756AD5" w:rsidRDefault="009807FC">
      <w:pPr>
        <w:spacing w:after="0" w:line="240" w:lineRule="auto"/>
        <w:ind w:left="720"/>
        <w:jc w:val="both"/>
      </w:pPr>
      <w:r>
        <w:rPr>
          <w:i/>
          <w:color w:val="000000"/>
          <w:u w:val="single"/>
        </w:rPr>
        <w:t>Proč se to děje?</w:t>
      </w:r>
      <w:r>
        <w:rPr>
          <w:i/>
          <w:color w:val="000000"/>
        </w:rPr>
        <w:t> </w:t>
      </w:r>
    </w:p>
    <w:p w14:paraId="35ED8207" w14:textId="77777777" w:rsidR="00756AD5" w:rsidRDefault="009807FC">
      <w:pPr>
        <w:spacing w:after="0" w:line="240" w:lineRule="auto"/>
        <w:ind w:left="720"/>
        <w:jc w:val="both"/>
      </w:pPr>
      <w:r>
        <w:rPr>
          <w:i/>
          <w:color w:val="000000"/>
          <w:u w:val="single"/>
        </w:rPr>
        <w:t>Co si myslí osoba na fotografii?</w:t>
      </w:r>
      <w:r>
        <w:rPr>
          <w:color w:val="000000"/>
        </w:rPr>
        <w:t> </w:t>
      </w:r>
    </w:p>
    <w:p w14:paraId="73A21836" w14:textId="77777777" w:rsidR="00756AD5" w:rsidRDefault="009807FC">
      <w:pPr>
        <w:spacing w:after="0" w:line="240" w:lineRule="auto"/>
        <w:ind w:left="720"/>
        <w:jc w:val="both"/>
      </w:pPr>
      <w:r>
        <w:rPr>
          <w:i/>
          <w:color w:val="000000"/>
          <w:u w:val="single"/>
        </w:rPr>
        <w:t>Závěrečné shrnutí</w:t>
      </w:r>
    </w:p>
    <w:p w14:paraId="2C87CF5F" w14:textId="04672C7E" w:rsidR="00756AD5" w:rsidRPr="00B83AA3" w:rsidRDefault="009807FC">
      <w:pPr>
        <w:spacing w:after="0" w:line="240" w:lineRule="auto"/>
        <w:ind w:firstLine="720"/>
        <w:jc w:val="both"/>
        <w:rPr>
          <w:i/>
          <w:iCs/>
          <w:u w:val="single"/>
        </w:rPr>
      </w:pPr>
      <w:r w:rsidRPr="00B83AA3">
        <w:rPr>
          <w:i/>
          <w:iCs/>
          <w:color w:val="000000"/>
          <w:u w:val="single"/>
        </w:rPr>
        <w:t>Změna v</w:t>
      </w:r>
      <w:r w:rsidR="00B83AA3">
        <w:rPr>
          <w:i/>
          <w:iCs/>
          <w:color w:val="000000"/>
          <w:u w:val="single"/>
        </w:rPr>
        <w:t>e</w:t>
      </w:r>
      <w:r w:rsidRPr="00B83AA3">
        <w:rPr>
          <w:i/>
          <w:iCs/>
          <w:color w:val="000000"/>
          <w:u w:val="single"/>
        </w:rPr>
        <w:t xml:space="preserve"> společnosti</w:t>
      </w:r>
    </w:p>
    <w:p w14:paraId="712B3DCF" w14:textId="77777777" w:rsidR="00756AD5" w:rsidRDefault="00756AD5">
      <w:pPr>
        <w:spacing w:after="0" w:line="240" w:lineRule="auto"/>
      </w:pPr>
    </w:p>
    <w:p w14:paraId="22EF2749" w14:textId="0522869D" w:rsidR="00756AD5" w:rsidRDefault="009807FC">
      <w:pPr>
        <w:spacing w:after="0" w:line="240" w:lineRule="auto"/>
        <w:jc w:val="both"/>
      </w:pPr>
      <w:r>
        <w:rPr>
          <w:color w:val="000000"/>
        </w:rPr>
        <w:t>Doprovodné otázky, které mají pomoci při vypracování:</w:t>
      </w:r>
    </w:p>
    <w:p w14:paraId="4BC2E360" w14:textId="56E61BA6" w:rsidR="00756AD5" w:rsidRDefault="009807FC" w:rsidP="004E595C">
      <w:pPr>
        <w:numPr>
          <w:ilvl w:val="0"/>
          <w:numId w:val="87"/>
        </w:numPr>
        <w:spacing w:after="0" w:line="240" w:lineRule="auto"/>
        <w:jc w:val="both"/>
        <w:rPr>
          <w:color w:val="000000"/>
        </w:rPr>
      </w:pPr>
      <w:r>
        <w:rPr>
          <w:color w:val="000000"/>
        </w:rPr>
        <w:t>Co lidé na fotografi</w:t>
      </w:r>
      <w:r w:rsidR="00B83AA3">
        <w:rPr>
          <w:color w:val="000000"/>
        </w:rPr>
        <w:t>í</w:t>
      </w:r>
      <w:r>
        <w:rPr>
          <w:color w:val="000000"/>
        </w:rPr>
        <w:t>ch dělají?</w:t>
      </w:r>
    </w:p>
    <w:p w14:paraId="0E99BB23" w14:textId="77777777" w:rsidR="00756AD5" w:rsidRDefault="009807FC" w:rsidP="004E595C">
      <w:pPr>
        <w:numPr>
          <w:ilvl w:val="0"/>
          <w:numId w:val="87"/>
        </w:numPr>
        <w:spacing w:after="0" w:line="240" w:lineRule="auto"/>
        <w:jc w:val="both"/>
        <w:rPr>
          <w:color w:val="000000"/>
        </w:rPr>
      </w:pPr>
      <w:r>
        <w:rPr>
          <w:color w:val="000000"/>
        </w:rPr>
        <w:t>Proč se v Československu začalo se sbírkou šatstva? </w:t>
      </w:r>
    </w:p>
    <w:p w14:paraId="3AACD85A" w14:textId="77777777" w:rsidR="00756AD5" w:rsidRDefault="009807FC" w:rsidP="004E595C">
      <w:pPr>
        <w:numPr>
          <w:ilvl w:val="0"/>
          <w:numId w:val="87"/>
        </w:numPr>
        <w:spacing w:after="0" w:line="240" w:lineRule="auto"/>
        <w:jc w:val="both"/>
        <w:rPr>
          <w:color w:val="000000"/>
        </w:rPr>
      </w:pPr>
      <w:r>
        <w:rPr>
          <w:color w:val="000000"/>
        </w:rPr>
        <w:t>Na pomoc komu jsou určeny sesbírané věci?</w:t>
      </w:r>
    </w:p>
    <w:p w14:paraId="13F4B5BC" w14:textId="77777777" w:rsidR="00756AD5" w:rsidRDefault="00756AD5">
      <w:pPr>
        <w:spacing w:after="0" w:line="240" w:lineRule="auto"/>
        <w:jc w:val="both"/>
      </w:pPr>
    </w:p>
    <w:p w14:paraId="2DECBA40" w14:textId="77777777" w:rsidR="00756AD5" w:rsidRDefault="00756AD5">
      <w:pPr>
        <w:spacing w:before="240" w:after="240" w:line="240" w:lineRule="auto"/>
        <w:jc w:val="both"/>
      </w:pPr>
    </w:p>
    <w:p w14:paraId="6DB1F1A1" w14:textId="77777777" w:rsidR="00756AD5" w:rsidRDefault="00756AD5"/>
    <w:sectPr w:rsidR="00756AD5">
      <w:type w:val="continuous"/>
      <w:pgSz w:w="16838" w:h="11906" w:orient="landscape"/>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Roboto">
    <w:altName w:val="Arial"/>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C383A"/>
    <w:multiLevelType w:val="multilevel"/>
    <w:tmpl w:val="A84296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275226"/>
    <w:multiLevelType w:val="multilevel"/>
    <w:tmpl w:val="7F10F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621B99"/>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B33071"/>
    <w:multiLevelType w:val="multilevel"/>
    <w:tmpl w:val="297E1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2953CF"/>
    <w:multiLevelType w:val="multilevel"/>
    <w:tmpl w:val="F948E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E26E68"/>
    <w:multiLevelType w:val="multilevel"/>
    <w:tmpl w:val="C7466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D54FE4"/>
    <w:multiLevelType w:val="multilevel"/>
    <w:tmpl w:val="405A3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2728B4"/>
    <w:multiLevelType w:val="multilevel"/>
    <w:tmpl w:val="7BAAB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BF273E3"/>
    <w:multiLevelType w:val="multilevel"/>
    <w:tmpl w:val="30E2A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372887"/>
    <w:multiLevelType w:val="multilevel"/>
    <w:tmpl w:val="11C4F5E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9A0478"/>
    <w:multiLevelType w:val="multilevel"/>
    <w:tmpl w:val="3EC68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CA2BC4"/>
    <w:multiLevelType w:val="multilevel"/>
    <w:tmpl w:val="90BAA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5BE3DB3"/>
    <w:multiLevelType w:val="multilevel"/>
    <w:tmpl w:val="658E5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E57A42"/>
    <w:multiLevelType w:val="multilevel"/>
    <w:tmpl w:val="078A9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B7C11F2"/>
    <w:multiLevelType w:val="multilevel"/>
    <w:tmpl w:val="263424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C133F58"/>
    <w:multiLevelType w:val="multilevel"/>
    <w:tmpl w:val="BBB473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C675DB6"/>
    <w:multiLevelType w:val="multilevel"/>
    <w:tmpl w:val="B4AE0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D405690"/>
    <w:multiLevelType w:val="multilevel"/>
    <w:tmpl w:val="4EEE8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EC47218"/>
    <w:multiLevelType w:val="multilevel"/>
    <w:tmpl w:val="B9F0B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23B6480"/>
    <w:multiLevelType w:val="multilevel"/>
    <w:tmpl w:val="8C5C2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6A95D8C"/>
    <w:multiLevelType w:val="multilevel"/>
    <w:tmpl w:val="224C1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6AD6608"/>
    <w:multiLevelType w:val="multilevel"/>
    <w:tmpl w:val="01E4C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6B470F8"/>
    <w:multiLevelType w:val="multilevel"/>
    <w:tmpl w:val="3C12F1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9D2205B"/>
    <w:multiLevelType w:val="multilevel"/>
    <w:tmpl w:val="FA289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B882CC2"/>
    <w:multiLevelType w:val="multilevel"/>
    <w:tmpl w:val="6ED2E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B94078B"/>
    <w:multiLevelType w:val="multilevel"/>
    <w:tmpl w:val="012AF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CA627DC"/>
    <w:multiLevelType w:val="multilevel"/>
    <w:tmpl w:val="DA7C4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CC5400A"/>
    <w:multiLevelType w:val="multilevel"/>
    <w:tmpl w:val="11625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D8F114E"/>
    <w:multiLevelType w:val="multilevel"/>
    <w:tmpl w:val="3DA67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EF36D03"/>
    <w:multiLevelType w:val="multilevel"/>
    <w:tmpl w:val="AAC4D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F53471F"/>
    <w:multiLevelType w:val="multilevel"/>
    <w:tmpl w:val="8D26527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32301522"/>
    <w:multiLevelType w:val="multilevel"/>
    <w:tmpl w:val="CE623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248242E"/>
    <w:multiLevelType w:val="multilevel"/>
    <w:tmpl w:val="67025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3685F43"/>
    <w:multiLevelType w:val="multilevel"/>
    <w:tmpl w:val="C0E49F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3F86796"/>
    <w:multiLevelType w:val="multilevel"/>
    <w:tmpl w:val="4C282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4D17E09"/>
    <w:multiLevelType w:val="multilevel"/>
    <w:tmpl w:val="EB9AFBF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4F303F3"/>
    <w:multiLevelType w:val="multilevel"/>
    <w:tmpl w:val="489AA9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376D7FAA"/>
    <w:multiLevelType w:val="multilevel"/>
    <w:tmpl w:val="FDA2E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7F0342A"/>
    <w:multiLevelType w:val="multilevel"/>
    <w:tmpl w:val="CC14C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8846A55"/>
    <w:multiLevelType w:val="multilevel"/>
    <w:tmpl w:val="19B21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C7B7786"/>
    <w:multiLevelType w:val="multilevel"/>
    <w:tmpl w:val="2640BC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3E2005B8"/>
    <w:multiLevelType w:val="multilevel"/>
    <w:tmpl w:val="08785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1354A92"/>
    <w:multiLevelType w:val="multilevel"/>
    <w:tmpl w:val="ED824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1C869DC"/>
    <w:multiLevelType w:val="multilevel"/>
    <w:tmpl w:val="EBF01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1E54104"/>
    <w:multiLevelType w:val="multilevel"/>
    <w:tmpl w:val="CB761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1F7624F"/>
    <w:multiLevelType w:val="multilevel"/>
    <w:tmpl w:val="94F87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28E7795"/>
    <w:multiLevelType w:val="multilevel"/>
    <w:tmpl w:val="B560B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42AB538A"/>
    <w:multiLevelType w:val="multilevel"/>
    <w:tmpl w:val="299C9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2B96A74"/>
    <w:multiLevelType w:val="multilevel"/>
    <w:tmpl w:val="8224082C"/>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49" w15:restartNumberingAfterBreak="0">
    <w:nsid w:val="42DF21BC"/>
    <w:multiLevelType w:val="multilevel"/>
    <w:tmpl w:val="AB8EF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49D0E97"/>
    <w:multiLevelType w:val="multilevel"/>
    <w:tmpl w:val="B8AE80E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4560453A"/>
    <w:multiLevelType w:val="multilevel"/>
    <w:tmpl w:val="1B7CA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70C61E4"/>
    <w:multiLevelType w:val="multilevel"/>
    <w:tmpl w:val="54CA2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8292238"/>
    <w:multiLevelType w:val="multilevel"/>
    <w:tmpl w:val="FA4CD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9FA4220"/>
    <w:multiLevelType w:val="multilevel"/>
    <w:tmpl w:val="19CE5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4A4B6A0F"/>
    <w:multiLevelType w:val="multilevel"/>
    <w:tmpl w:val="17E28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AB37C9C"/>
    <w:multiLevelType w:val="multilevel"/>
    <w:tmpl w:val="A5AA1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D033A1F"/>
    <w:multiLevelType w:val="multilevel"/>
    <w:tmpl w:val="049E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F203A0F"/>
    <w:multiLevelType w:val="multilevel"/>
    <w:tmpl w:val="26501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08A7EFA"/>
    <w:multiLevelType w:val="multilevel"/>
    <w:tmpl w:val="0CE04140"/>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60" w15:restartNumberingAfterBreak="0">
    <w:nsid w:val="50A64906"/>
    <w:multiLevelType w:val="multilevel"/>
    <w:tmpl w:val="59E8A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0FA5BDB"/>
    <w:multiLevelType w:val="multilevel"/>
    <w:tmpl w:val="2EF4B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3547D21"/>
    <w:multiLevelType w:val="multilevel"/>
    <w:tmpl w:val="58D2C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512532D"/>
    <w:multiLevelType w:val="multilevel"/>
    <w:tmpl w:val="77E04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55EB6297"/>
    <w:multiLevelType w:val="multilevel"/>
    <w:tmpl w:val="0652D8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55FD2066"/>
    <w:multiLevelType w:val="multilevel"/>
    <w:tmpl w:val="2F8A2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6FC50FD"/>
    <w:multiLevelType w:val="multilevel"/>
    <w:tmpl w:val="A1108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94159E2"/>
    <w:multiLevelType w:val="multilevel"/>
    <w:tmpl w:val="026E8C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59B0007C"/>
    <w:multiLevelType w:val="multilevel"/>
    <w:tmpl w:val="89FC2D30"/>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69" w15:restartNumberingAfterBreak="0">
    <w:nsid w:val="59C358FD"/>
    <w:multiLevelType w:val="multilevel"/>
    <w:tmpl w:val="60D40A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5C0325BD"/>
    <w:multiLevelType w:val="multilevel"/>
    <w:tmpl w:val="06181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CDF31C2"/>
    <w:multiLevelType w:val="multilevel"/>
    <w:tmpl w:val="5CCA09FA"/>
    <w:lvl w:ilvl="0">
      <w:start w:val="1"/>
      <w:numFmt w:val="decimal"/>
      <w:lvlText w:val="%1."/>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ourier New" w:eastAsia="Courier New" w:hAnsi="Courier New" w:cs="Courier New"/>
      </w:rPr>
    </w:lvl>
    <w:lvl w:ilvl="2">
      <w:start w:val="1"/>
      <w:numFmt w:val="lowerRoman"/>
      <w:lvlText w:val="%3."/>
      <w:lvlJc w:val="right"/>
      <w:pPr>
        <w:ind w:left="2160" w:hanging="360"/>
      </w:pPr>
      <w:rPr>
        <w:rFonts w:ascii="Noto Sans Symbols" w:eastAsia="Noto Sans Symbols" w:hAnsi="Noto Sans Symbols" w:cs="Noto Sans Symbols"/>
      </w:rPr>
    </w:lvl>
    <w:lvl w:ilvl="3">
      <w:start w:val="1"/>
      <w:numFmt w:val="decimal"/>
      <w:lvlText w:val="%4."/>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rPr>
        <w:rFonts w:ascii="Courier New" w:eastAsia="Courier New" w:hAnsi="Courier New" w:cs="Courier New"/>
      </w:rPr>
    </w:lvl>
    <w:lvl w:ilvl="5">
      <w:start w:val="1"/>
      <w:numFmt w:val="lowerRoman"/>
      <w:lvlText w:val="%6."/>
      <w:lvlJc w:val="right"/>
      <w:pPr>
        <w:ind w:left="4320" w:hanging="360"/>
      </w:pPr>
      <w:rPr>
        <w:rFonts w:ascii="Noto Sans Symbols" w:eastAsia="Noto Sans Symbols" w:hAnsi="Noto Sans Symbols" w:cs="Noto Sans Symbols"/>
      </w:rPr>
    </w:lvl>
    <w:lvl w:ilvl="6">
      <w:start w:val="1"/>
      <w:numFmt w:val="decimal"/>
      <w:lvlText w:val="%7."/>
      <w:lvlJc w:val="left"/>
      <w:pPr>
        <w:ind w:left="5040" w:hanging="360"/>
      </w:pPr>
      <w:rPr>
        <w:rFonts w:ascii="Noto Sans Symbols" w:eastAsia="Noto Sans Symbols" w:hAnsi="Noto Sans Symbols" w:cs="Noto Sans Symbols"/>
      </w:rPr>
    </w:lvl>
    <w:lvl w:ilvl="7">
      <w:start w:val="1"/>
      <w:numFmt w:val="lowerLetter"/>
      <w:lvlText w:val="%8."/>
      <w:lvlJc w:val="left"/>
      <w:pPr>
        <w:ind w:left="5760" w:hanging="360"/>
      </w:pPr>
      <w:rPr>
        <w:rFonts w:ascii="Courier New" w:eastAsia="Courier New" w:hAnsi="Courier New" w:cs="Courier New"/>
      </w:rPr>
    </w:lvl>
    <w:lvl w:ilvl="8">
      <w:start w:val="1"/>
      <w:numFmt w:val="lowerRoman"/>
      <w:lvlText w:val="%9."/>
      <w:lvlJc w:val="right"/>
      <w:pPr>
        <w:ind w:left="6480" w:hanging="360"/>
      </w:pPr>
      <w:rPr>
        <w:rFonts w:ascii="Noto Sans Symbols" w:eastAsia="Noto Sans Symbols" w:hAnsi="Noto Sans Symbols" w:cs="Noto Sans Symbols"/>
      </w:rPr>
    </w:lvl>
  </w:abstractNum>
  <w:abstractNum w:abstractNumId="72" w15:restartNumberingAfterBreak="0">
    <w:nsid w:val="5E536662"/>
    <w:multiLevelType w:val="multilevel"/>
    <w:tmpl w:val="35AC7B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5F882F55"/>
    <w:multiLevelType w:val="multilevel"/>
    <w:tmpl w:val="31ECA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2F63D21"/>
    <w:multiLevelType w:val="multilevel"/>
    <w:tmpl w:val="BD04C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38812C4"/>
    <w:multiLevelType w:val="multilevel"/>
    <w:tmpl w:val="3FDC25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64804BB9"/>
    <w:multiLevelType w:val="multilevel"/>
    <w:tmpl w:val="693223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7" w15:restartNumberingAfterBreak="0">
    <w:nsid w:val="669350F3"/>
    <w:multiLevelType w:val="multilevel"/>
    <w:tmpl w:val="9A620B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A4F14E7"/>
    <w:multiLevelType w:val="multilevel"/>
    <w:tmpl w:val="42DC7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B14224A"/>
    <w:multiLevelType w:val="multilevel"/>
    <w:tmpl w:val="5A549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Calibri" w:eastAsia="Calibri" w:hAnsi="Calibri" w:cs="Calibri"/>
      </w:r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6B864097"/>
    <w:multiLevelType w:val="multilevel"/>
    <w:tmpl w:val="46163C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1" w15:restartNumberingAfterBreak="0">
    <w:nsid w:val="6BA6046C"/>
    <w:multiLevelType w:val="multilevel"/>
    <w:tmpl w:val="9E5E2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C694F22"/>
    <w:multiLevelType w:val="multilevel"/>
    <w:tmpl w:val="022EF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CFE1CDA"/>
    <w:multiLevelType w:val="multilevel"/>
    <w:tmpl w:val="1DD85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D1476E4"/>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6EBF5D9E"/>
    <w:multiLevelType w:val="multilevel"/>
    <w:tmpl w:val="998E5C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F5E2D39"/>
    <w:multiLevelType w:val="multilevel"/>
    <w:tmpl w:val="1B4442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F61376F"/>
    <w:multiLevelType w:val="multilevel"/>
    <w:tmpl w:val="B8F8A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FB2584F"/>
    <w:multiLevelType w:val="multilevel"/>
    <w:tmpl w:val="2AA8F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717C7D60"/>
    <w:multiLevelType w:val="multilevel"/>
    <w:tmpl w:val="6204A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2CA04F3"/>
    <w:multiLevelType w:val="multilevel"/>
    <w:tmpl w:val="334A2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3706E14"/>
    <w:multiLevelType w:val="multilevel"/>
    <w:tmpl w:val="9C3C2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44D6F94"/>
    <w:multiLevelType w:val="multilevel"/>
    <w:tmpl w:val="BF907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68818CF"/>
    <w:multiLevelType w:val="multilevel"/>
    <w:tmpl w:val="DBA6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6F72AC2"/>
    <w:multiLevelType w:val="multilevel"/>
    <w:tmpl w:val="114C0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90463A4"/>
    <w:multiLevelType w:val="multilevel"/>
    <w:tmpl w:val="8AFA1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9700327"/>
    <w:multiLevelType w:val="multilevel"/>
    <w:tmpl w:val="45C03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AAA2DC3"/>
    <w:multiLevelType w:val="multilevel"/>
    <w:tmpl w:val="AFBC6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ABA0912"/>
    <w:multiLevelType w:val="multilevel"/>
    <w:tmpl w:val="34CA8E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9" w15:restartNumberingAfterBreak="0">
    <w:nsid w:val="7DFD3862"/>
    <w:multiLevelType w:val="multilevel"/>
    <w:tmpl w:val="6B228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7E3E6438"/>
    <w:multiLevelType w:val="multilevel"/>
    <w:tmpl w:val="EF621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F082392"/>
    <w:multiLevelType w:val="multilevel"/>
    <w:tmpl w:val="C0B2EE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2" w15:restartNumberingAfterBreak="0">
    <w:nsid w:val="7F232920"/>
    <w:multiLevelType w:val="multilevel"/>
    <w:tmpl w:val="E8D243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 w15:restartNumberingAfterBreak="0">
    <w:nsid w:val="7F3C0647"/>
    <w:multiLevelType w:val="multilevel"/>
    <w:tmpl w:val="F69E9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7F5B0D29"/>
    <w:multiLevelType w:val="multilevel"/>
    <w:tmpl w:val="23142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4"/>
  </w:num>
  <w:num w:numId="2">
    <w:abstractNumId w:val="56"/>
  </w:num>
  <w:num w:numId="3">
    <w:abstractNumId w:val="18"/>
  </w:num>
  <w:num w:numId="4">
    <w:abstractNumId w:val="7"/>
  </w:num>
  <w:num w:numId="5">
    <w:abstractNumId w:val="75"/>
  </w:num>
  <w:num w:numId="6">
    <w:abstractNumId w:val="104"/>
  </w:num>
  <w:num w:numId="7">
    <w:abstractNumId w:val="16"/>
  </w:num>
  <w:num w:numId="8">
    <w:abstractNumId w:val="25"/>
  </w:num>
  <w:num w:numId="9">
    <w:abstractNumId w:val="14"/>
  </w:num>
  <w:num w:numId="10">
    <w:abstractNumId w:val="74"/>
  </w:num>
  <w:num w:numId="11">
    <w:abstractNumId w:val="65"/>
  </w:num>
  <w:num w:numId="12">
    <w:abstractNumId w:val="12"/>
  </w:num>
  <w:num w:numId="13">
    <w:abstractNumId w:val="5"/>
  </w:num>
  <w:num w:numId="14">
    <w:abstractNumId w:val="53"/>
  </w:num>
  <w:num w:numId="15">
    <w:abstractNumId w:val="46"/>
  </w:num>
  <w:num w:numId="16">
    <w:abstractNumId w:val="32"/>
  </w:num>
  <w:num w:numId="17">
    <w:abstractNumId w:val="78"/>
  </w:num>
  <w:num w:numId="18">
    <w:abstractNumId w:val="11"/>
  </w:num>
  <w:num w:numId="19">
    <w:abstractNumId w:val="60"/>
  </w:num>
  <w:num w:numId="20">
    <w:abstractNumId w:val="87"/>
  </w:num>
  <w:num w:numId="21">
    <w:abstractNumId w:val="58"/>
  </w:num>
  <w:num w:numId="22">
    <w:abstractNumId w:val="31"/>
  </w:num>
  <w:num w:numId="23">
    <w:abstractNumId w:val="51"/>
  </w:num>
  <w:num w:numId="24">
    <w:abstractNumId w:val="67"/>
  </w:num>
  <w:num w:numId="25">
    <w:abstractNumId w:val="33"/>
  </w:num>
  <w:num w:numId="26">
    <w:abstractNumId w:val="34"/>
  </w:num>
  <w:num w:numId="27">
    <w:abstractNumId w:val="95"/>
  </w:num>
  <w:num w:numId="28">
    <w:abstractNumId w:val="19"/>
  </w:num>
  <w:num w:numId="29">
    <w:abstractNumId w:val="61"/>
  </w:num>
  <w:num w:numId="30">
    <w:abstractNumId w:val="44"/>
  </w:num>
  <w:num w:numId="31">
    <w:abstractNumId w:val="43"/>
  </w:num>
  <w:num w:numId="32">
    <w:abstractNumId w:val="63"/>
  </w:num>
  <w:num w:numId="33">
    <w:abstractNumId w:val="76"/>
  </w:num>
  <w:num w:numId="34">
    <w:abstractNumId w:val="50"/>
  </w:num>
  <w:num w:numId="35">
    <w:abstractNumId w:val="77"/>
  </w:num>
  <w:num w:numId="36">
    <w:abstractNumId w:val="66"/>
  </w:num>
  <w:num w:numId="37">
    <w:abstractNumId w:val="73"/>
  </w:num>
  <w:num w:numId="38">
    <w:abstractNumId w:val="55"/>
  </w:num>
  <w:num w:numId="39">
    <w:abstractNumId w:val="6"/>
  </w:num>
  <w:num w:numId="40">
    <w:abstractNumId w:val="4"/>
  </w:num>
  <w:num w:numId="41">
    <w:abstractNumId w:val="29"/>
  </w:num>
  <w:num w:numId="42">
    <w:abstractNumId w:val="26"/>
  </w:num>
  <w:num w:numId="43">
    <w:abstractNumId w:val="49"/>
  </w:num>
  <w:num w:numId="44">
    <w:abstractNumId w:val="40"/>
  </w:num>
  <w:num w:numId="45">
    <w:abstractNumId w:val="15"/>
  </w:num>
  <w:num w:numId="46">
    <w:abstractNumId w:val="9"/>
  </w:num>
  <w:num w:numId="47">
    <w:abstractNumId w:val="35"/>
  </w:num>
  <w:num w:numId="48">
    <w:abstractNumId w:val="22"/>
  </w:num>
  <w:num w:numId="49">
    <w:abstractNumId w:val="54"/>
  </w:num>
  <w:num w:numId="50">
    <w:abstractNumId w:val="30"/>
  </w:num>
  <w:num w:numId="51">
    <w:abstractNumId w:val="96"/>
  </w:num>
  <w:num w:numId="52">
    <w:abstractNumId w:val="82"/>
  </w:num>
  <w:num w:numId="53">
    <w:abstractNumId w:val="47"/>
  </w:num>
  <w:num w:numId="54">
    <w:abstractNumId w:val="97"/>
  </w:num>
  <w:num w:numId="55">
    <w:abstractNumId w:val="91"/>
  </w:num>
  <w:num w:numId="56">
    <w:abstractNumId w:val="45"/>
  </w:num>
  <w:num w:numId="57">
    <w:abstractNumId w:val="79"/>
  </w:num>
  <w:num w:numId="58">
    <w:abstractNumId w:val="36"/>
  </w:num>
  <w:num w:numId="59">
    <w:abstractNumId w:val="62"/>
  </w:num>
  <w:num w:numId="60">
    <w:abstractNumId w:val="100"/>
  </w:num>
  <w:num w:numId="61">
    <w:abstractNumId w:val="86"/>
  </w:num>
  <w:num w:numId="62">
    <w:abstractNumId w:val="10"/>
  </w:num>
  <w:num w:numId="63">
    <w:abstractNumId w:val="24"/>
  </w:num>
  <w:num w:numId="64">
    <w:abstractNumId w:val="83"/>
  </w:num>
  <w:num w:numId="65">
    <w:abstractNumId w:val="102"/>
  </w:num>
  <w:num w:numId="66">
    <w:abstractNumId w:val="27"/>
  </w:num>
  <w:num w:numId="67">
    <w:abstractNumId w:val="101"/>
  </w:num>
  <w:num w:numId="68">
    <w:abstractNumId w:val="37"/>
  </w:num>
  <w:num w:numId="69">
    <w:abstractNumId w:val="92"/>
  </w:num>
  <w:num w:numId="70">
    <w:abstractNumId w:val="23"/>
  </w:num>
  <w:num w:numId="71">
    <w:abstractNumId w:val="42"/>
  </w:num>
  <w:num w:numId="72">
    <w:abstractNumId w:val="0"/>
  </w:num>
  <w:num w:numId="73">
    <w:abstractNumId w:val="1"/>
  </w:num>
  <w:num w:numId="74">
    <w:abstractNumId w:val="70"/>
  </w:num>
  <w:num w:numId="75">
    <w:abstractNumId w:val="90"/>
  </w:num>
  <w:num w:numId="76">
    <w:abstractNumId w:val="85"/>
  </w:num>
  <w:num w:numId="77">
    <w:abstractNumId w:val="8"/>
  </w:num>
  <w:num w:numId="78">
    <w:abstractNumId w:val="89"/>
  </w:num>
  <w:num w:numId="79">
    <w:abstractNumId w:val="3"/>
  </w:num>
  <w:num w:numId="80">
    <w:abstractNumId w:val="81"/>
  </w:num>
  <w:num w:numId="81">
    <w:abstractNumId w:val="72"/>
  </w:num>
  <w:num w:numId="82">
    <w:abstractNumId w:val="64"/>
  </w:num>
  <w:num w:numId="83">
    <w:abstractNumId w:val="69"/>
  </w:num>
  <w:num w:numId="84">
    <w:abstractNumId w:val="99"/>
  </w:num>
  <w:num w:numId="85">
    <w:abstractNumId w:val="59"/>
  </w:num>
  <w:num w:numId="86">
    <w:abstractNumId w:val="48"/>
  </w:num>
  <w:num w:numId="87">
    <w:abstractNumId w:val="80"/>
  </w:num>
  <w:num w:numId="88">
    <w:abstractNumId w:val="57"/>
  </w:num>
  <w:num w:numId="89">
    <w:abstractNumId w:val="38"/>
  </w:num>
  <w:num w:numId="90">
    <w:abstractNumId w:val="93"/>
  </w:num>
  <w:num w:numId="91">
    <w:abstractNumId w:val="98"/>
  </w:num>
  <w:num w:numId="92">
    <w:abstractNumId w:val="103"/>
  </w:num>
  <w:num w:numId="93">
    <w:abstractNumId w:val="28"/>
  </w:num>
  <w:num w:numId="94">
    <w:abstractNumId w:val="20"/>
  </w:num>
  <w:num w:numId="95">
    <w:abstractNumId w:val="21"/>
  </w:num>
  <w:num w:numId="96">
    <w:abstractNumId w:val="68"/>
  </w:num>
  <w:num w:numId="97">
    <w:abstractNumId w:val="88"/>
  </w:num>
  <w:num w:numId="98">
    <w:abstractNumId w:val="71"/>
  </w:num>
  <w:num w:numId="99">
    <w:abstractNumId w:val="17"/>
  </w:num>
  <w:num w:numId="100">
    <w:abstractNumId w:val="39"/>
  </w:num>
  <w:num w:numId="101">
    <w:abstractNumId w:val="13"/>
  </w:num>
  <w:num w:numId="102">
    <w:abstractNumId w:val="52"/>
  </w:num>
  <w:num w:numId="103">
    <w:abstractNumId w:val="41"/>
  </w:num>
  <w:num w:numId="104">
    <w:abstractNumId w:val="2"/>
  </w:num>
  <w:num w:numId="105">
    <w:abstractNumId w:val="84"/>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AD5"/>
    <w:rsid w:val="000061D7"/>
    <w:rsid w:val="00037A17"/>
    <w:rsid w:val="00057055"/>
    <w:rsid w:val="00087C7D"/>
    <w:rsid w:val="000B3D09"/>
    <w:rsid w:val="00130553"/>
    <w:rsid w:val="0013458E"/>
    <w:rsid w:val="00160148"/>
    <w:rsid w:val="00186F4E"/>
    <w:rsid w:val="001C79EC"/>
    <w:rsid w:val="00210484"/>
    <w:rsid w:val="00246B61"/>
    <w:rsid w:val="0026700C"/>
    <w:rsid w:val="002B0106"/>
    <w:rsid w:val="00321BF6"/>
    <w:rsid w:val="00322550"/>
    <w:rsid w:val="003248DF"/>
    <w:rsid w:val="00335AB6"/>
    <w:rsid w:val="00370E8F"/>
    <w:rsid w:val="00392CF5"/>
    <w:rsid w:val="003A3E33"/>
    <w:rsid w:val="003C7C16"/>
    <w:rsid w:val="00415470"/>
    <w:rsid w:val="00456F64"/>
    <w:rsid w:val="00487FC6"/>
    <w:rsid w:val="004B3931"/>
    <w:rsid w:val="004E595C"/>
    <w:rsid w:val="004E7FC1"/>
    <w:rsid w:val="00515BF0"/>
    <w:rsid w:val="00542BDC"/>
    <w:rsid w:val="005B1816"/>
    <w:rsid w:val="005E3645"/>
    <w:rsid w:val="00605AE0"/>
    <w:rsid w:val="00644A91"/>
    <w:rsid w:val="0069295A"/>
    <w:rsid w:val="00695A38"/>
    <w:rsid w:val="006B4D34"/>
    <w:rsid w:val="00756AD5"/>
    <w:rsid w:val="0078480A"/>
    <w:rsid w:val="00794F53"/>
    <w:rsid w:val="007C3A01"/>
    <w:rsid w:val="00804214"/>
    <w:rsid w:val="00804900"/>
    <w:rsid w:val="0083168A"/>
    <w:rsid w:val="00836082"/>
    <w:rsid w:val="008638D6"/>
    <w:rsid w:val="008C5F2B"/>
    <w:rsid w:val="008E0D8F"/>
    <w:rsid w:val="009462A6"/>
    <w:rsid w:val="009807FC"/>
    <w:rsid w:val="009C6017"/>
    <w:rsid w:val="009D16F5"/>
    <w:rsid w:val="00A031F0"/>
    <w:rsid w:val="00A47B04"/>
    <w:rsid w:val="00AB2537"/>
    <w:rsid w:val="00AC749B"/>
    <w:rsid w:val="00B747AB"/>
    <w:rsid w:val="00B80909"/>
    <w:rsid w:val="00B83AA3"/>
    <w:rsid w:val="00C00CF8"/>
    <w:rsid w:val="00C93387"/>
    <w:rsid w:val="00CB41DF"/>
    <w:rsid w:val="00CE5879"/>
    <w:rsid w:val="00DC01CC"/>
    <w:rsid w:val="00DC04C9"/>
    <w:rsid w:val="00E04BE2"/>
    <w:rsid w:val="00EA1169"/>
    <w:rsid w:val="00EA257A"/>
    <w:rsid w:val="00EA26E5"/>
    <w:rsid w:val="00EB117A"/>
    <w:rsid w:val="00EB6329"/>
    <w:rsid w:val="00F32DE6"/>
    <w:rsid w:val="00F64E58"/>
    <w:rsid w:val="00FD126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32D41"/>
  <w15:docId w15:val="{01844ECD-9F3C-41CD-874A-ED2C5ACC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styleId="Mkatabulky">
    <w:name w:val="Table Grid"/>
    <w:basedOn w:val="Normlntabulka"/>
    <w:uiPriority w:val="39"/>
    <w:rsid w:val="004173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417333"/>
    <w:pPr>
      <w:ind w:left="720"/>
      <w:contextualSpacing/>
    </w:pPr>
  </w:style>
  <w:style w:type="paragraph" w:styleId="Normlnweb">
    <w:name w:val="Normal (Web)"/>
    <w:basedOn w:val="Normln"/>
    <w:uiPriority w:val="99"/>
    <w:unhideWhenUsed/>
    <w:rsid w:val="00547CB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apple-tab-span">
    <w:name w:val="apple-tab-span"/>
    <w:basedOn w:val="Standardnpsmoodstavce"/>
    <w:rsid w:val="00547CB9"/>
  </w:style>
  <w:style w:type="character" w:styleId="Hypertextovodkaz">
    <w:name w:val="Hyperlink"/>
    <w:basedOn w:val="Standardnpsmoodstavce"/>
    <w:uiPriority w:val="99"/>
    <w:unhideWhenUsed/>
    <w:rsid w:val="00547CB9"/>
    <w:rPr>
      <w:color w:val="0000FF"/>
      <w:u w:val="single"/>
    </w:rPr>
  </w:style>
  <w:style w:type="paragraph" w:styleId="Textbubliny">
    <w:name w:val="Balloon Text"/>
    <w:basedOn w:val="Normln"/>
    <w:link w:val="TextbublinyChar"/>
    <w:uiPriority w:val="99"/>
    <w:semiHidden/>
    <w:unhideWhenUsed/>
    <w:rsid w:val="0034685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4685D"/>
    <w:rPr>
      <w:rFonts w:ascii="Segoe UI" w:hAnsi="Segoe UI" w:cs="Segoe UI"/>
      <w:sz w:val="18"/>
      <w:szCs w:val="18"/>
    </w:rPr>
  </w:style>
  <w:style w:type="character" w:styleId="Odkaznakoment">
    <w:name w:val="annotation reference"/>
    <w:basedOn w:val="Standardnpsmoodstavce"/>
    <w:uiPriority w:val="99"/>
    <w:semiHidden/>
    <w:unhideWhenUsed/>
    <w:rsid w:val="0010448D"/>
    <w:rPr>
      <w:sz w:val="16"/>
      <w:szCs w:val="16"/>
    </w:rPr>
  </w:style>
  <w:style w:type="paragraph" w:styleId="Textkomente">
    <w:name w:val="annotation text"/>
    <w:basedOn w:val="Normln"/>
    <w:link w:val="TextkomenteChar"/>
    <w:uiPriority w:val="99"/>
    <w:semiHidden/>
    <w:unhideWhenUsed/>
    <w:rsid w:val="0010448D"/>
    <w:pPr>
      <w:spacing w:line="240" w:lineRule="auto"/>
    </w:pPr>
    <w:rPr>
      <w:sz w:val="20"/>
      <w:szCs w:val="20"/>
    </w:rPr>
  </w:style>
  <w:style w:type="character" w:customStyle="1" w:styleId="TextkomenteChar">
    <w:name w:val="Text komentáře Char"/>
    <w:basedOn w:val="Standardnpsmoodstavce"/>
    <w:link w:val="Textkomente"/>
    <w:uiPriority w:val="99"/>
    <w:semiHidden/>
    <w:rsid w:val="0010448D"/>
    <w:rPr>
      <w:sz w:val="20"/>
      <w:szCs w:val="20"/>
    </w:rPr>
  </w:style>
  <w:style w:type="paragraph" w:styleId="Pedmtkomente">
    <w:name w:val="annotation subject"/>
    <w:basedOn w:val="Textkomente"/>
    <w:next w:val="Textkomente"/>
    <w:link w:val="PedmtkomenteChar"/>
    <w:uiPriority w:val="99"/>
    <w:semiHidden/>
    <w:unhideWhenUsed/>
    <w:rsid w:val="0010448D"/>
    <w:rPr>
      <w:b/>
      <w:bCs/>
    </w:rPr>
  </w:style>
  <w:style w:type="character" w:customStyle="1" w:styleId="PedmtkomenteChar">
    <w:name w:val="Předmět komentáře Char"/>
    <w:basedOn w:val="TextkomenteChar"/>
    <w:link w:val="Pedmtkomente"/>
    <w:uiPriority w:val="99"/>
    <w:semiHidden/>
    <w:rsid w:val="0010448D"/>
    <w:rPr>
      <w:b/>
      <w:bCs/>
      <w:sz w:val="20"/>
      <w:szCs w:val="20"/>
    </w:rPr>
  </w:style>
  <w:style w:type="paragraph" w:styleId="Zhlav">
    <w:name w:val="header"/>
    <w:basedOn w:val="Normln"/>
    <w:link w:val="ZhlavChar"/>
    <w:uiPriority w:val="99"/>
    <w:unhideWhenUsed/>
    <w:rsid w:val="00AA1E2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1E21"/>
  </w:style>
  <w:style w:type="paragraph" w:styleId="Zpat">
    <w:name w:val="footer"/>
    <w:basedOn w:val="Normln"/>
    <w:link w:val="ZpatChar"/>
    <w:uiPriority w:val="99"/>
    <w:unhideWhenUsed/>
    <w:rsid w:val="00AA1E21"/>
    <w:pPr>
      <w:tabs>
        <w:tab w:val="center" w:pos="4536"/>
        <w:tab w:val="right" w:pos="9072"/>
      </w:tabs>
      <w:spacing w:after="0" w:line="240" w:lineRule="auto"/>
    </w:pPr>
  </w:style>
  <w:style w:type="character" w:customStyle="1" w:styleId="ZpatChar">
    <w:name w:val="Zápatí Char"/>
    <w:basedOn w:val="Standardnpsmoodstavce"/>
    <w:link w:val="Zpat"/>
    <w:uiPriority w:val="99"/>
    <w:rsid w:val="00AA1E21"/>
  </w:style>
  <w:style w:type="paragraph" w:styleId="Podtitul">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paragraph" w:customStyle="1" w:styleId="Normln1">
    <w:name w:val="Normální1"/>
    <w:rsid w:val="00246B61"/>
    <w:pPr>
      <w:spacing w:after="0" w:line="276" w:lineRule="auto"/>
    </w:pPr>
    <w:rPr>
      <w:rFonts w:ascii="Arial" w:eastAsia="Arial" w:hAnsi="Arial" w:cs="Arial"/>
    </w:rPr>
  </w:style>
  <w:style w:type="character" w:customStyle="1" w:styleId="UnresolvedMention">
    <w:name w:val="Unresolved Mention"/>
    <w:basedOn w:val="Standardnpsmoodstavce"/>
    <w:uiPriority w:val="99"/>
    <w:semiHidden/>
    <w:unhideWhenUsed/>
    <w:rsid w:val="00246B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329462">
      <w:bodyDiv w:val="1"/>
      <w:marLeft w:val="0"/>
      <w:marRight w:val="0"/>
      <w:marTop w:val="0"/>
      <w:marBottom w:val="0"/>
      <w:divBdr>
        <w:top w:val="none" w:sz="0" w:space="0" w:color="auto"/>
        <w:left w:val="none" w:sz="0" w:space="0" w:color="auto"/>
        <w:bottom w:val="none" w:sz="0" w:space="0" w:color="auto"/>
        <w:right w:val="none" w:sz="0" w:space="0" w:color="auto"/>
      </w:divBdr>
    </w:div>
    <w:div w:id="1274442556">
      <w:bodyDiv w:val="1"/>
      <w:marLeft w:val="0"/>
      <w:marRight w:val="0"/>
      <w:marTop w:val="0"/>
      <w:marBottom w:val="0"/>
      <w:divBdr>
        <w:top w:val="none" w:sz="0" w:space="0" w:color="auto"/>
        <w:left w:val="none" w:sz="0" w:space="0" w:color="auto"/>
        <w:bottom w:val="none" w:sz="0" w:space="0" w:color="auto"/>
        <w:right w:val="none" w:sz="0" w:space="0" w:color="auto"/>
      </w:divBdr>
    </w:div>
    <w:div w:id="1558590086">
      <w:bodyDiv w:val="1"/>
      <w:marLeft w:val="0"/>
      <w:marRight w:val="0"/>
      <w:marTop w:val="0"/>
      <w:marBottom w:val="0"/>
      <w:divBdr>
        <w:top w:val="none" w:sz="0" w:space="0" w:color="auto"/>
        <w:left w:val="none" w:sz="0" w:space="0" w:color="auto"/>
        <w:bottom w:val="none" w:sz="0" w:space="0" w:color="auto"/>
        <w:right w:val="none" w:sz="0" w:space="0" w:color="auto"/>
      </w:divBdr>
    </w:div>
    <w:div w:id="1568150511">
      <w:bodyDiv w:val="1"/>
      <w:marLeft w:val="0"/>
      <w:marRight w:val="0"/>
      <w:marTop w:val="0"/>
      <w:marBottom w:val="0"/>
      <w:divBdr>
        <w:top w:val="none" w:sz="0" w:space="0" w:color="auto"/>
        <w:left w:val="none" w:sz="0" w:space="0" w:color="auto"/>
        <w:bottom w:val="none" w:sz="0" w:space="0" w:color="auto"/>
        <w:right w:val="none" w:sz="0" w:space="0" w:color="auto"/>
      </w:divBdr>
    </w:div>
    <w:div w:id="1997107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cl.cas.cz/ceny/?o=1476" TargetMode="External"/><Relationship Id="rId117" Type="http://schemas.openxmlformats.org/officeDocument/2006/relationships/hyperlink" Target="https://cs.wikipedia.org/wiki/Realismus_(literatura)" TargetMode="External"/><Relationship Id="rId21" Type="http://schemas.openxmlformats.org/officeDocument/2006/relationships/hyperlink" Target="http://www.ucl.cas.cz/ceny/?o=1471" TargetMode="External"/><Relationship Id="rId42" Type="http://schemas.openxmlformats.org/officeDocument/2006/relationships/hyperlink" Target="http://www.ucl.cas.cz/ceny/?o=1491" TargetMode="External"/><Relationship Id="rId47" Type="http://schemas.openxmlformats.org/officeDocument/2006/relationships/hyperlink" Target="http://www.ucl.cas.cz/ceny/?o=1495" TargetMode="External"/><Relationship Id="rId63" Type="http://schemas.openxmlformats.org/officeDocument/2006/relationships/hyperlink" Target="http://www.ucl.cas.cz/ceny/?o=1505" TargetMode="External"/><Relationship Id="rId68" Type="http://schemas.openxmlformats.org/officeDocument/2006/relationships/hyperlink" Target="http://www.ucl.cas.cz/ceny/?o=1509" TargetMode="External"/><Relationship Id="rId84" Type="http://schemas.openxmlformats.org/officeDocument/2006/relationships/hyperlink" Target="http://www.ucl.cas.cz/ceny/?o=1520" TargetMode="External"/><Relationship Id="rId89" Type="http://schemas.openxmlformats.org/officeDocument/2006/relationships/hyperlink" Target="http://www.ucl.cas.cz/ceny/?o=1524" TargetMode="External"/><Relationship Id="rId112" Type="http://schemas.openxmlformats.org/officeDocument/2006/relationships/hyperlink" Target="https://cs.wikipedia.org/wiki/%C4%8Cesko" TargetMode="External"/><Relationship Id="rId133" Type="http://schemas.openxmlformats.org/officeDocument/2006/relationships/hyperlink" Target="https://cs.wikipedia.org/wiki/1834" TargetMode="External"/><Relationship Id="rId138" Type="http://schemas.openxmlformats.org/officeDocument/2006/relationships/image" Target="media/image4.jpg"/><Relationship Id="rId16" Type="http://schemas.openxmlformats.org/officeDocument/2006/relationships/hyperlink" Target="http://www.ucl.cas.cz/ceny/?o=1466" TargetMode="External"/><Relationship Id="rId107" Type="http://schemas.openxmlformats.org/officeDocument/2006/relationships/hyperlink" Target="http://www.ucl.cas.cz/ceny/?o=1539" TargetMode="External"/><Relationship Id="rId11" Type="http://schemas.openxmlformats.org/officeDocument/2006/relationships/hyperlink" Target="https://cs.wikipedia.org/wiki/Poezie" TargetMode="External"/><Relationship Id="rId32" Type="http://schemas.openxmlformats.org/officeDocument/2006/relationships/hyperlink" Target="http://www.ucl.cas.cz/ceny/?o=1466" TargetMode="External"/><Relationship Id="rId37" Type="http://schemas.openxmlformats.org/officeDocument/2006/relationships/hyperlink" Target="http://www.ucl.cas.cz/ceny/?o=1486" TargetMode="External"/><Relationship Id="rId53" Type="http://schemas.openxmlformats.org/officeDocument/2006/relationships/hyperlink" Target="http://www.ucl.cas.cz/ceny/?o=1497" TargetMode="External"/><Relationship Id="rId58" Type="http://schemas.openxmlformats.org/officeDocument/2006/relationships/hyperlink" Target="http://www.ucl.cas.cz/ceny/?o=1501" TargetMode="External"/><Relationship Id="rId74" Type="http://schemas.openxmlformats.org/officeDocument/2006/relationships/hyperlink" Target="http://www.ucl.cas.cz/ceny/?o=1477" TargetMode="External"/><Relationship Id="rId79" Type="http://schemas.openxmlformats.org/officeDocument/2006/relationships/hyperlink" Target="http://www.ucl.cas.cz/ceny/?o=1517" TargetMode="External"/><Relationship Id="rId102" Type="http://schemas.openxmlformats.org/officeDocument/2006/relationships/hyperlink" Target="http://www.ucl.cas.cz/ceny/?o=1535" TargetMode="External"/><Relationship Id="rId123" Type="http://schemas.openxmlformats.org/officeDocument/2006/relationships/hyperlink" Target="https://cs.wikipedia.org/wiki/Fotograf" TargetMode="External"/><Relationship Id="rId128" Type="http://schemas.openxmlformats.org/officeDocument/2006/relationships/hyperlink" Target="https://cs.wikipedia.org/wiki/1929" TargetMode="External"/><Relationship Id="rId5" Type="http://schemas.openxmlformats.org/officeDocument/2006/relationships/webSettings" Target="webSettings.xml"/><Relationship Id="rId90" Type="http://schemas.openxmlformats.org/officeDocument/2006/relationships/hyperlink" Target="http://www.ucl.cas.cz/ceny/?o=1525" TargetMode="External"/><Relationship Id="rId95" Type="http://schemas.openxmlformats.org/officeDocument/2006/relationships/hyperlink" Target="http://www.ucl.cas.cz/ceny/?o=1529" TargetMode="External"/><Relationship Id="rId22" Type="http://schemas.openxmlformats.org/officeDocument/2006/relationships/hyperlink" Target="http://www.ucl.cas.cz/ceny/?o=1472" TargetMode="External"/><Relationship Id="rId27" Type="http://schemas.openxmlformats.org/officeDocument/2006/relationships/hyperlink" Target="http://www.ucl.cas.cz/ceny/?o=1477" TargetMode="External"/><Relationship Id="rId43" Type="http://schemas.openxmlformats.org/officeDocument/2006/relationships/hyperlink" Target="http://www.ucl.cas.cz/ceny/?o=1468" TargetMode="External"/><Relationship Id="rId48" Type="http://schemas.openxmlformats.org/officeDocument/2006/relationships/hyperlink" Target="http://www.ucl.cas.cz/ceny/?o=1496" TargetMode="External"/><Relationship Id="rId64" Type="http://schemas.openxmlformats.org/officeDocument/2006/relationships/hyperlink" Target="http://www.ucl.cas.cz/ceny/?o=1506" TargetMode="External"/><Relationship Id="rId69" Type="http://schemas.openxmlformats.org/officeDocument/2006/relationships/hyperlink" Target="http://www.ucl.cas.cz/ceny/?o=1510" TargetMode="External"/><Relationship Id="rId113" Type="http://schemas.openxmlformats.org/officeDocument/2006/relationships/hyperlink" Target="https://cs.wikipedia.org/wiki/Pra%C5%BEsk%C3%A1_n%C4%9Bmeck%C3%A1_literatura" TargetMode="External"/><Relationship Id="rId118" Type="http://schemas.openxmlformats.org/officeDocument/2006/relationships/hyperlink" Target="https://cs.wikipedia.org/wiki/%C4%8Ce%C5%A1i" TargetMode="External"/><Relationship Id="rId134" Type="http://schemas.openxmlformats.org/officeDocument/2006/relationships/hyperlink" Target="https://cs.wikipedia.org/wiki/%C4%8Casopis" TargetMode="External"/><Relationship Id="rId139" Type="http://schemas.openxmlformats.org/officeDocument/2006/relationships/image" Target="media/image5.jpg"/><Relationship Id="rId8" Type="http://schemas.openxmlformats.org/officeDocument/2006/relationships/hyperlink" Target="https://cs.wikipedia.org/wiki/Praha" TargetMode="External"/><Relationship Id="rId51" Type="http://schemas.openxmlformats.org/officeDocument/2006/relationships/hyperlink" Target="http://www.ucl.cas.cz/ceny/?o=1472" TargetMode="External"/><Relationship Id="rId72" Type="http://schemas.openxmlformats.org/officeDocument/2006/relationships/hyperlink" Target="http://www.ucl.cas.cz/ceny/?o=1513" TargetMode="External"/><Relationship Id="rId80" Type="http://schemas.openxmlformats.org/officeDocument/2006/relationships/hyperlink" Target="http://www.ucl.cas.cz/ceny/?o=1507" TargetMode="External"/><Relationship Id="rId85" Type="http://schemas.openxmlformats.org/officeDocument/2006/relationships/hyperlink" Target="http://www.ucl.cas.cz/ceny/?o=1521" TargetMode="External"/><Relationship Id="rId93" Type="http://schemas.openxmlformats.org/officeDocument/2006/relationships/hyperlink" Target="http://www.ucl.cas.cz/ceny/?o=1482" TargetMode="External"/><Relationship Id="rId98" Type="http://schemas.openxmlformats.org/officeDocument/2006/relationships/hyperlink" Target="http://www.ucl.cas.cz/ceny/?o=1532" TargetMode="External"/><Relationship Id="rId121" Type="http://schemas.openxmlformats.org/officeDocument/2006/relationships/hyperlink" Target="https://cs.wikipedia.org/wiki/Novin%C3%A1%C5%99"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ucl.cas.cz/ceny/?o=1467" TargetMode="External"/><Relationship Id="rId25" Type="http://schemas.openxmlformats.org/officeDocument/2006/relationships/hyperlink" Target="http://www.ucl.cas.cz/ceny/?o=1475" TargetMode="External"/><Relationship Id="rId33" Type="http://schemas.openxmlformats.org/officeDocument/2006/relationships/hyperlink" Target="http://www.ucl.cas.cz/ceny/?o=1482" TargetMode="External"/><Relationship Id="rId38" Type="http://schemas.openxmlformats.org/officeDocument/2006/relationships/hyperlink" Target="http://www.ucl.cas.cz/ceny/?o=1487" TargetMode="External"/><Relationship Id="rId46" Type="http://schemas.openxmlformats.org/officeDocument/2006/relationships/hyperlink" Target="http://www.ucl.cas.cz/ceny/?o=1494" TargetMode="External"/><Relationship Id="rId59" Type="http://schemas.openxmlformats.org/officeDocument/2006/relationships/hyperlink" Target="http://www.ucl.cas.cz/ceny/?o=1502" TargetMode="External"/><Relationship Id="rId67" Type="http://schemas.openxmlformats.org/officeDocument/2006/relationships/hyperlink" Target="http://www.ucl.cas.cz/ceny/?o=1508" TargetMode="External"/><Relationship Id="rId103" Type="http://schemas.openxmlformats.org/officeDocument/2006/relationships/hyperlink" Target="http://www.ucl.cas.cz/ceny/?o=1536" TargetMode="External"/><Relationship Id="rId108" Type="http://schemas.openxmlformats.org/officeDocument/2006/relationships/hyperlink" Target="http://www.ucl.cas.cz/ceny/?o=1540" TargetMode="External"/><Relationship Id="rId116" Type="http://schemas.openxmlformats.org/officeDocument/2006/relationships/hyperlink" Target="https://cs.wikipedia.org/wiki/Poezie" TargetMode="External"/><Relationship Id="rId124" Type="http://schemas.openxmlformats.org/officeDocument/2006/relationships/hyperlink" Target="https://cs.wikipedia.org/wiki/Mal%C3%AD%C5%99" TargetMode="External"/><Relationship Id="rId129" Type="http://schemas.openxmlformats.org/officeDocument/2006/relationships/hyperlink" Target="https://cs.wikipedia.org/wiki/Ekonomika" TargetMode="External"/><Relationship Id="rId137" Type="http://schemas.openxmlformats.org/officeDocument/2006/relationships/image" Target="media/image3.jpg"/><Relationship Id="rId20" Type="http://schemas.openxmlformats.org/officeDocument/2006/relationships/hyperlink" Target="http://www.ucl.cas.cz/ceny/?o=1470" TargetMode="External"/><Relationship Id="rId41" Type="http://schemas.openxmlformats.org/officeDocument/2006/relationships/hyperlink" Target="http://www.ucl.cas.cz/ceny/?o=1490" TargetMode="External"/><Relationship Id="rId54" Type="http://schemas.openxmlformats.org/officeDocument/2006/relationships/hyperlink" Target="http://www.ucl.cas.cz/ceny/?o=1498" TargetMode="External"/><Relationship Id="rId62" Type="http://schemas.openxmlformats.org/officeDocument/2006/relationships/hyperlink" Target="http://www.ucl.cas.cz/ceny/?o=1504" TargetMode="External"/><Relationship Id="rId70" Type="http://schemas.openxmlformats.org/officeDocument/2006/relationships/hyperlink" Target="http://www.ucl.cas.cz/ceny/?o=1511" TargetMode="External"/><Relationship Id="rId75" Type="http://schemas.openxmlformats.org/officeDocument/2006/relationships/hyperlink" Target="http://www.ucl.cas.cz/ceny/?o=1482" TargetMode="External"/><Relationship Id="rId83" Type="http://schemas.openxmlformats.org/officeDocument/2006/relationships/hyperlink" Target="http://www.ucl.cas.cz/ceny/?o=1519" TargetMode="External"/><Relationship Id="rId88" Type="http://schemas.openxmlformats.org/officeDocument/2006/relationships/hyperlink" Target="http://www.ucl.cas.cz/ceny/?o=1523" TargetMode="External"/><Relationship Id="rId91" Type="http://schemas.openxmlformats.org/officeDocument/2006/relationships/hyperlink" Target="http://www.ucl.cas.cz/ceny/?o=1526" TargetMode="External"/><Relationship Id="rId96" Type="http://schemas.openxmlformats.org/officeDocument/2006/relationships/hyperlink" Target="http://www.ucl.cas.cz/ceny/?o=1530" TargetMode="External"/><Relationship Id="rId111" Type="http://schemas.openxmlformats.org/officeDocument/2006/relationships/hyperlink" Target="https://cs.wikipedia.org/wiki/Rakousko" TargetMode="External"/><Relationship Id="rId132" Type="http://schemas.openxmlformats.org/officeDocument/2006/relationships/hyperlink" Target="https://cs.wikipedia.org/wiki/%C4%8Casopis" TargetMode="External"/><Relationship Id="rId14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hyperlink" Target="https://cs.wikipedia.org/wiki/Ob%C4%8Danstv%C3%AD" TargetMode="External"/><Relationship Id="rId15" Type="http://schemas.openxmlformats.org/officeDocument/2006/relationships/hyperlink" Target="http://www.ucl.cas.cz/ceny/?o=1465" TargetMode="External"/><Relationship Id="rId23" Type="http://schemas.openxmlformats.org/officeDocument/2006/relationships/hyperlink" Target="http://www.ucl.cas.cz/ceny/?o=1473" TargetMode="External"/><Relationship Id="rId28" Type="http://schemas.openxmlformats.org/officeDocument/2006/relationships/hyperlink" Target="http://www.ucl.cas.cz/ceny/?o=1478" TargetMode="External"/><Relationship Id="rId36" Type="http://schemas.openxmlformats.org/officeDocument/2006/relationships/hyperlink" Target="http://www.ucl.cas.cz/ceny/?o=1485" TargetMode="External"/><Relationship Id="rId49" Type="http://schemas.openxmlformats.org/officeDocument/2006/relationships/hyperlink" Target="http://www.ucl.cas.cz/ceny/?o=1466" TargetMode="External"/><Relationship Id="rId57" Type="http://schemas.openxmlformats.org/officeDocument/2006/relationships/hyperlink" Target="http://www.ucl.cas.cz/ceny/?o=1500" TargetMode="External"/><Relationship Id="rId106" Type="http://schemas.openxmlformats.org/officeDocument/2006/relationships/hyperlink" Target="http://www.ucl.cas.cz/ceny/?o=1538" TargetMode="External"/><Relationship Id="rId114" Type="http://schemas.openxmlformats.org/officeDocument/2006/relationships/hyperlink" Target="https://cs.wikipedia.org/wiki/Slovensko" TargetMode="External"/><Relationship Id="rId119" Type="http://schemas.openxmlformats.org/officeDocument/2006/relationships/hyperlink" Target="https://cs.wikipedia.org/wiki/Spisovatel" TargetMode="External"/><Relationship Id="rId127" Type="http://schemas.openxmlformats.org/officeDocument/2006/relationships/hyperlink" Target="https://cs.wikipedia.org/wiki/Slovensko" TargetMode="External"/><Relationship Id="rId10" Type="http://schemas.openxmlformats.org/officeDocument/2006/relationships/hyperlink" Target="https://cs.wikipedia.org/wiki/Spisovatel" TargetMode="External"/><Relationship Id="rId31" Type="http://schemas.openxmlformats.org/officeDocument/2006/relationships/hyperlink" Target="http://www.ucl.cas.cz/ceny/?o=1481" TargetMode="External"/><Relationship Id="rId44" Type="http://schemas.openxmlformats.org/officeDocument/2006/relationships/hyperlink" Target="http://www.ucl.cas.cz/ceny/?o=1492" TargetMode="External"/><Relationship Id="rId52" Type="http://schemas.openxmlformats.org/officeDocument/2006/relationships/hyperlink" Target="http://www.ucl.cas.cz/ceny/?o=1486" TargetMode="External"/><Relationship Id="rId60" Type="http://schemas.openxmlformats.org/officeDocument/2006/relationships/hyperlink" Target="http://www.ucl.cas.cz/ceny/?o=1503" TargetMode="External"/><Relationship Id="rId65" Type="http://schemas.openxmlformats.org/officeDocument/2006/relationships/hyperlink" Target="http://www.ucl.cas.cz/ceny/?o=1808" TargetMode="External"/><Relationship Id="rId73" Type="http://schemas.openxmlformats.org/officeDocument/2006/relationships/hyperlink" Target="http://www.ucl.cas.cz/ceny/?o=1472" TargetMode="External"/><Relationship Id="rId78" Type="http://schemas.openxmlformats.org/officeDocument/2006/relationships/hyperlink" Target="http://www.ucl.cas.cz/ceny/?o=1516" TargetMode="External"/><Relationship Id="rId81" Type="http://schemas.openxmlformats.org/officeDocument/2006/relationships/hyperlink" Target="http://www.ucl.cas.cz/ceny/?o=1512" TargetMode="External"/><Relationship Id="rId86" Type="http://schemas.openxmlformats.org/officeDocument/2006/relationships/hyperlink" Target="http://www.ucl.cas.cz/ceny/?o=1522" TargetMode="External"/><Relationship Id="rId94" Type="http://schemas.openxmlformats.org/officeDocument/2006/relationships/hyperlink" Target="http://www.ucl.cas.cz/ceny/?o=1528" TargetMode="External"/><Relationship Id="rId99" Type="http://schemas.openxmlformats.org/officeDocument/2006/relationships/hyperlink" Target="http://www.ucl.cas.cz/ceny/?o=1533" TargetMode="External"/><Relationship Id="rId101" Type="http://schemas.openxmlformats.org/officeDocument/2006/relationships/hyperlink" Target="http://www.ucl.cas.cz/ceny/?o=1534" TargetMode="External"/><Relationship Id="rId122" Type="http://schemas.openxmlformats.org/officeDocument/2006/relationships/hyperlink" Target="https://cs.wikipedia.org/wiki/Dramatik" TargetMode="External"/><Relationship Id="rId130" Type="http://schemas.openxmlformats.org/officeDocument/2006/relationships/hyperlink" Target="https://cs.wikipedia.org/wiki/20._stolet%C3%AD" TargetMode="External"/><Relationship Id="rId135" Type="http://schemas.openxmlformats.org/officeDocument/2006/relationships/hyperlink" Target="https://cs.wikipedia.org/wiki/1834" TargetMode="External"/><Relationship Id="rId4" Type="http://schemas.openxmlformats.org/officeDocument/2006/relationships/settings" Target="settings.xml"/><Relationship Id="rId9" Type="http://schemas.openxmlformats.org/officeDocument/2006/relationships/hyperlink" Target="https://cs.wikipedia.org/wiki/N%C4%9Bm%C4%8Dina" TargetMode="External"/><Relationship Id="rId13" Type="http://schemas.openxmlformats.org/officeDocument/2006/relationships/hyperlink" Target="https://archivyosa.cz/img/www/Clanky/AI201802_Fanynky.pdf" TargetMode="External"/><Relationship Id="rId18" Type="http://schemas.openxmlformats.org/officeDocument/2006/relationships/hyperlink" Target="http://www.ucl.cas.cz/ceny/?o=1468" TargetMode="External"/><Relationship Id="rId39" Type="http://schemas.openxmlformats.org/officeDocument/2006/relationships/hyperlink" Target="http://www.ucl.cas.cz/ceny/?o=1488" TargetMode="External"/><Relationship Id="rId109" Type="http://schemas.openxmlformats.org/officeDocument/2006/relationships/hyperlink" Target="http://www.ucl.cas.cz/ceny/?o=1541" TargetMode="External"/><Relationship Id="rId34" Type="http://schemas.openxmlformats.org/officeDocument/2006/relationships/hyperlink" Target="http://www.ucl.cas.cz/ceny/?o=1483" TargetMode="External"/><Relationship Id="rId50" Type="http://schemas.openxmlformats.org/officeDocument/2006/relationships/hyperlink" Target="http://www.ucl.cas.cz/ceny/?o=1467" TargetMode="External"/><Relationship Id="rId55" Type="http://schemas.openxmlformats.org/officeDocument/2006/relationships/hyperlink" Target="http://www.ucl.cas.cz/ceny/?o=1499" TargetMode="External"/><Relationship Id="rId76" Type="http://schemas.openxmlformats.org/officeDocument/2006/relationships/hyperlink" Target="http://www.ucl.cas.cz/ceny/?o=1514" TargetMode="External"/><Relationship Id="rId97" Type="http://schemas.openxmlformats.org/officeDocument/2006/relationships/hyperlink" Target="http://www.ucl.cas.cz/ceny/?o=1531" TargetMode="External"/><Relationship Id="rId104" Type="http://schemas.openxmlformats.org/officeDocument/2006/relationships/hyperlink" Target="http://www.ucl.cas.cz/ceny/?o=1537" TargetMode="External"/><Relationship Id="rId120" Type="http://schemas.openxmlformats.org/officeDocument/2006/relationships/hyperlink" Target="https://cs.wikipedia.org/wiki/Intelektu%C3%A1l" TargetMode="External"/><Relationship Id="rId125" Type="http://schemas.openxmlformats.org/officeDocument/2006/relationships/hyperlink" Target="https://cs.wikipedia.org/wiki/Josef_%C4%8Capek" TargetMode="External"/><Relationship Id="rId141" Type="http://schemas.openxmlformats.org/officeDocument/2006/relationships/fontTable" Target="fontTable.xml"/><Relationship Id="rId7" Type="http://schemas.openxmlformats.org/officeDocument/2006/relationships/hyperlink" Target="https://cs.wikipedia.org/wiki/Soudn%C3%AD_okres" TargetMode="External"/><Relationship Id="rId71" Type="http://schemas.openxmlformats.org/officeDocument/2006/relationships/hyperlink" Target="http://www.ucl.cas.cz/ceny/?o=1512" TargetMode="External"/><Relationship Id="rId92" Type="http://schemas.openxmlformats.org/officeDocument/2006/relationships/hyperlink" Target="http://www.ucl.cas.cz/ceny/?o=1527" TargetMode="External"/><Relationship Id="rId2" Type="http://schemas.openxmlformats.org/officeDocument/2006/relationships/numbering" Target="numbering.xml"/><Relationship Id="rId29" Type="http://schemas.openxmlformats.org/officeDocument/2006/relationships/hyperlink" Target="http://www.ucl.cas.cz/ceny/?o=1479" TargetMode="External"/><Relationship Id="rId24" Type="http://schemas.openxmlformats.org/officeDocument/2006/relationships/hyperlink" Target="http://www.ucl.cas.cz/ceny/?o=1474" TargetMode="External"/><Relationship Id="rId40" Type="http://schemas.openxmlformats.org/officeDocument/2006/relationships/hyperlink" Target="http://www.ucl.cas.cz/ceny/?o=1489" TargetMode="External"/><Relationship Id="rId45" Type="http://schemas.openxmlformats.org/officeDocument/2006/relationships/hyperlink" Target="http://www.ucl.cas.cz/ceny/?o=1493" TargetMode="External"/><Relationship Id="rId66" Type="http://schemas.openxmlformats.org/officeDocument/2006/relationships/hyperlink" Target="http://www.ucl.cas.cz/ceny/?o=1507" TargetMode="External"/><Relationship Id="rId87" Type="http://schemas.openxmlformats.org/officeDocument/2006/relationships/hyperlink" Target="http://www.ucl.cas.cz/ceny/?o=1475" TargetMode="External"/><Relationship Id="rId110" Type="http://schemas.openxmlformats.org/officeDocument/2006/relationships/hyperlink" Target="http://www.ucl.cas.cz/ceny/?o=1542" TargetMode="External"/><Relationship Id="rId115" Type="http://schemas.openxmlformats.org/officeDocument/2006/relationships/hyperlink" Target="https://cs.wikipedia.org/wiki/Spisovatel" TargetMode="External"/><Relationship Id="rId131" Type="http://schemas.openxmlformats.org/officeDocument/2006/relationships/hyperlink" Target="https://www.youtube.com/watch?v=WToQE1ZFXzI" TargetMode="External"/><Relationship Id="rId136" Type="http://schemas.openxmlformats.org/officeDocument/2006/relationships/image" Target="media/image2.jpg"/><Relationship Id="rId61" Type="http://schemas.openxmlformats.org/officeDocument/2006/relationships/hyperlink" Target="http://www.ucl.cas.cz/ceny/?o=1504" TargetMode="External"/><Relationship Id="rId82" Type="http://schemas.openxmlformats.org/officeDocument/2006/relationships/hyperlink" Target="http://www.ucl.cas.cz/ceny/?o=1518" TargetMode="External"/><Relationship Id="rId19" Type="http://schemas.openxmlformats.org/officeDocument/2006/relationships/hyperlink" Target="http://www.ucl.cas.cz/ceny/?o=1469" TargetMode="External"/><Relationship Id="rId14" Type="http://schemas.openxmlformats.org/officeDocument/2006/relationships/hyperlink" Target="https://www.youtube.com/watch?v=DABk5cgAu_Q" TargetMode="External"/><Relationship Id="rId30" Type="http://schemas.openxmlformats.org/officeDocument/2006/relationships/hyperlink" Target="http://www.ucl.cas.cz/ceny/?o=1480" TargetMode="External"/><Relationship Id="rId35" Type="http://schemas.openxmlformats.org/officeDocument/2006/relationships/hyperlink" Target="http://www.ucl.cas.cz/ceny/?o=1484" TargetMode="External"/><Relationship Id="rId56" Type="http://schemas.openxmlformats.org/officeDocument/2006/relationships/hyperlink" Target="http://www.ucl.cas.cz/ceny/?o=1483" TargetMode="External"/><Relationship Id="rId77" Type="http://schemas.openxmlformats.org/officeDocument/2006/relationships/hyperlink" Target="http://www.ucl.cas.cz/ceny/?o=1515" TargetMode="External"/><Relationship Id="rId100" Type="http://schemas.openxmlformats.org/officeDocument/2006/relationships/hyperlink" Target="http://www.ucl.cas.cz/ceny/?o=1504" TargetMode="External"/><Relationship Id="rId105" Type="http://schemas.openxmlformats.org/officeDocument/2006/relationships/hyperlink" Target="http://www.ucl.cas.cz/ceny/?o=1482" TargetMode="External"/><Relationship Id="rId126" Type="http://schemas.openxmlformats.org/officeDocument/2006/relationships/hyperlink" Target="https://cs.wikipedia.org/wiki/%C4%8Cesk%C3%A9_zem%C4%9B"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8haOUeWlIsSm/7CFvfqQDV2zaw==">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13012</Words>
  <Characters>76775</Characters>
  <Application>Microsoft Office Word</Application>
  <DocSecurity>0</DocSecurity>
  <Lines>639</Lines>
  <Paragraphs>179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89608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Bírešová</dc:creator>
  <cp:lastModifiedBy>Účet Microsoft</cp:lastModifiedBy>
  <cp:revision>4</cp:revision>
  <dcterms:created xsi:type="dcterms:W3CDTF">2021-03-04T15:42:00Z</dcterms:created>
  <dcterms:modified xsi:type="dcterms:W3CDTF">2021-03-15T16:20:00Z</dcterms:modified>
</cp:coreProperties>
</file>